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2D90E" w14:textId="77777777" w:rsidR="006D3E64" w:rsidRDefault="000502AC">
      <w:pPr>
        <w:ind w:left="5880"/>
        <w:rPr>
          <w:sz w:val="84"/>
          <w:szCs w:val="84"/>
        </w:rPr>
      </w:pPr>
      <w:r>
        <w:rPr>
          <w:noProof/>
        </w:rPr>
        <w:drawing>
          <wp:anchor distT="0" distB="0" distL="114300" distR="114300" simplePos="0" relativeHeight="251662336" behindDoc="0" locked="0" layoutInCell="1" allowOverlap="1" wp14:anchorId="4875F33E" wp14:editId="70017CF8">
            <wp:simplePos x="0" y="0"/>
            <wp:positionH relativeFrom="column">
              <wp:posOffset>4020820</wp:posOffset>
            </wp:positionH>
            <wp:positionV relativeFrom="paragraph">
              <wp:posOffset>74295</wp:posOffset>
            </wp:positionV>
            <wp:extent cx="1564640" cy="697865"/>
            <wp:effectExtent l="0" t="0" r="0" b="0"/>
            <wp:wrapSquare wrapText="bothSides"/>
            <wp:docPr id="1" name="图片 14" descr="说明: 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descr="说明: jjf"/>
                    <pic:cNvPicPr>
                      <a:picLocks noChangeAspect="1" noChangeArrowheads="1"/>
                    </pic:cNvPicPr>
                  </pic:nvPicPr>
                  <pic:blipFill>
                    <a:blip r:embed="rId9">
                      <a:biLevel thresh="50000"/>
                      <a:grayscl/>
                      <a:lum contrast="100000"/>
                      <a:extLst>
                        <a:ext uri="{28A0092B-C50C-407E-A947-70E740481C1C}">
                          <a14:useLocalDpi xmlns:a14="http://schemas.microsoft.com/office/drawing/2010/main" val="0"/>
                        </a:ext>
                      </a:extLst>
                    </a:blip>
                    <a:srcRect l="5470" t="6032" r="5057" b="16345"/>
                    <a:stretch>
                      <a:fillRect/>
                    </a:stretch>
                  </pic:blipFill>
                  <pic:spPr>
                    <a:xfrm>
                      <a:off x="0" y="0"/>
                      <a:ext cx="1564640" cy="697865"/>
                    </a:xfrm>
                    <a:prstGeom prst="rect">
                      <a:avLst/>
                    </a:prstGeom>
                    <a:noFill/>
                    <a:ln>
                      <a:noFill/>
                    </a:ln>
                  </pic:spPr>
                </pic:pic>
              </a:graphicData>
            </a:graphic>
          </wp:anchor>
        </w:drawing>
      </w:r>
    </w:p>
    <w:p w14:paraId="5D5DC9DF" w14:textId="77777777" w:rsidR="006D3E64" w:rsidRDefault="000502AC">
      <w:pPr>
        <w:pStyle w:val="a7"/>
        <w:ind w:firstLineChars="100" w:firstLine="480"/>
        <w:rPr>
          <w:rFonts w:ascii="华文中宋" w:eastAsia="华文中宋" w:hAnsi="华文中宋" w:cs="黑体"/>
          <w:b/>
          <w:kern w:val="0"/>
          <w:sz w:val="48"/>
          <w:szCs w:val="48"/>
        </w:rPr>
      </w:pPr>
      <w:r>
        <w:rPr>
          <w:rFonts w:ascii="华文中宋" w:eastAsia="华文中宋" w:hAnsi="华文中宋" w:cs="黑体"/>
          <w:b/>
          <w:kern w:val="0"/>
          <w:sz w:val="48"/>
          <w:szCs w:val="48"/>
        </w:rPr>
        <w:t>中华人民共和国国家计量</w:t>
      </w:r>
      <w:r>
        <w:rPr>
          <w:rFonts w:ascii="华文中宋" w:eastAsia="华文中宋" w:hAnsi="华文中宋" w:cs="黑体" w:hint="eastAsia"/>
          <w:b/>
          <w:kern w:val="0"/>
          <w:sz w:val="48"/>
          <w:szCs w:val="48"/>
        </w:rPr>
        <w:t>技术</w:t>
      </w:r>
      <w:r>
        <w:rPr>
          <w:rFonts w:ascii="华文中宋" w:eastAsia="华文中宋" w:hAnsi="华文中宋" w:cs="黑体"/>
          <w:b/>
          <w:kern w:val="0"/>
          <w:sz w:val="48"/>
          <w:szCs w:val="48"/>
        </w:rPr>
        <w:t>规范</w:t>
      </w:r>
    </w:p>
    <w:p w14:paraId="72165D67" w14:textId="77777777" w:rsidR="006D3E64" w:rsidRDefault="000502AC">
      <w:pPr>
        <w:autoSpaceDE w:val="0"/>
        <w:autoSpaceDN w:val="0"/>
        <w:adjustRightInd w:val="0"/>
        <w:ind w:firstLine="720"/>
        <w:jc w:val="center"/>
        <w:rPr>
          <w:rFonts w:eastAsia="黑体"/>
          <w:sz w:val="36"/>
        </w:rPr>
      </w:pPr>
      <w:r>
        <w:rPr>
          <w:rFonts w:eastAsia="黑体"/>
          <w:sz w:val="36"/>
        </w:rPr>
        <w:t xml:space="preserve">                            </w:t>
      </w:r>
      <w:r>
        <w:rPr>
          <w:rFonts w:ascii="黑体" w:eastAsia="黑体" w:cs="黑体"/>
          <w:kern w:val="0"/>
          <w:sz w:val="28"/>
          <w:szCs w:val="28"/>
        </w:rPr>
        <w:t>JJF</w:t>
      </w:r>
      <w:r>
        <w:rPr>
          <w:rFonts w:ascii="黑体" w:eastAsia="黑体" w:cs="黑体" w:hint="eastAsia"/>
          <w:kern w:val="0"/>
          <w:sz w:val="28"/>
          <w:szCs w:val="28"/>
        </w:rPr>
        <w:t xml:space="preserve"> </w:t>
      </w:r>
      <w:r>
        <w:rPr>
          <w:rFonts w:ascii="黑体" w:eastAsia="黑体" w:cs="黑体"/>
          <w:kern w:val="0"/>
          <w:sz w:val="28"/>
          <w:szCs w:val="28"/>
        </w:rPr>
        <w:t>××××</w:t>
      </w:r>
      <w:r>
        <w:rPr>
          <w:rFonts w:ascii="黑体" w:eastAsia="黑体" w:cs="黑体"/>
          <w:kern w:val="0"/>
          <w:sz w:val="28"/>
          <w:szCs w:val="28"/>
        </w:rPr>
        <w:t>-20</w:t>
      </w:r>
      <w:r>
        <w:rPr>
          <w:rFonts w:ascii="黑体" w:eastAsia="黑体" w:cs="黑体" w:hint="eastAsia"/>
          <w:kern w:val="0"/>
          <w:sz w:val="28"/>
          <w:szCs w:val="28"/>
        </w:rPr>
        <w:t>2</w:t>
      </w:r>
      <w:r>
        <w:rPr>
          <w:rFonts w:ascii="黑体" w:eastAsia="黑体" w:cs="黑体"/>
          <w:kern w:val="0"/>
          <w:sz w:val="28"/>
          <w:szCs w:val="28"/>
        </w:rPr>
        <w:t>×</w:t>
      </w:r>
    </w:p>
    <w:p w14:paraId="5F0A401D" w14:textId="77777777" w:rsidR="006D3E64" w:rsidRDefault="000502AC">
      <w:pPr>
        <w:rPr>
          <w:u w:val="thick"/>
        </w:rPr>
      </w:pPr>
      <w:r>
        <w:rPr>
          <w:u w:val="thick"/>
        </w:rPr>
        <w:t xml:space="preserve">                                                                                           </w:t>
      </w:r>
    </w:p>
    <w:p w14:paraId="274A7094" w14:textId="77777777" w:rsidR="006D3E64" w:rsidRDefault="006D3E64">
      <w:pPr>
        <w:ind w:firstLine="480"/>
      </w:pPr>
    </w:p>
    <w:p w14:paraId="6DCDA1A6" w14:textId="77777777" w:rsidR="006D3E64" w:rsidRDefault="006D3E64">
      <w:pPr>
        <w:ind w:firstLine="960"/>
        <w:jc w:val="center"/>
        <w:rPr>
          <w:sz w:val="48"/>
        </w:rPr>
      </w:pPr>
    </w:p>
    <w:p w14:paraId="04BF4CE0" w14:textId="77777777" w:rsidR="006D3E64" w:rsidRDefault="006D3E64">
      <w:pPr>
        <w:ind w:firstLine="960"/>
        <w:jc w:val="center"/>
        <w:rPr>
          <w:sz w:val="48"/>
        </w:rPr>
      </w:pPr>
    </w:p>
    <w:p w14:paraId="39F4F2AF" w14:textId="77777777" w:rsidR="006D3E64" w:rsidRDefault="000502AC">
      <w:pPr>
        <w:jc w:val="center"/>
        <w:rPr>
          <w:rFonts w:ascii="黑体" w:eastAsia="黑体" w:cs="黑体"/>
          <w:kern w:val="0"/>
          <w:sz w:val="52"/>
          <w:szCs w:val="52"/>
        </w:rPr>
      </w:pPr>
      <w:r>
        <w:rPr>
          <w:rFonts w:ascii="黑体" w:eastAsia="黑体" w:cs="黑体" w:hint="eastAsia"/>
          <w:kern w:val="0"/>
          <w:sz w:val="52"/>
          <w:szCs w:val="52"/>
        </w:rPr>
        <w:t>车载</w:t>
      </w:r>
      <w:r>
        <w:rPr>
          <w:rFonts w:ascii="黑体" w:eastAsia="黑体" w:cs="黑体"/>
          <w:kern w:val="0"/>
          <w:sz w:val="52"/>
          <w:szCs w:val="52"/>
        </w:rPr>
        <w:t>毫米波雷达</w:t>
      </w:r>
      <w:r>
        <w:rPr>
          <w:rFonts w:ascii="黑体" w:eastAsia="黑体" w:cs="黑体" w:hint="eastAsia"/>
          <w:kern w:val="0"/>
          <w:sz w:val="52"/>
          <w:szCs w:val="52"/>
        </w:rPr>
        <w:t>（77GHz）</w:t>
      </w:r>
      <w:r>
        <w:rPr>
          <w:rFonts w:ascii="黑体" w:eastAsia="黑体" w:cs="黑体"/>
          <w:kern w:val="0"/>
          <w:sz w:val="52"/>
          <w:szCs w:val="52"/>
        </w:rPr>
        <w:t>校准规范</w:t>
      </w:r>
    </w:p>
    <w:p w14:paraId="050EFE17" w14:textId="77777777" w:rsidR="006D3E64" w:rsidRDefault="006D3E64">
      <w:pPr>
        <w:spacing w:line="200" w:lineRule="exact"/>
        <w:ind w:firstLine="480"/>
        <w:jc w:val="center"/>
      </w:pPr>
    </w:p>
    <w:p w14:paraId="2B367C04" w14:textId="77777777" w:rsidR="006D3E64" w:rsidRDefault="000502AC">
      <w:pPr>
        <w:jc w:val="center"/>
        <w:rPr>
          <w:rFonts w:eastAsia="黑体"/>
          <w:kern w:val="0"/>
          <w:sz w:val="28"/>
          <w:szCs w:val="28"/>
        </w:rPr>
      </w:pPr>
      <w:r>
        <w:rPr>
          <w:rFonts w:eastAsia="黑体" w:hint="eastAsia"/>
          <w:kern w:val="0"/>
          <w:sz w:val="28"/>
          <w:szCs w:val="28"/>
        </w:rPr>
        <w:t>Calibration Specification for</w:t>
      </w:r>
      <w:r>
        <w:rPr>
          <w:rFonts w:eastAsia="黑体"/>
          <w:kern w:val="0"/>
          <w:sz w:val="28"/>
          <w:szCs w:val="28"/>
        </w:rPr>
        <w:t xml:space="preserve"> </w:t>
      </w:r>
      <w:r>
        <w:rPr>
          <w:rFonts w:eastAsia="黑体" w:hint="eastAsia"/>
          <w:kern w:val="0"/>
          <w:sz w:val="28"/>
          <w:szCs w:val="28"/>
        </w:rPr>
        <w:t>A</w:t>
      </w:r>
      <w:r>
        <w:rPr>
          <w:rFonts w:eastAsia="黑体"/>
          <w:kern w:val="0"/>
          <w:sz w:val="28"/>
          <w:szCs w:val="28"/>
        </w:rPr>
        <w:t>uto</w:t>
      </w:r>
      <w:r>
        <w:rPr>
          <w:rFonts w:eastAsia="黑体" w:hint="eastAsia"/>
          <w:kern w:val="0"/>
          <w:sz w:val="28"/>
          <w:szCs w:val="28"/>
        </w:rPr>
        <w:t xml:space="preserve">motive </w:t>
      </w:r>
      <w:r>
        <w:rPr>
          <w:rFonts w:eastAsia="黑体"/>
          <w:kern w:val="0"/>
          <w:sz w:val="28"/>
          <w:szCs w:val="28"/>
        </w:rPr>
        <w:t>Millimeter</w:t>
      </w:r>
      <w:r w:rsidR="00E65D75">
        <w:rPr>
          <w:rFonts w:eastAsia="黑体" w:hint="eastAsia"/>
          <w:kern w:val="0"/>
          <w:sz w:val="28"/>
          <w:szCs w:val="28"/>
        </w:rPr>
        <w:t>-</w:t>
      </w:r>
      <w:r>
        <w:rPr>
          <w:rFonts w:eastAsia="黑体" w:hint="eastAsia"/>
          <w:kern w:val="0"/>
          <w:sz w:val="28"/>
          <w:szCs w:val="28"/>
        </w:rPr>
        <w:t>W</w:t>
      </w:r>
      <w:r>
        <w:rPr>
          <w:rFonts w:eastAsia="黑体"/>
          <w:kern w:val="0"/>
          <w:sz w:val="28"/>
          <w:szCs w:val="28"/>
        </w:rPr>
        <w:t xml:space="preserve">ave </w:t>
      </w:r>
      <w:r>
        <w:rPr>
          <w:rFonts w:eastAsia="黑体" w:hint="eastAsia"/>
          <w:kern w:val="0"/>
          <w:sz w:val="28"/>
          <w:szCs w:val="28"/>
        </w:rPr>
        <w:t>R</w:t>
      </w:r>
      <w:r>
        <w:rPr>
          <w:rFonts w:eastAsia="黑体"/>
          <w:kern w:val="0"/>
          <w:sz w:val="28"/>
          <w:szCs w:val="28"/>
        </w:rPr>
        <w:t>adar</w:t>
      </w:r>
      <w:r>
        <w:rPr>
          <w:rFonts w:eastAsia="黑体" w:hint="eastAsia"/>
          <w:kern w:val="0"/>
          <w:sz w:val="28"/>
          <w:szCs w:val="28"/>
        </w:rPr>
        <w:t>（</w:t>
      </w:r>
      <w:r>
        <w:rPr>
          <w:rFonts w:eastAsia="黑体" w:hint="eastAsia"/>
          <w:kern w:val="0"/>
          <w:sz w:val="28"/>
          <w:szCs w:val="28"/>
        </w:rPr>
        <w:t>77GHz</w:t>
      </w:r>
      <w:r>
        <w:rPr>
          <w:rFonts w:eastAsia="黑体" w:hint="eastAsia"/>
          <w:kern w:val="0"/>
          <w:sz w:val="28"/>
          <w:szCs w:val="28"/>
        </w:rPr>
        <w:t>）</w:t>
      </w:r>
    </w:p>
    <w:p w14:paraId="6440801D" w14:textId="77777777" w:rsidR="006D3E64" w:rsidRDefault="000502AC">
      <w:pPr>
        <w:ind w:firstLineChars="1100" w:firstLine="3300"/>
        <w:rPr>
          <w:rFonts w:ascii="宋体" w:hAnsi="宋体" w:cs="宋体"/>
          <w:kern w:val="0"/>
          <w:sz w:val="30"/>
          <w:szCs w:val="30"/>
        </w:rPr>
      </w:pPr>
      <w:r>
        <w:rPr>
          <w:rFonts w:ascii="宋体" w:hAnsi="宋体" w:cs="宋体" w:hint="eastAsia"/>
          <w:kern w:val="0"/>
          <w:sz w:val="30"/>
          <w:szCs w:val="30"/>
        </w:rPr>
        <w:t>（征求意见稿）</w:t>
      </w:r>
    </w:p>
    <w:p w14:paraId="197FD07F" w14:textId="77777777" w:rsidR="006D3E64" w:rsidRDefault="006D3E64">
      <w:pPr>
        <w:ind w:firstLine="480"/>
        <w:jc w:val="center"/>
      </w:pPr>
    </w:p>
    <w:p w14:paraId="576E6A8F" w14:textId="77777777" w:rsidR="006D3E64" w:rsidRDefault="006D3E64">
      <w:pPr>
        <w:ind w:firstLine="480"/>
        <w:jc w:val="center"/>
      </w:pPr>
    </w:p>
    <w:p w14:paraId="41FAC24C" w14:textId="77777777" w:rsidR="006D3E64" w:rsidRDefault="006D3E64">
      <w:pPr>
        <w:ind w:firstLine="480"/>
        <w:jc w:val="center"/>
      </w:pPr>
    </w:p>
    <w:p w14:paraId="4BFCA8FD" w14:textId="77777777" w:rsidR="006D3E64" w:rsidRDefault="006D3E64">
      <w:pPr>
        <w:ind w:firstLine="560"/>
        <w:jc w:val="center"/>
        <w:rPr>
          <w:sz w:val="28"/>
          <w:szCs w:val="28"/>
        </w:rPr>
      </w:pPr>
    </w:p>
    <w:p w14:paraId="36EBC169" w14:textId="77777777" w:rsidR="006D3E64" w:rsidRDefault="006D3E64">
      <w:pPr>
        <w:ind w:firstLine="560"/>
        <w:rPr>
          <w:rFonts w:ascii="黑体" w:eastAsia="黑体" w:hAnsi="Gungsuh" w:cs="Arial Unicode MS"/>
          <w:sz w:val="28"/>
          <w:szCs w:val="28"/>
        </w:rPr>
      </w:pPr>
    </w:p>
    <w:p w14:paraId="0D67A846" w14:textId="77777777" w:rsidR="006D3E64" w:rsidRDefault="006D3E64">
      <w:pPr>
        <w:ind w:firstLine="560"/>
        <w:rPr>
          <w:rFonts w:ascii="黑体" w:eastAsia="黑体" w:hAnsi="Gungsuh" w:cs="Arial Unicode MS"/>
          <w:sz w:val="28"/>
          <w:szCs w:val="28"/>
        </w:rPr>
      </w:pPr>
    </w:p>
    <w:p w14:paraId="5CAF31B6" w14:textId="77777777" w:rsidR="006D3E64" w:rsidRDefault="000502AC">
      <w:pPr>
        <w:ind w:firstLine="560"/>
        <w:rPr>
          <w:rFonts w:ascii="黑体" w:eastAsia="黑体" w:hAnsi="Gungsuh" w:cs="Arial Unicode MS"/>
        </w:rPr>
      </w:pPr>
      <w:r>
        <w:rPr>
          <w:rFonts w:ascii="黑体" w:eastAsia="黑体" w:hAnsi="Gungsuh" w:cs="Arial Unicode MS" w:hint="eastAsia"/>
          <w:sz w:val="28"/>
          <w:szCs w:val="28"/>
        </w:rPr>
        <w:t>20××－××－×× 发布           20××－××－×× 实施</w:t>
      </w:r>
    </w:p>
    <w:p w14:paraId="4812FA5E" w14:textId="77777777" w:rsidR="006D3E64" w:rsidRDefault="000502AC">
      <w:pPr>
        <w:ind w:firstLine="480"/>
        <w:rPr>
          <w:rFonts w:ascii="Gungsuh" w:hAnsi="Gungsuh" w:cs="Arial Unicode MS"/>
          <w:sz w:val="30"/>
          <w:szCs w:val="30"/>
        </w:rPr>
      </w:pPr>
      <w:r>
        <w:rPr>
          <w:noProof/>
        </w:rPr>
        <mc:AlternateContent>
          <mc:Choice Requires="wps">
            <w:drawing>
              <wp:anchor distT="0" distB="0" distL="114300" distR="114300" simplePos="0" relativeHeight="251661312" behindDoc="0" locked="0" layoutInCell="1" allowOverlap="1" wp14:anchorId="04242212" wp14:editId="793BB645">
                <wp:simplePos x="0" y="0"/>
                <wp:positionH relativeFrom="column">
                  <wp:posOffset>-12700</wp:posOffset>
                </wp:positionH>
                <wp:positionV relativeFrom="paragraph">
                  <wp:posOffset>206375</wp:posOffset>
                </wp:positionV>
                <wp:extent cx="5715000" cy="0"/>
                <wp:effectExtent l="0" t="0" r="0" b="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1pt;margin-top:16.25pt;height:0pt;width:450pt;z-index:251661312;mso-width-relative:page;mso-height-relative:page;" filled="f" stroked="t" coordsize="21600,21600" o:gfxdata="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dDZDl1QAAAAgB&#10;AAAPAAAAAAAAAAEAIAAAACIAAABkcnMvZG93bnJldi54bWxQSwECFAAUAAAACACHTuJAFzM3NOUB&#10;AACtAwAADgAAAAAAAAABACAAAAAkAQAAZHJzL2Uyb0RvYy54bWxQSwUGAAAAAAYABgBZAQAAewUA&#10;AAAA&#10;">
                <v:fill on="f" focussize="0,0"/>
                <v:stroke weight="1.5pt" color="#000000" joinstyle="round"/>
                <v:imagedata o:title=""/>
                <o:lock v:ext="edit" aspectratio="f"/>
              </v:line>
            </w:pict>
          </mc:Fallback>
        </mc:AlternateContent>
      </w:r>
    </w:p>
    <w:p w14:paraId="1B1BCD87" w14:textId="77777777" w:rsidR="006D3E64" w:rsidRDefault="000502AC">
      <w:pPr>
        <w:tabs>
          <w:tab w:val="left" w:pos="6426"/>
        </w:tabs>
        <w:ind w:firstLineChars="100" w:firstLine="440"/>
        <w:jc w:val="center"/>
        <w:sectPr w:rsidR="006D3E64">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pgMar w:top="1440" w:right="1469" w:bottom="1440" w:left="1797" w:header="851" w:footer="992" w:gutter="0"/>
          <w:pgNumType w:start="1"/>
          <w:cols w:space="720"/>
          <w:titlePg/>
          <w:docGrid w:type="lines" w:linePitch="312"/>
        </w:sectPr>
      </w:pPr>
      <w:r>
        <w:rPr>
          <w:rFonts w:ascii="方正小标宋_GBK" w:eastAsia="方正小标宋_GBK" w:hAnsi="宋体" w:hint="eastAsia"/>
          <w:smallCaps/>
          <w:sz w:val="44"/>
          <w:szCs w:val="44"/>
        </w:rPr>
        <w:t>国 家 市 场 监 督 管 理 总 局</w:t>
      </w:r>
      <w:r>
        <w:rPr>
          <w:rFonts w:eastAsia="黑体" w:hint="eastAsia"/>
          <w:sz w:val="28"/>
          <w:szCs w:val="28"/>
        </w:rPr>
        <w:t xml:space="preserve"> </w:t>
      </w:r>
      <w:r>
        <w:rPr>
          <w:rFonts w:eastAsia="黑体"/>
          <w:sz w:val="28"/>
          <w:szCs w:val="28"/>
        </w:rPr>
        <w:t>发</w:t>
      </w:r>
      <w:r>
        <w:rPr>
          <w:rFonts w:eastAsia="黑体"/>
          <w:sz w:val="28"/>
          <w:szCs w:val="28"/>
        </w:rPr>
        <w:t xml:space="preserve"> </w:t>
      </w:r>
      <w:r>
        <w:rPr>
          <w:rFonts w:eastAsia="黑体"/>
          <w:sz w:val="28"/>
          <w:szCs w:val="28"/>
        </w:rPr>
        <w:t>布</w:t>
      </w:r>
    </w:p>
    <w:p w14:paraId="14A884AB" w14:textId="77777777" w:rsidR="006D3E64" w:rsidRDefault="000502AC">
      <w:pPr>
        <w:autoSpaceDE w:val="0"/>
        <w:autoSpaceDN w:val="0"/>
        <w:adjustRightInd w:val="0"/>
        <w:ind w:rightChars="-134" w:right="-322" w:firstLine="480"/>
        <w:jc w:val="center"/>
        <w:rPr>
          <w:rFonts w:ascii="黑体" w:eastAsia="黑体" w:cs="黑体"/>
          <w:kern w:val="0"/>
          <w:sz w:val="28"/>
          <w:szCs w:val="28"/>
        </w:rPr>
      </w:pPr>
      <w:r>
        <w:rPr>
          <w:noProof/>
        </w:rPr>
        <w:lastRenderedPageBreak/>
        <mc:AlternateContent>
          <mc:Choice Requires="wps">
            <w:drawing>
              <wp:anchor distT="0" distB="0" distL="114300" distR="114300" simplePos="0" relativeHeight="251660288" behindDoc="0" locked="0" layoutInCell="1" allowOverlap="1" wp14:anchorId="02CC7BF1" wp14:editId="79BB7E3A">
                <wp:simplePos x="0" y="0"/>
                <wp:positionH relativeFrom="column">
                  <wp:posOffset>19050</wp:posOffset>
                </wp:positionH>
                <wp:positionV relativeFrom="paragraph">
                  <wp:posOffset>313690</wp:posOffset>
                </wp:positionV>
                <wp:extent cx="3543300" cy="1604645"/>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3543300" cy="1604645"/>
                        </a:xfrm>
                        <a:prstGeom prst="rect">
                          <a:avLst/>
                        </a:prstGeom>
                        <a:solidFill>
                          <a:srgbClr val="FFFFFF"/>
                        </a:solidFill>
                        <a:ln w="9525">
                          <a:noFill/>
                        </a:ln>
                        <a:effectLst/>
                      </wps:spPr>
                      <wps:txbx>
                        <w:txbxContent>
                          <w:p w14:paraId="54F81B38" w14:textId="77777777" w:rsidR="00A43266" w:rsidRDefault="00A43266" w:rsidP="009B007A">
                            <w:pPr>
                              <w:autoSpaceDE w:val="0"/>
                              <w:autoSpaceDN w:val="0"/>
                              <w:adjustRightInd w:val="0"/>
                              <w:jc w:val="left"/>
                              <w:rPr>
                                <w:rFonts w:ascii="黑体" w:eastAsia="黑体" w:cs="黑体"/>
                                <w:kern w:val="0"/>
                                <w:sz w:val="36"/>
                                <w:szCs w:val="36"/>
                              </w:rPr>
                            </w:pPr>
                            <w:r>
                              <w:rPr>
                                <w:rFonts w:ascii="黑体" w:eastAsia="黑体" w:cs="黑体" w:hint="eastAsia"/>
                                <w:kern w:val="0"/>
                                <w:sz w:val="36"/>
                                <w:szCs w:val="36"/>
                              </w:rPr>
                              <w:t>车载毫米波雷达（77GHz）</w:t>
                            </w:r>
                          </w:p>
                          <w:p w14:paraId="4D390FBB" w14:textId="77777777" w:rsidR="00A43266" w:rsidRDefault="00A43266" w:rsidP="009B007A">
                            <w:pPr>
                              <w:autoSpaceDE w:val="0"/>
                              <w:autoSpaceDN w:val="0"/>
                              <w:adjustRightInd w:val="0"/>
                              <w:jc w:val="left"/>
                              <w:rPr>
                                <w:rFonts w:ascii="黑体" w:eastAsia="黑体" w:cs="黑体"/>
                                <w:kern w:val="0"/>
                                <w:sz w:val="36"/>
                                <w:szCs w:val="36"/>
                              </w:rPr>
                            </w:pPr>
                            <w:r>
                              <w:rPr>
                                <w:rFonts w:ascii="黑体" w:eastAsia="黑体" w:cs="黑体" w:hint="eastAsia"/>
                                <w:kern w:val="0"/>
                                <w:sz w:val="36"/>
                                <w:szCs w:val="36"/>
                              </w:rPr>
                              <w:t>校准规范</w:t>
                            </w:r>
                          </w:p>
                          <w:p w14:paraId="211D515A" w14:textId="77777777" w:rsidR="00A43266" w:rsidRDefault="00A43266" w:rsidP="009B007A">
                            <w:pPr>
                              <w:jc w:val="left"/>
                              <w:rPr>
                                <w:rFonts w:eastAsia="黑体"/>
                                <w:kern w:val="0"/>
                                <w:sz w:val="28"/>
                                <w:szCs w:val="28"/>
                                <w:highlight w:val="yellow"/>
                              </w:rPr>
                            </w:pPr>
                            <w:r>
                              <w:rPr>
                                <w:rFonts w:eastAsia="黑体" w:hint="eastAsia"/>
                                <w:color w:val="000000" w:themeColor="text1"/>
                                <w:kern w:val="0"/>
                                <w:sz w:val="28"/>
                                <w:szCs w:val="28"/>
                              </w:rPr>
                              <w:t>Calibration Specification for</w:t>
                            </w:r>
                            <w:r>
                              <w:rPr>
                                <w:rFonts w:eastAsia="黑体"/>
                                <w:color w:val="000000" w:themeColor="text1"/>
                                <w:kern w:val="0"/>
                                <w:sz w:val="28"/>
                                <w:szCs w:val="28"/>
                              </w:rPr>
                              <w:t xml:space="preserve"> </w:t>
                            </w:r>
                            <w:r>
                              <w:rPr>
                                <w:rFonts w:eastAsia="黑体" w:hint="eastAsia"/>
                                <w:color w:val="000000" w:themeColor="text1"/>
                                <w:kern w:val="0"/>
                                <w:sz w:val="28"/>
                                <w:szCs w:val="28"/>
                              </w:rPr>
                              <w:t>A</w:t>
                            </w:r>
                            <w:r>
                              <w:rPr>
                                <w:rFonts w:eastAsia="黑体"/>
                                <w:color w:val="000000" w:themeColor="text1"/>
                                <w:kern w:val="0"/>
                                <w:sz w:val="28"/>
                                <w:szCs w:val="28"/>
                              </w:rPr>
                              <w:t>uto</w:t>
                            </w:r>
                            <w:r>
                              <w:rPr>
                                <w:rFonts w:eastAsia="黑体" w:hint="eastAsia"/>
                                <w:color w:val="000000" w:themeColor="text1"/>
                                <w:kern w:val="0"/>
                                <w:sz w:val="28"/>
                                <w:szCs w:val="28"/>
                              </w:rPr>
                              <w:t xml:space="preserve">motive </w:t>
                            </w:r>
                            <w:r>
                              <w:rPr>
                                <w:rFonts w:eastAsia="黑体"/>
                                <w:color w:val="000000" w:themeColor="text1"/>
                                <w:kern w:val="0"/>
                                <w:sz w:val="28"/>
                                <w:szCs w:val="28"/>
                              </w:rPr>
                              <w:t>Millimeter-</w:t>
                            </w:r>
                            <w:r>
                              <w:rPr>
                                <w:rFonts w:eastAsia="黑体" w:hint="eastAsia"/>
                                <w:color w:val="000000" w:themeColor="text1"/>
                                <w:kern w:val="0"/>
                                <w:sz w:val="28"/>
                                <w:szCs w:val="28"/>
                              </w:rPr>
                              <w:t>W</w:t>
                            </w:r>
                            <w:r>
                              <w:rPr>
                                <w:rFonts w:eastAsia="黑体"/>
                                <w:color w:val="000000" w:themeColor="text1"/>
                                <w:kern w:val="0"/>
                                <w:sz w:val="28"/>
                                <w:szCs w:val="28"/>
                              </w:rPr>
                              <w:t xml:space="preserve">ave </w:t>
                            </w:r>
                            <w:r>
                              <w:rPr>
                                <w:rFonts w:eastAsia="黑体" w:hint="eastAsia"/>
                                <w:color w:val="000000" w:themeColor="text1"/>
                                <w:kern w:val="0"/>
                                <w:sz w:val="28"/>
                                <w:szCs w:val="28"/>
                              </w:rPr>
                              <w:t>R</w:t>
                            </w:r>
                            <w:r>
                              <w:rPr>
                                <w:rFonts w:eastAsia="黑体"/>
                                <w:color w:val="000000" w:themeColor="text1"/>
                                <w:kern w:val="0"/>
                                <w:sz w:val="28"/>
                                <w:szCs w:val="28"/>
                              </w:rPr>
                              <w:t>adar</w:t>
                            </w:r>
                            <w:r>
                              <w:rPr>
                                <w:rFonts w:eastAsia="黑体" w:hint="eastAsia"/>
                                <w:color w:val="000000" w:themeColor="text1"/>
                                <w:kern w:val="0"/>
                                <w:sz w:val="28"/>
                                <w:szCs w:val="28"/>
                              </w:rPr>
                              <w:t>（</w:t>
                            </w:r>
                            <w:r>
                              <w:rPr>
                                <w:rFonts w:eastAsia="黑体" w:hint="eastAsia"/>
                                <w:color w:val="000000" w:themeColor="text1"/>
                                <w:kern w:val="0"/>
                                <w:sz w:val="28"/>
                                <w:szCs w:val="28"/>
                              </w:rPr>
                              <w:t>77GHz</w:t>
                            </w:r>
                            <w:r>
                              <w:rPr>
                                <w:rFonts w:eastAsia="黑体" w:hint="eastAsia"/>
                                <w:color w:val="000000" w:themeColor="text1"/>
                                <w:kern w:val="0"/>
                                <w:sz w:val="28"/>
                                <w:szCs w:val="28"/>
                              </w:rPr>
                              <w:t>）</w:t>
                            </w:r>
                          </w:p>
                          <w:p w14:paraId="7CC6AA0E" w14:textId="77777777" w:rsidR="00A43266" w:rsidRDefault="00A43266">
                            <w:pPr>
                              <w:ind w:firstLine="560"/>
                              <w:jc w:val="center"/>
                              <w:rPr>
                                <w:rFonts w:eastAsia="黑体"/>
                                <w:kern w:val="0"/>
                                <w:sz w:val="28"/>
                                <w:szCs w:val="28"/>
                              </w:rPr>
                            </w:pPr>
                            <w:r>
                              <w:rPr>
                                <w:rFonts w:eastAsia="黑体" w:hint="eastAsia"/>
                                <w:kern w:val="0"/>
                                <w:sz w:val="28"/>
                                <w:szCs w:val="28"/>
                              </w:rPr>
                              <w:t>（</w:t>
                            </w:r>
                            <w:r>
                              <w:rPr>
                                <w:rFonts w:eastAsia="黑体" w:hint="eastAsia"/>
                                <w:kern w:val="0"/>
                                <w:sz w:val="28"/>
                                <w:szCs w:val="28"/>
                              </w:rPr>
                              <w:t>24GHz</w:t>
                            </w:r>
                            <w:r>
                              <w:rPr>
                                <w:rFonts w:eastAsia="黑体" w:hint="eastAsia"/>
                                <w:kern w:val="0"/>
                                <w:sz w:val="28"/>
                                <w:szCs w:val="28"/>
                              </w:rPr>
                              <w:t>）</w:t>
                            </w:r>
                          </w:p>
                          <w:p w14:paraId="6C76DC69" w14:textId="77777777" w:rsidR="00A43266" w:rsidRDefault="00A43266">
                            <w:pPr>
                              <w:autoSpaceDE w:val="0"/>
                              <w:autoSpaceDN w:val="0"/>
                              <w:adjustRightInd w:val="0"/>
                              <w:jc w:val="center"/>
                              <w:rPr>
                                <w:rFonts w:eastAsia="黑体"/>
                                <w:sz w:val="28"/>
                                <w:szCs w:val="28"/>
                              </w:rPr>
                            </w:pPr>
                          </w:p>
                        </w:txbxContent>
                      </wps:txbx>
                      <wps:bodyPr vert="horz" wrap="square" anchor="t" upright="1"/>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2CC7BF1" id="_x0000_t202" coordsize="21600,21600" o:spt="202" path="m,l,21600r21600,l21600,xe">
                <v:stroke joinstyle="miter"/>
                <v:path gradientshapeok="t" o:connecttype="rect"/>
              </v:shapetype>
              <v:shape id="文本框 20" o:spid="_x0000_s1026" type="#_x0000_t202" style="position:absolute;left:0;text-align:left;margin-left:1.5pt;margin-top:24.7pt;width:279pt;height:1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" stroked="f">
                <v:textbox>
                  <w:txbxContent>
                    <w:p w14:paraId="54F81B38" w14:textId="77777777" w:rsidR="00A43266" w:rsidRDefault="00A43266" w:rsidP="009B007A">
                      <w:pPr>
                        <w:autoSpaceDE w:val="0"/>
                        <w:autoSpaceDN w:val="0"/>
                        <w:adjustRightInd w:val="0"/>
                        <w:jc w:val="left"/>
                        <w:rPr>
                          <w:rFonts w:ascii="黑体" w:eastAsia="黑体" w:cs="黑体"/>
                          <w:kern w:val="0"/>
                          <w:sz w:val="36"/>
                          <w:szCs w:val="36"/>
                        </w:rPr>
                      </w:pPr>
                      <w:r>
                        <w:rPr>
                          <w:rFonts w:ascii="黑体" w:eastAsia="黑体" w:cs="黑体" w:hint="eastAsia"/>
                          <w:kern w:val="0"/>
                          <w:sz w:val="36"/>
                          <w:szCs w:val="36"/>
                        </w:rPr>
                        <w:t>车载毫米波雷达（77GHz）</w:t>
                      </w:r>
                    </w:p>
                    <w:p w14:paraId="4D390FBB" w14:textId="77777777" w:rsidR="00A43266" w:rsidRDefault="00A43266" w:rsidP="009B007A">
                      <w:pPr>
                        <w:autoSpaceDE w:val="0"/>
                        <w:autoSpaceDN w:val="0"/>
                        <w:adjustRightInd w:val="0"/>
                        <w:jc w:val="left"/>
                        <w:rPr>
                          <w:rFonts w:ascii="黑体" w:eastAsia="黑体" w:cs="黑体"/>
                          <w:kern w:val="0"/>
                          <w:sz w:val="36"/>
                          <w:szCs w:val="36"/>
                        </w:rPr>
                      </w:pPr>
                      <w:r>
                        <w:rPr>
                          <w:rFonts w:ascii="黑体" w:eastAsia="黑体" w:cs="黑体" w:hint="eastAsia"/>
                          <w:kern w:val="0"/>
                          <w:sz w:val="36"/>
                          <w:szCs w:val="36"/>
                        </w:rPr>
                        <w:t>校准规范</w:t>
                      </w:r>
                    </w:p>
                    <w:p w14:paraId="211D515A" w14:textId="77777777" w:rsidR="00A43266" w:rsidRDefault="00A43266" w:rsidP="009B007A">
                      <w:pPr>
                        <w:jc w:val="left"/>
                        <w:rPr>
                          <w:rFonts w:eastAsia="黑体"/>
                          <w:kern w:val="0"/>
                          <w:sz w:val="28"/>
                          <w:szCs w:val="28"/>
                          <w:highlight w:val="yellow"/>
                        </w:rPr>
                      </w:pPr>
                      <w:r>
                        <w:rPr>
                          <w:rFonts w:eastAsia="黑体" w:hint="eastAsia"/>
                          <w:color w:val="000000" w:themeColor="text1"/>
                          <w:kern w:val="0"/>
                          <w:sz w:val="28"/>
                          <w:szCs w:val="28"/>
                        </w:rPr>
                        <w:t>Calibration Specification for</w:t>
                      </w:r>
                      <w:r>
                        <w:rPr>
                          <w:rFonts w:eastAsia="黑体"/>
                          <w:color w:val="000000" w:themeColor="text1"/>
                          <w:kern w:val="0"/>
                          <w:sz w:val="28"/>
                          <w:szCs w:val="28"/>
                        </w:rPr>
                        <w:t xml:space="preserve"> </w:t>
                      </w:r>
                      <w:r>
                        <w:rPr>
                          <w:rFonts w:eastAsia="黑体" w:hint="eastAsia"/>
                          <w:color w:val="000000" w:themeColor="text1"/>
                          <w:kern w:val="0"/>
                          <w:sz w:val="28"/>
                          <w:szCs w:val="28"/>
                        </w:rPr>
                        <w:t>A</w:t>
                      </w:r>
                      <w:r>
                        <w:rPr>
                          <w:rFonts w:eastAsia="黑体"/>
                          <w:color w:val="000000" w:themeColor="text1"/>
                          <w:kern w:val="0"/>
                          <w:sz w:val="28"/>
                          <w:szCs w:val="28"/>
                        </w:rPr>
                        <w:t>uto</w:t>
                      </w:r>
                      <w:r>
                        <w:rPr>
                          <w:rFonts w:eastAsia="黑体" w:hint="eastAsia"/>
                          <w:color w:val="000000" w:themeColor="text1"/>
                          <w:kern w:val="0"/>
                          <w:sz w:val="28"/>
                          <w:szCs w:val="28"/>
                        </w:rPr>
                        <w:t xml:space="preserve">motive </w:t>
                      </w:r>
                      <w:r>
                        <w:rPr>
                          <w:rFonts w:eastAsia="黑体"/>
                          <w:color w:val="000000" w:themeColor="text1"/>
                          <w:kern w:val="0"/>
                          <w:sz w:val="28"/>
                          <w:szCs w:val="28"/>
                        </w:rPr>
                        <w:t>Millimeter-</w:t>
                      </w:r>
                      <w:r>
                        <w:rPr>
                          <w:rFonts w:eastAsia="黑体" w:hint="eastAsia"/>
                          <w:color w:val="000000" w:themeColor="text1"/>
                          <w:kern w:val="0"/>
                          <w:sz w:val="28"/>
                          <w:szCs w:val="28"/>
                        </w:rPr>
                        <w:t>W</w:t>
                      </w:r>
                      <w:r>
                        <w:rPr>
                          <w:rFonts w:eastAsia="黑体"/>
                          <w:color w:val="000000" w:themeColor="text1"/>
                          <w:kern w:val="0"/>
                          <w:sz w:val="28"/>
                          <w:szCs w:val="28"/>
                        </w:rPr>
                        <w:t xml:space="preserve">ave </w:t>
                      </w:r>
                      <w:r>
                        <w:rPr>
                          <w:rFonts w:eastAsia="黑体" w:hint="eastAsia"/>
                          <w:color w:val="000000" w:themeColor="text1"/>
                          <w:kern w:val="0"/>
                          <w:sz w:val="28"/>
                          <w:szCs w:val="28"/>
                        </w:rPr>
                        <w:t>R</w:t>
                      </w:r>
                      <w:r>
                        <w:rPr>
                          <w:rFonts w:eastAsia="黑体"/>
                          <w:color w:val="000000" w:themeColor="text1"/>
                          <w:kern w:val="0"/>
                          <w:sz w:val="28"/>
                          <w:szCs w:val="28"/>
                        </w:rPr>
                        <w:t>adar</w:t>
                      </w:r>
                      <w:r>
                        <w:rPr>
                          <w:rFonts w:eastAsia="黑体" w:hint="eastAsia"/>
                          <w:color w:val="000000" w:themeColor="text1"/>
                          <w:kern w:val="0"/>
                          <w:sz w:val="28"/>
                          <w:szCs w:val="28"/>
                        </w:rPr>
                        <w:t>（</w:t>
                      </w:r>
                      <w:r>
                        <w:rPr>
                          <w:rFonts w:eastAsia="黑体" w:hint="eastAsia"/>
                          <w:color w:val="000000" w:themeColor="text1"/>
                          <w:kern w:val="0"/>
                          <w:sz w:val="28"/>
                          <w:szCs w:val="28"/>
                        </w:rPr>
                        <w:t>77GHz</w:t>
                      </w:r>
                      <w:r>
                        <w:rPr>
                          <w:rFonts w:eastAsia="黑体" w:hint="eastAsia"/>
                          <w:color w:val="000000" w:themeColor="text1"/>
                          <w:kern w:val="0"/>
                          <w:sz w:val="28"/>
                          <w:szCs w:val="28"/>
                        </w:rPr>
                        <w:t>）</w:t>
                      </w:r>
                    </w:p>
                    <w:p w14:paraId="7CC6AA0E" w14:textId="77777777" w:rsidR="00A43266" w:rsidRDefault="00A43266">
                      <w:pPr>
                        <w:ind w:firstLine="560"/>
                        <w:jc w:val="center"/>
                        <w:rPr>
                          <w:rFonts w:eastAsia="黑体"/>
                          <w:kern w:val="0"/>
                          <w:sz w:val="28"/>
                          <w:szCs w:val="28"/>
                        </w:rPr>
                      </w:pPr>
                      <w:r>
                        <w:rPr>
                          <w:rFonts w:eastAsia="黑体" w:hint="eastAsia"/>
                          <w:kern w:val="0"/>
                          <w:sz w:val="28"/>
                          <w:szCs w:val="28"/>
                        </w:rPr>
                        <w:t>（</w:t>
                      </w:r>
                      <w:r>
                        <w:rPr>
                          <w:rFonts w:eastAsia="黑体" w:hint="eastAsia"/>
                          <w:kern w:val="0"/>
                          <w:sz w:val="28"/>
                          <w:szCs w:val="28"/>
                        </w:rPr>
                        <w:t>24GHz</w:t>
                      </w:r>
                      <w:r>
                        <w:rPr>
                          <w:rFonts w:eastAsia="黑体" w:hint="eastAsia"/>
                          <w:kern w:val="0"/>
                          <w:sz w:val="28"/>
                          <w:szCs w:val="28"/>
                        </w:rPr>
                        <w:t>）</w:t>
                      </w:r>
                    </w:p>
                    <w:p w14:paraId="6C76DC69" w14:textId="77777777" w:rsidR="00A43266" w:rsidRDefault="00A43266">
                      <w:pPr>
                        <w:autoSpaceDE w:val="0"/>
                        <w:autoSpaceDN w:val="0"/>
                        <w:adjustRightInd w:val="0"/>
                        <w:jc w:val="center"/>
                        <w:rPr>
                          <w:rFonts w:eastAsia="黑体"/>
                          <w:sz w:val="28"/>
                          <w:szCs w:val="28"/>
                        </w:rPr>
                      </w:pPr>
                    </w:p>
                  </w:txbxContent>
                </v:textbox>
              </v:shape>
            </w:pict>
          </mc:Fallback>
        </mc:AlternateContent>
      </w:r>
    </w:p>
    <w:p w14:paraId="1FF658AF" w14:textId="77777777" w:rsidR="006D3E64" w:rsidRDefault="000502AC">
      <w:pPr>
        <w:ind w:firstLineChars="100" w:firstLine="280"/>
        <w:rPr>
          <w:rFonts w:ascii="黑体" w:eastAsia="黑体" w:cs="黑体"/>
          <w:kern w:val="0"/>
          <w:sz w:val="36"/>
          <w:szCs w:val="36"/>
        </w:rPr>
      </w:pPr>
      <w:r>
        <w:rPr>
          <w:noProof/>
          <w:sz w:val="28"/>
        </w:rPr>
        <mc:AlternateContent>
          <mc:Choice Requires="wps">
            <w:drawing>
              <wp:anchor distT="0" distB="0" distL="114300" distR="114300" simplePos="0" relativeHeight="251659264" behindDoc="0" locked="0" layoutInCell="1" allowOverlap="1" wp14:anchorId="28E66153" wp14:editId="29306713">
                <wp:simplePos x="0" y="0"/>
                <wp:positionH relativeFrom="column">
                  <wp:posOffset>3667125</wp:posOffset>
                </wp:positionH>
                <wp:positionV relativeFrom="paragraph">
                  <wp:posOffset>0</wp:posOffset>
                </wp:positionV>
                <wp:extent cx="1828800" cy="1287780"/>
                <wp:effectExtent l="0" t="0" r="0" b="7620"/>
                <wp:wrapNone/>
                <wp:docPr id="19" name="文本框 19"/>
                <wp:cNvGraphicFramePr/>
                <a:graphic xmlns:a="http://schemas.openxmlformats.org/drawingml/2006/main">
                  <a:graphicData uri="http://schemas.microsoft.com/office/word/2010/wordprocessingShape">
                    <wps:wsp>
                      <wps:cNvSpPr txBox="1"/>
                      <wps:spPr>
                        <a:xfrm>
                          <a:off x="0" y="0"/>
                          <a:ext cx="1828800" cy="1287780"/>
                        </a:xfrm>
                        <a:prstGeom prst="rect">
                          <a:avLst/>
                        </a:prstGeom>
                        <a:solidFill>
                          <a:srgbClr val="FFFFFF"/>
                        </a:solidFill>
                        <a:ln w="9525" cap="rnd" cmpd="sng">
                          <a:solidFill>
                            <a:srgbClr val="000000"/>
                          </a:solidFill>
                          <a:prstDash val="sysDot"/>
                          <a:miter/>
                          <a:headEnd type="none" w="med" len="med"/>
                          <a:tailEnd type="none" w="med" len="med"/>
                        </a:ln>
                        <a:effectLst/>
                      </wps:spPr>
                      <wps:txbx>
                        <w:txbxContent>
                          <w:p w14:paraId="43685027" w14:textId="77777777" w:rsidR="00A43266" w:rsidRDefault="00A43266">
                            <w:pPr>
                              <w:pStyle w:val="5"/>
                              <w:spacing w:before="0" w:after="0" w:line="360" w:lineRule="auto"/>
                              <w:jc w:val="center"/>
                              <w:rPr>
                                <w:rFonts w:ascii="黑体" w:eastAsia="黑体"/>
                                <w:szCs w:val="28"/>
                              </w:rPr>
                            </w:pPr>
                          </w:p>
                          <w:p w14:paraId="13D7BABE" w14:textId="77777777" w:rsidR="00A43266" w:rsidRDefault="00A43266">
                            <w:pPr>
                              <w:pStyle w:val="5"/>
                              <w:spacing w:before="0" w:after="0" w:line="360" w:lineRule="auto"/>
                              <w:jc w:val="center"/>
                            </w:pPr>
                            <w:r>
                              <w:rPr>
                                <w:rFonts w:ascii="黑体" w:eastAsia="黑体" w:hint="eastAsia"/>
                                <w:spacing w:val="20"/>
                                <w:szCs w:val="28"/>
                              </w:rPr>
                              <w:t xml:space="preserve">JJF </w:t>
                            </w:r>
                            <w:r>
                              <w:rPr>
                                <w:rFonts w:ascii="黑体" w:eastAsia="黑体" w:cs="黑体"/>
                                <w:kern w:val="0"/>
                                <w:szCs w:val="28"/>
                              </w:rPr>
                              <w:t>××××</w:t>
                            </w:r>
                            <w:r>
                              <w:rPr>
                                <w:rFonts w:ascii="黑体" w:eastAsia="黑体" w:hint="eastAsia"/>
                                <w:spacing w:val="20"/>
                                <w:szCs w:val="28"/>
                              </w:rPr>
                              <w:t>-202</w:t>
                            </w:r>
                            <w:r>
                              <w:rPr>
                                <w:rFonts w:ascii="黑体" w:eastAsia="黑体" w:cs="黑体"/>
                                <w:kern w:val="0"/>
                                <w:szCs w:val="28"/>
                              </w:rPr>
                              <w:t>×</w:t>
                            </w:r>
                          </w:p>
                        </w:txbxContent>
                      </wps:txbx>
                      <wps:bodyPr vert="horz" wrap="square" anchor="t" upright="1"/>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8E66153" id="文本框 19" o:spid="_x0000_s1027" type="#_x0000_t202" style="position:absolute;left:0;text-align:left;margin-left:288.75pt;margin-top:0;width:2in;height:101.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">
                <v:stroke dashstyle="1 1" endcap="round"/>
                <v:textbox>
                  <w:txbxContent>
                    <w:p w14:paraId="43685027" w14:textId="77777777" w:rsidR="00A43266" w:rsidRDefault="00A43266">
                      <w:pPr>
                        <w:pStyle w:val="5"/>
                        <w:spacing w:before="0" w:after="0" w:line="360" w:lineRule="auto"/>
                        <w:jc w:val="center"/>
                        <w:rPr>
                          <w:rFonts w:ascii="黑体" w:eastAsia="黑体"/>
                          <w:szCs w:val="28"/>
                        </w:rPr>
                      </w:pPr>
                    </w:p>
                    <w:p w14:paraId="13D7BABE" w14:textId="77777777" w:rsidR="00A43266" w:rsidRDefault="00A43266">
                      <w:pPr>
                        <w:pStyle w:val="5"/>
                        <w:spacing w:before="0" w:after="0" w:line="360" w:lineRule="auto"/>
                        <w:jc w:val="center"/>
                      </w:pPr>
                      <w:r>
                        <w:rPr>
                          <w:rFonts w:ascii="黑体" w:eastAsia="黑体" w:hint="eastAsia"/>
                          <w:spacing w:val="20"/>
                          <w:szCs w:val="28"/>
                        </w:rPr>
                        <w:t xml:space="preserve">JJF </w:t>
                      </w:r>
                      <w:r>
                        <w:rPr>
                          <w:rFonts w:ascii="黑体" w:eastAsia="黑体" w:cs="黑体"/>
                          <w:kern w:val="0"/>
                          <w:szCs w:val="28"/>
                        </w:rPr>
                        <w:t>××××</w:t>
                      </w:r>
                      <w:r>
                        <w:rPr>
                          <w:rFonts w:ascii="黑体" w:eastAsia="黑体" w:hint="eastAsia"/>
                          <w:spacing w:val="20"/>
                          <w:szCs w:val="28"/>
                        </w:rPr>
                        <w:t>-202</w:t>
                      </w:r>
                      <w:r>
                        <w:rPr>
                          <w:rFonts w:ascii="黑体" w:eastAsia="黑体" w:cs="黑体"/>
                          <w:kern w:val="0"/>
                          <w:szCs w:val="28"/>
                        </w:rPr>
                        <w:t>×</w:t>
                      </w:r>
                    </w:p>
                  </w:txbxContent>
                </v:textbox>
              </v:shape>
            </w:pict>
          </mc:Fallback>
        </mc:AlternateContent>
      </w:r>
      <w:r>
        <w:rPr>
          <w:rFonts w:hint="eastAsia"/>
          <w:sz w:val="28"/>
        </w:rPr>
        <w:t xml:space="preserve"> </w:t>
      </w:r>
    </w:p>
    <w:p w14:paraId="48B4ECC4" w14:textId="77777777" w:rsidR="006D3E64" w:rsidRDefault="000502AC">
      <w:pPr>
        <w:ind w:firstLine="720"/>
        <w:rPr>
          <w:rFonts w:ascii="黑体" w:eastAsia="黑体" w:cs="黑体"/>
          <w:kern w:val="0"/>
          <w:sz w:val="36"/>
          <w:szCs w:val="36"/>
        </w:rPr>
      </w:pPr>
      <w:r>
        <w:rPr>
          <w:rFonts w:ascii="黑体" w:eastAsia="黑体" w:cs="黑体" w:hint="eastAsia"/>
          <w:kern w:val="0"/>
          <w:sz w:val="36"/>
          <w:szCs w:val="36"/>
        </w:rPr>
        <w:t xml:space="preserve"> </w:t>
      </w:r>
    </w:p>
    <w:p w14:paraId="5FEC0813" w14:textId="77777777" w:rsidR="006D3E64" w:rsidRDefault="000502AC">
      <w:pPr>
        <w:spacing w:line="400" w:lineRule="exact"/>
        <w:ind w:firstLineChars="50" w:firstLine="140"/>
        <w:jc w:val="left"/>
        <w:rPr>
          <w:rFonts w:eastAsia="黑体"/>
          <w:kern w:val="0"/>
          <w:sz w:val="28"/>
          <w:szCs w:val="28"/>
        </w:rPr>
      </w:pPr>
      <w:r>
        <w:rPr>
          <w:rFonts w:eastAsia="黑体" w:hint="eastAsia"/>
          <w:kern w:val="0"/>
          <w:sz w:val="28"/>
          <w:szCs w:val="28"/>
        </w:rPr>
        <w:t xml:space="preserve">  </w:t>
      </w:r>
    </w:p>
    <w:p w14:paraId="7CFE97D1" w14:textId="77777777" w:rsidR="006D3E64" w:rsidRDefault="006D3E64">
      <w:pPr>
        <w:spacing w:line="400" w:lineRule="exact"/>
        <w:ind w:firstLineChars="50" w:firstLine="141"/>
        <w:jc w:val="left"/>
        <w:rPr>
          <w:rFonts w:eastAsia="黑体"/>
          <w:b/>
          <w:bCs/>
          <w:kern w:val="0"/>
          <w:sz w:val="28"/>
          <w:szCs w:val="28"/>
        </w:rPr>
      </w:pPr>
    </w:p>
    <w:p w14:paraId="4E1321BD" w14:textId="77777777" w:rsidR="006D3E64" w:rsidRDefault="000502AC">
      <w:pPr>
        <w:spacing w:line="400" w:lineRule="exact"/>
        <w:ind w:leftChars="67" w:left="161"/>
        <w:jc w:val="left"/>
        <w:rPr>
          <w:sz w:val="28"/>
          <w:u w:val="single"/>
        </w:rPr>
      </w:pPr>
      <w:r>
        <w:rPr>
          <w:b/>
          <w:sz w:val="30"/>
        </w:rPr>
        <w:t>______________________________________________________</w:t>
      </w:r>
    </w:p>
    <w:p w14:paraId="4F023064" w14:textId="77777777" w:rsidR="006D3E64" w:rsidRDefault="006D3E64">
      <w:pPr>
        <w:snapToGrid w:val="0"/>
        <w:spacing w:line="480" w:lineRule="exact"/>
        <w:ind w:firstLine="560"/>
        <w:rPr>
          <w:sz w:val="28"/>
        </w:rPr>
      </w:pPr>
    </w:p>
    <w:p w14:paraId="22075947" w14:textId="77777777" w:rsidR="006D3E64" w:rsidRDefault="006D3E64">
      <w:pPr>
        <w:snapToGrid w:val="0"/>
        <w:spacing w:line="480" w:lineRule="exact"/>
        <w:ind w:firstLine="480"/>
      </w:pPr>
    </w:p>
    <w:p w14:paraId="0EF8B051" w14:textId="77777777" w:rsidR="006D3E64" w:rsidRDefault="006D3E64">
      <w:pPr>
        <w:snapToGrid w:val="0"/>
        <w:spacing w:line="480" w:lineRule="exact"/>
        <w:ind w:firstLine="480"/>
      </w:pPr>
    </w:p>
    <w:p w14:paraId="7590DDC0" w14:textId="77777777" w:rsidR="006D3E64" w:rsidRDefault="006D3E64">
      <w:pPr>
        <w:snapToGrid w:val="0"/>
        <w:spacing w:line="480" w:lineRule="exact"/>
        <w:ind w:firstLine="480"/>
      </w:pPr>
    </w:p>
    <w:p w14:paraId="51981625" w14:textId="77777777" w:rsidR="006D3E64" w:rsidRDefault="000502AC">
      <w:pPr>
        <w:snapToGrid w:val="0"/>
        <w:ind w:firstLineChars="300" w:firstLine="840"/>
        <w:rPr>
          <w:sz w:val="28"/>
        </w:rPr>
      </w:pPr>
      <w:r>
        <w:rPr>
          <w:rFonts w:ascii="黑体" w:eastAsia="黑体"/>
          <w:sz w:val="28"/>
        </w:rPr>
        <w:t>归</w:t>
      </w:r>
      <w:r>
        <w:rPr>
          <w:rFonts w:ascii="黑体" w:eastAsia="黑体" w:hint="eastAsia"/>
          <w:sz w:val="28"/>
        </w:rPr>
        <w:t xml:space="preserve"> </w:t>
      </w:r>
      <w:r>
        <w:rPr>
          <w:rFonts w:ascii="黑体" w:eastAsia="黑体"/>
          <w:sz w:val="28"/>
        </w:rPr>
        <w:t>口</w:t>
      </w:r>
      <w:r>
        <w:rPr>
          <w:rFonts w:ascii="黑体" w:eastAsia="黑体" w:hint="eastAsia"/>
          <w:sz w:val="28"/>
        </w:rPr>
        <w:t xml:space="preserve"> </w:t>
      </w:r>
      <w:r>
        <w:rPr>
          <w:rFonts w:ascii="黑体" w:eastAsia="黑体"/>
          <w:sz w:val="28"/>
        </w:rPr>
        <w:t>单</w:t>
      </w:r>
      <w:r>
        <w:rPr>
          <w:rFonts w:ascii="黑体" w:eastAsia="黑体" w:hint="eastAsia"/>
          <w:sz w:val="28"/>
        </w:rPr>
        <w:t xml:space="preserve">  </w:t>
      </w:r>
      <w:r>
        <w:rPr>
          <w:rFonts w:ascii="黑体" w:eastAsia="黑体"/>
          <w:sz w:val="28"/>
        </w:rPr>
        <w:t>位</w:t>
      </w:r>
      <w:r>
        <w:rPr>
          <w:rFonts w:ascii="黑体" w:eastAsia="黑体" w:hint="eastAsia"/>
          <w:sz w:val="28"/>
        </w:rPr>
        <w:t>：</w:t>
      </w:r>
      <w:r>
        <w:rPr>
          <w:rFonts w:hint="eastAsia"/>
          <w:sz w:val="28"/>
        </w:rPr>
        <w:t>全国振动冲击转速计量技术委员会</w:t>
      </w:r>
    </w:p>
    <w:p w14:paraId="52966BF9" w14:textId="77777777" w:rsidR="006D3E64" w:rsidRDefault="000502AC">
      <w:pPr>
        <w:snapToGrid w:val="0"/>
        <w:ind w:firstLineChars="300" w:firstLine="840"/>
        <w:rPr>
          <w:sz w:val="28"/>
        </w:rPr>
      </w:pPr>
      <w:r>
        <w:rPr>
          <w:rFonts w:ascii="黑体" w:eastAsia="黑体" w:hint="eastAsia"/>
          <w:sz w:val="28"/>
        </w:rPr>
        <w:t>主要起草单位：</w:t>
      </w:r>
    </w:p>
    <w:p w14:paraId="6FB903D3" w14:textId="77777777" w:rsidR="006D3E64" w:rsidRDefault="006D3E64">
      <w:pPr>
        <w:snapToGrid w:val="0"/>
        <w:ind w:firstLineChars="300" w:firstLine="840"/>
        <w:rPr>
          <w:sz w:val="28"/>
        </w:rPr>
      </w:pPr>
    </w:p>
    <w:p w14:paraId="27D4A3B9" w14:textId="77777777" w:rsidR="006D3E64" w:rsidRDefault="006D3E64">
      <w:pPr>
        <w:snapToGrid w:val="0"/>
        <w:ind w:firstLineChars="300" w:firstLine="840"/>
        <w:rPr>
          <w:sz w:val="28"/>
        </w:rPr>
      </w:pPr>
    </w:p>
    <w:p w14:paraId="2399C39B" w14:textId="77777777" w:rsidR="006D3E64" w:rsidRDefault="006D3E64">
      <w:pPr>
        <w:snapToGrid w:val="0"/>
        <w:ind w:firstLineChars="300" w:firstLine="840"/>
        <w:rPr>
          <w:sz w:val="28"/>
        </w:rPr>
      </w:pPr>
    </w:p>
    <w:p w14:paraId="5CF1CB27" w14:textId="77777777" w:rsidR="006D3E64" w:rsidRDefault="000502AC">
      <w:pPr>
        <w:snapToGrid w:val="0"/>
        <w:ind w:firstLineChars="300" w:firstLine="840"/>
        <w:rPr>
          <w:sz w:val="28"/>
        </w:rPr>
      </w:pPr>
      <w:r>
        <w:rPr>
          <w:rFonts w:ascii="黑体" w:eastAsia="黑体" w:hint="eastAsia"/>
          <w:sz w:val="28"/>
        </w:rPr>
        <w:t>参加起草单位：</w:t>
      </w:r>
    </w:p>
    <w:p w14:paraId="430B79B3" w14:textId="77777777" w:rsidR="006D3E64" w:rsidRDefault="006D3E64">
      <w:pPr>
        <w:snapToGrid w:val="0"/>
        <w:spacing w:line="480" w:lineRule="exact"/>
        <w:ind w:firstLine="560"/>
        <w:rPr>
          <w:rFonts w:ascii="宋体" w:hAnsi="宋体" w:cs="宋体"/>
          <w:sz w:val="28"/>
          <w:szCs w:val="28"/>
        </w:rPr>
      </w:pPr>
    </w:p>
    <w:p w14:paraId="2A489C66" w14:textId="77777777" w:rsidR="006D3E64" w:rsidRDefault="006D3E64">
      <w:pPr>
        <w:snapToGrid w:val="0"/>
        <w:spacing w:line="480" w:lineRule="exact"/>
        <w:ind w:firstLine="560"/>
        <w:rPr>
          <w:rFonts w:ascii="宋体" w:hAnsi="宋体" w:cs="宋体"/>
          <w:sz w:val="28"/>
          <w:szCs w:val="28"/>
        </w:rPr>
      </w:pPr>
    </w:p>
    <w:p w14:paraId="3EA4BCC3" w14:textId="77777777" w:rsidR="006D3E64" w:rsidRDefault="006D3E64">
      <w:pPr>
        <w:snapToGrid w:val="0"/>
        <w:spacing w:line="480" w:lineRule="exact"/>
        <w:ind w:firstLine="480"/>
      </w:pPr>
    </w:p>
    <w:p w14:paraId="50EA5829" w14:textId="77777777" w:rsidR="006D3E64" w:rsidRDefault="006D3E64">
      <w:pPr>
        <w:snapToGrid w:val="0"/>
        <w:spacing w:line="480" w:lineRule="exact"/>
        <w:ind w:firstLine="480"/>
      </w:pPr>
    </w:p>
    <w:p w14:paraId="4944F622" w14:textId="77777777" w:rsidR="006D3E64" w:rsidRDefault="006D3E64">
      <w:pPr>
        <w:snapToGrid w:val="0"/>
        <w:spacing w:line="480" w:lineRule="exact"/>
        <w:rPr>
          <w:sz w:val="28"/>
        </w:rPr>
      </w:pPr>
    </w:p>
    <w:p w14:paraId="75A35D00" w14:textId="77777777" w:rsidR="006D3E64" w:rsidRDefault="006D3E64">
      <w:pPr>
        <w:snapToGrid w:val="0"/>
        <w:spacing w:line="480" w:lineRule="exact"/>
        <w:rPr>
          <w:sz w:val="28"/>
        </w:rPr>
      </w:pPr>
    </w:p>
    <w:p w14:paraId="1733C35C" w14:textId="77777777" w:rsidR="006D3E64" w:rsidRDefault="006D3E64">
      <w:pPr>
        <w:snapToGrid w:val="0"/>
        <w:spacing w:line="480" w:lineRule="exact"/>
        <w:rPr>
          <w:sz w:val="28"/>
        </w:rPr>
      </w:pPr>
    </w:p>
    <w:p w14:paraId="37DA6BBA" w14:textId="77777777" w:rsidR="006D3E64" w:rsidRDefault="006D3E64">
      <w:pPr>
        <w:snapToGrid w:val="0"/>
        <w:spacing w:line="480" w:lineRule="exact"/>
        <w:rPr>
          <w:sz w:val="28"/>
        </w:rPr>
      </w:pPr>
    </w:p>
    <w:p w14:paraId="5163871A" w14:textId="77777777" w:rsidR="006D3E64" w:rsidRDefault="006D3E64">
      <w:pPr>
        <w:snapToGrid w:val="0"/>
        <w:spacing w:line="480" w:lineRule="exact"/>
        <w:rPr>
          <w:sz w:val="28"/>
        </w:rPr>
      </w:pPr>
    </w:p>
    <w:p w14:paraId="7242C3B0" w14:textId="77777777" w:rsidR="006D3E64" w:rsidRDefault="000502AC">
      <w:pPr>
        <w:snapToGrid w:val="0"/>
        <w:spacing w:line="480" w:lineRule="exact"/>
        <w:jc w:val="center"/>
        <w:rPr>
          <w:sz w:val="28"/>
        </w:rPr>
      </w:pPr>
      <w:r>
        <w:rPr>
          <w:sz w:val="28"/>
        </w:rPr>
        <w:t>本规范</w:t>
      </w:r>
      <w:r>
        <w:rPr>
          <w:rFonts w:hint="eastAsia"/>
          <w:sz w:val="28"/>
        </w:rPr>
        <w:t>委托全国</w:t>
      </w:r>
      <w:r>
        <w:rPr>
          <w:sz w:val="28"/>
        </w:rPr>
        <w:t>振动冲击转速计量技术委员会负责解释</w:t>
      </w:r>
    </w:p>
    <w:p w14:paraId="065A2F93" w14:textId="77777777" w:rsidR="006D3E64" w:rsidRDefault="000502AC">
      <w:pPr>
        <w:ind w:firstLine="480"/>
      </w:pPr>
      <w:r>
        <w:br w:type="page"/>
      </w:r>
    </w:p>
    <w:p w14:paraId="4CDFDEF6" w14:textId="77777777" w:rsidR="006D3E64" w:rsidRDefault="006D3E64">
      <w:pPr>
        <w:ind w:firstLine="480"/>
      </w:pPr>
    </w:p>
    <w:p w14:paraId="437964ED" w14:textId="77777777" w:rsidR="006D3E64" w:rsidRDefault="000502AC">
      <w:pPr>
        <w:ind w:firstLine="560"/>
        <w:rPr>
          <w:rFonts w:ascii="黑体" w:eastAsia="黑体" w:hAnsi="华文中宋" w:cs="Arial Unicode MS"/>
          <w:sz w:val="28"/>
          <w:szCs w:val="28"/>
        </w:rPr>
      </w:pPr>
      <w:r>
        <w:rPr>
          <w:rFonts w:ascii="黑体" w:eastAsia="黑体" w:hAnsi="华文中宋" w:cs="Arial Unicode MS" w:hint="eastAsia"/>
          <w:sz w:val="28"/>
          <w:szCs w:val="28"/>
        </w:rPr>
        <w:t>本规范主要起草人:</w:t>
      </w:r>
    </w:p>
    <w:p w14:paraId="23219E9B" w14:textId="77777777" w:rsidR="006D3E64" w:rsidRDefault="006D3E64">
      <w:pPr>
        <w:ind w:left="1680" w:firstLineChars="100" w:firstLine="280"/>
        <w:rPr>
          <w:rFonts w:ascii="宋体" w:hAnsi="宋体" w:cs="仿宋"/>
          <w:sz w:val="28"/>
          <w:szCs w:val="28"/>
        </w:rPr>
      </w:pPr>
    </w:p>
    <w:p w14:paraId="5BCE7739" w14:textId="77777777" w:rsidR="006D3E64" w:rsidRDefault="006D3E64">
      <w:pPr>
        <w:ind w:left="1540" w:firstLine="420"/>
        <w:rPr>
          <w:rFonts w:ascii="宋体" w:hAnsi="宋体" w:cs="仿宋"/>
          <w:sz w:val="28"/>
          <w:szCs w:val="28"/>
        </w:rPr>
      </w:pPr>
    </w:p>
    <w:p w14:paraId="1AC0BA86" w14:textId="77777777" w:rsidR="006D3E64" w:rsidRDefault="006D3E64">
      <w:pPr>
        <w:ind w:left="1540" w:firstLine="420"/>
        <w:rPr>
          <w:rFonts w:ascii="宋体" w:hAnsi="宋体" w:cs="仿宋"/>
          <w:sz w:val="28"/>
          <w:szCs w:val="28"/>
        </w:rPr>
      </w:pPr>
    </w:p>
    <w:p w14:paraId="6EC060F9" w14:textId="77777777" w:rsidR="006D3E64" w:rsidRDefault="000502AC">
      <w:pPr>
        <w:ind w:firstLineChars="500" w:firstLine="1400"/>
        <w:rPr>
          <w:rFonts w:ascii="黑体" w:eastAsia="黑体" w:hAnsi="华文中宋" w:cs="Arial Unicode MS"/>
          <w:sz w:val="28"/>
          <w:szCs w:val="28"/>
        </w:rPr>
      </w:pPr>
      <w:r>
        <w:rPr>
          <w:rFonts w:ascii="黑体" w:eastAsia="黑体" w:hAnsi="华文中宋" w:cs="Arial Unicode MS" w:hint="eastAsia"/>
          <w:sz w:val="28"/>
          <w:szCs w:val="28"/>
        </w:rPr>
        <w:t>参加起草人:</w:t>
      </w:r>
    </w:p>
    <w:p w14:paraId="6555166F" w14:textId="77777777" w:rsidR="006D3E64" w:rsidRDefault="006D3E64">
      <w:pPr>
        <w:ind w:left="1540" w:firstLine="420"/>
        <w:rPr>
          <w:rFonts w:ascii="宋体" w:hAnsi="宋体" w:cs="仿宋"/>
          <w:sz w:val="28"/>
          <w:szCs w:val="28"/>
        </w:rPr>
      </w:pPr>
    </w:p>
    <w:p w14:paraId="0C4A8269" w14:textId="77777777" w:rsidR="006D3E64" w:rsidRDefault="006D3E64">
      <w:pPr>
        <w:jc w:val="center"/>
        <w:rPr>
          <w:rFonts w:ascii="黑体" w:eastAsia="黑体" w:hAnsi="黑体" w:cs="黑体"/>
          <w:sz w:val="36"/>
          <w:szCs w:val="36"/>
        </w:rPr>
        <w:sectPr w:rsidR="006D3E64">
          <w:headerReference w:type="even" r:id="rId16"/>
          <w:headerReference w:type="default" r:id="rId17"/>
          <w:footerReference w:type="even" r:id="rId18"/>
          <w:footerReference w:type="default" r:id="rId19"/>
          <w:pgSz w:w="11906" w:h="16838"/>
          <w:pgMar w:top="1440" w:right="1417" w:bottom="1440" w:left="1417" w:header="851" w:footer="992" w:gutter="0"/>
          <w:pgNumType w:start="1"/>
          <w:cols w:space="720"/>
          <w:docGrid w:type="lines" w:linePitch="312"/>
        </w:sectPr>
      </w:pPr>
    </w:p>
    <w:p w14:paraId="2179A0B5" w14:textId="77777777" w:rsidR="006D3E64" w:rsidRDefault="000502AC">
      <w:pPr>
        <w:jc w:val="center"/>
        <w:rPr>
          <w:rFonts w:ascii="黑体" w:eastAsia="黑体" w:hAnsi="黑体" w:cs="黑体"/>
          <w:sz w:val="36"/>
          <w:szCs w:val="36"/>
        </w:rPr>
      </w:pPr>
      <w:r>
        <w:rPr>
          <w:rFonts w:ascii="黑体" w:eastAsia="黑体" w:hAnsi="黑体" w:cs="黑体" w:hint="eastAsia"/>
          <w:sz w:val="36"/>
          <w:szCs w:val="36"/>
        </w:rPr>
        <w:lastRenderedPageBreak/>
        <w:t>目  录</w:t>
      </w:r>
    </w:p>
    <w:p w14:paraId="7D49D521" w14:textId="47F03D9D" w:rsidR="00A3005C" w:rsidRDefault="000502AC">
      <w:pPr>
        <w:pStyle w:val="11"/>
        <w:tabs>
          <w:tab w:val="right" w:leader="dot" w:pos="9062"/>
        </w:tabs>
        <w:rPr>
          <w:rFonts w:asciiTheme="minorHAnsi" w:eastAsiaTheme="minorEastAsia" w:hAnsiTheme="minorHAnsi" w:cstheme="minorBidi"/>
          <w:noProof/>
          <w:sz w:val="22"/>
          <w14:ligatures w14:val="standardContextual"/>
        </w:rPr>
      </w:pPr>
      <w:r>
        <w:rPr>
          <w:rFonts w:ascii="黑体" w:eastAsia="黑体" w:hAnsi="黑体" w:cs="黑体" w:hint="eastAsia"/>
          <w:sz w:val="36"/>
          <w:szCs w:val="36"/>
        </w:rPr>
        <w:fldChar w:fldCharType="begin"/>
      </w:r>
      <w:r>
        <w:rPr>
          <w:rFonts w:ascii="黑体" w:eastAsia="黑体" w:hAnsi="黑体" w:cs="黑体" w:hint="eastAsia"/>
          <w:sz w:val="36"/>
          <w:szCs w:val="36"/>
        </w:rPr>
        <w:instrText xml:space="preserve">TOC \o "1-3" \h \u </w:instrText>
      </w:r>
      <w:r>
        <w:rPr>
          <w:rFonts w:ascii="黑体" w:eastAsia="黑体" w:hAnsi="黑体" w:cs="黑体" w:hint="eastAsia"/>
          <w:sz w:val="36"/>
          <w:szCs w:val="36"/>
        </w:rPr>
        <w:fldChar w:fldCharType="separate"/>
      </w:r>
      <w:hyperlink w:anchor="_Toc192412594" w:history="1">
        <w:r w:rsidR="00A3005C" w:rsidRPr="00717BF3">
          <w:rPr>
            <w:rStyle w:val="af6"/>
            <w:rFonts w:ascii="黑体" w:eastAsia="黑体" w:hAnsi="黑体" w:cs="黑体" w:hint="eastAsia"/>
            <w:noProof/>
          </w:rPr>
          <w:t>引  言</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_Toc192412594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II</w:t>
        </w:r>
        <w:r w:rsidR="00A3005C">
          <w:rPr>
            <w:rFonts w:hint="eastAsia"/>
            <w:noProof/>
          </w:rPr>
          <w:fldChar w:fldCharType="end"/>
        </w:r>
      </w:hyperlink>
    </w:p>
    <w:p w14:paraId="14825152" w14:textId="045D2C95"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595" w:history="1">
        <w:r w:rsidR="00A3005C" w:rsidRPr="00717BF3">
          <w:rPr>
            <w:rStyle w:val="af6"/>
            <w:rFonts w:hint="eastAsia"/>
            <w:noProof/>
          </w:rPr>
          <w:t xml:space="preserve">1 </w:t>
        </w:r>
        <w:r w:rsidR="00A3005C" w:rsidRPr="00717BF3">
          <w:rPr>
            <w:rStyle w:val="af6"/>
            <w:rFonts w:hint="eastAsia"/>
            <w:noProof/>
          </w:rPr>
          <w:t>范围</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_Toc192412595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1</w:t>
        </w:r>
        <w:r w:rsidR="00A3005C">
          <w:rPr>
            <w:rFonts w:hint="eastAsia"/>
            <w:noProof/>
          </w:rPr>
          <w:fldChar w:fldCharType="end"/>
        </w:r>
      </w:hyperlink>
    </w:p>
    <w:p w14:paraId="667673DB" w14:textId="0A09ADAC"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596" w:history="1">
        <w:r w:rsidR="00A3005C" w:rsidRPr="00717BF3">
          <w:rPr>
            <w:rStyle w:val="af6"/>
            <w:rFonts w:hint="eastAsia"/>
            <w:noProof/>
          </w:rPr>
          <w:t xml:space="preserve">2 </w:t>
        </w:r>
        <w:r w:rsidR="00A3005C" w:rsidRPr="00717BF3">
          <w:rPr>
            <w:rStyle w:val="af6"/>
            <w:rFonts w:hint="eastAsia"/>
            <w:noProof/>
          </w:rPr>
          <w:t>引用文件</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_Toc192412596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1</w:t>
        </w:r>
        <w:r w:rsidR="00A3005C">
          <w:rPr>
            <w:rFonts w:hint="eastAsia"/>
            <w:noProof/>
          </w:rPr>
          <w:fldChar w:fldCharType="end"/>
        </w:r>
      </w:hyperlink>
    </w:p>
    <w:p w14:paraId="694773D2" w14:textId="6594826F"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597" w:history="1">
        <w:r w:rsidR="00A3005C" w:rsidRPr="00717BF3">
          <w:rPr>
            <w:rStyle w:val="af6"/>
            <w:rFonts w:hint="eastAsia"/>
            <w:noProof/>
          </w:rPr>
          <w:t xml:space="preserve">3 </w:t>
        </w:r>
        <w:r w:rsidR="00A3005C" w:rsidRPr="00717BF3">
          <w:rPr>
            <w:rStyle w:val="af6"/>
            <w:rFonts w:hint="eastAsia"/>
            <w:noProof/>
          </w:rPr>
          <w:t>术语</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_Toc192412597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1</w:t>
        </w:r>
        <w:r w:rsidR="00A3005C">
          <w:rPr>
            <w:rFonts w:hint="eastAsia"/>
            <w:noProof/>
          </w:rPr>
          <w:fldChar w:fldCharType="end"/>
        </w:r>
      </w:hyperlink>
    </w:p>
    <w:p w14:paraId="5A485724" w14:textId="5B5DD6ED"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603" w:history="1">
        <w:r w:rsidR="00A3005C" w:rsidRPr="00717BF3">
          <w:rPr>
            <w:rStyle w:val="af6"/>
            <w:rFonts w:hint="eastAsia"/>
            <w:noProof/>
          </w:rPr>
          <w:t xml:space="preserve">4 </w:t>
        </w:r>
        <w:r w:rsidR="00A3005C" w:rsidRPr="00717BF3">
          <w:rPr>
            <w:rStyle w:val="af6"/>
            <w:rFonts w:hint="eastAsia"/>
            <w:noProof/>
          </w:rPr>
          <w:t>概述</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_Toc192412603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2</w:t>
        </w:r>
        <w:r w:rsidR="00A3005C">
          <w:rPr>
            <w:rFonts w:hint="eastAsia"/>
            <w:noProof/>
          </w:rPr>
          <w:fldChar w:fldCharType="end"/>
        </w:r>
      </w:hyperlink>
    </w:p>
    <w:p w14:paraId="2443DF50" w14:textId="7AB87C94"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604" w:history="1">
        <w:r w:rsidR="00A3005C" w:rsidRPr="00717BF3">
          <w:rPr>
            <w:rStyle w:val="af6"/>
            <w:rFonts w:hint="eastAsia"/>
            <w:noProof/>
          </w:rPr>
          <w:t xml:space="preserve">5 </w:t>
        </w:r>
        <w:r w:rsidR="00A3005C" w:rsidRPr="00717BF3">
          <w:rPr>
            <w:rStyle w:val="af6"/>
            <w:rFonts w:hint="eastAsia"/>
            <w:noProof/>
          </w:rPr>
          <w:t>计量特性</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_Toc192412604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2</w:t>
        </w:r>
        <w:r w:rsidR="00A3005C">
          <w:rPr>
            <w:rFonts w:hint="eastAsia"/>
            <w:noProof/>
          </w:rPr>
          <w:fldChar w:fldCharType="end"/>
        </w:r>
      </w:hyperlink>
    </w:p>
    <w:p w14:paraId="706F4B50" w14:textId="5AD934BC"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610" w:history="1">
        <w:r w:rsidR="00A3005C" w:rsidRPr="00717BF3">
          <w:rPr>
            <w:rStyle w:val="af6"/>
            <w:rFonts w:hint="eastAsia"/>
            <w:noProof/>
          </w:rPr>
          <w:t xml:space="preserve">6 </w:t>
        </w:r>
        <w:r w:rsidR="00A3005C" w:rsidRPr="00717BF3">
          <w:rPr>
            <w:rStyle w:val="af6"/>
            <w:rFonts w:hint="eastAsia"/>
            <w:noProof/>
          </w:rPr>
          <w:t>校准条件</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_Toc192412610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3</w:t>
        </w:r>
        <w:r w:rsidR="00A3005C">
          <w:rPr>
            <w:rFonts w:hint="eastAsia"/>
            <w:noProof/>
          </w:rPr>
          <w:fldChar w:fldCharType="end"/>
        </w:r>
      </w:hyperlink>
    </w:p>
    <w:p w14:paraId="78A93525" w14:textId="13F691BE" w:rsidR="00A3005C" w:rsidRDefault="00567BC3">
      <w:pPr>
        <w:pStyle w:val="22"/>
        <w:tabs>
          <w:tab w:val="left" w:pos="1260"/>
          <w:tab w:val="right" w:leader="dot" w:pos="9062"/>
        </w:tabs>
        <w:ind w:left="480"/>
        <w:rPr>
          <w:rFonts w:asciiTheme="minorHAnsi" w:eastAsiaTheme="minorEastAsia" w:hAnsiTheme="minorHAnsi" w:cstheme="minorBidi"/>
          <w:noProof/>
          <w:sz w:val="22"/>
          <w14:ligatures w14:val="standardContextual"/>
        </w:rPr>
      </w:pPr>
      <w:hyperlink w:anchor="_Toc192412611" w:history="1">
        <w:r w:rsidR="00A3005C" w:rsidRPr="00717BF3">
          <w:rPr>
            <w:rStyle w:val="af6"/>
            <w:rFonts w:hint="eastAsia"/>
            <w:noProof/>
          </w:rPr>
          <w:t>6.1</w:t>
        </w:r>
        <w:r w:rsidR="00A3005C">
          <w:rPr>
            <w:rFonts w:asciiTheme="minorHAnsi" w:eastAsiaTheme="minorEastAsia" w:hAnsiTheme="minorHAnsi" w:cstheme="minorBidi" w:hint="eastAsia"/>
            <w:noProof/>
            <w:sz w:val="22"/>
            <w14:ligatures w14:val="standardContextual"/>
          </w:rPr>
          <w:tab/>
        </w:r>
        <w:r w:rsidR="00A3005C" w:rsidRPr="00717BF3">
          <w:rPr>
            <w:rStyle w:val="af6"/>
            <w:rFonts w:hint="eastAsia"/>
            <w:noProof/>
          </w:rPr>
          <w:t>环境条件</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_Toc192412611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3</w:t>
        </w:r>
        <w:r w:rsidR="00A3005C">
          <w:rPr>
            <w:rFonts w:hint="eastAsia"/>
            <w:noProof/>
          </w:rPr>
          <w:fldChar w:fldCharType="end"/>
        </w:r>
      </w:hyperlink>
    </w:p>
    <w:p w14:paraId="0E68BAAA" w14:textId="2560DF46" w:rsidR="00A3005C" w:rsidRDefault="00567BC3">
      <w:pPr>
        <w:pStyle w:val="22"/>
        <w:tabs>
          <w:tab w:val="left" w:pos="1260"/>
          <w:tab w:val="right" w:leader="dot" w:pos="9062"/>
        </w:tabs>
        <w:ind w:left="480"/>
        <w:rPr>
          <w:rFonts w:asciiTheme="minorHAnsi" w:eastAsiaTheme="minorEastAsia" w:hAnsiTheme="minorHAnsi" w:cstheme="minorBidi"/>
          <w:noProof/>
          <w:sz w:val="22"/>
          <w14:ligatures w14:val="standardContextual"/>
        </w:rPr>
      </w:pPr>
      <w:hyperlink w:anchor="_Toc192412612" w:history="1">
        <w:r w:rsidR="00A3005C" w:rsidRPr="00717BF3">
          <w:rPr>
            <w:rStyle w:val="af6"/>
            <w:rFonts w:hint="eastAsia"/>
            <w:noProof/>
          </w:rPr>
          <w:t>6.2</w:t>
        </w:r>
        <w:r w:rsidR="00A3005C">
          <w:rPr>
            <w:rFonts w:asciiTheme="minorHAnsi" w:eastAsiaTheme="minorEastAsia" w:hAnsiTheme="minorHAnsi" w:cstheme="minorBidi" w:hint="eastAsia"/>
            <w:noProof/>
            <w:sz w:val="22"/>
            <w14:ligatures w14:val="standardContextual"/>
          </w:rPr>
          <w:tab/>
        </w:r>
        <w:r w:rsidR="00A3005C" w:rsidRPr="00717BF3">
          <w:rPr>
            <w:rStyle w:val="af6"/>
            <w:rFonts w:hint="eastAsia"/>
            <w:noProof/>
          </w:rPr>
          <w:t>测量标准及其他设备</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_Toc192412612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3</w:t>
        </w:r>
        <w:r w:rsidR="00A3005C">
          <w:rPr>
            <w:rFonts w:hint="eastAsia"/>
            <w:noProof/>
          </w:rPr>
          <w:fldChar w:fldCharType="end"/>
        </w:r>
      </w:hyperlink>
    </w:p>
    <w:p w14:paraId="62CDC6B9" w14:textId="0E132ADD"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613" w:history="1">
        <w:r w:rsidR="00A3005C" w:rsidRPr="00717BF3">
          <w:rPr>
            <w:rStyle w:val="af6"/>
            <w:rFonts w:hint="eastAsia"/>
            <w:noProof/>
          </w:rPr>
          <w:t xml:space="preserve">7 </w:t>
        </w:r>
        <w:r w:rsidR="00A3005C" w:rsidRPr="00717BF3">
          <w:rPr>
            <w:rStyle w:val="af6"/>
            <w:rFonts w:hint="eastAsia"/>
            <w:noProof/>
          </w:rPr>
          <w:t>校准项目和校准方法</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_Toc192412613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4</w:t>
        </w:r>
        <w:r w:rsidR="00A3005C">
          <w:rPr>
            <w:rFonts w:hint="eastAsia"/>
            <w:noProof/>
          </w:rPr>
          <w:fldChar w:fldCharType="end"/>
        </w:r>
      </w:hyperlink>
    </w:p>
    <w:p w14:paraId="0B4DA58A" w14:textId="3106B300" w:rsidR="00A3005C" w:rsidRDefault="00567BC3">
      <w:pPr>
        <w:pStyle w:val="22"/>
        <w:tabs>
          <w:tab w:val="left" w:pos="1260"/>
          <w:tab w:val="right" w:leader="dot" w:pos="9062"/>
        </w:tabs>
        <w:ind w:left="480"/>
        <w:rPr>
          <w:rFonts w:asciiTheme="minorHAnsi" w:eastAsiaTheme="minorEastAsia" w:hAnsiTheme="minorHAnsi" w:cstheme="minorBidi"/>
          <w:noProof/>
          <w:sz w:val="22"/>
          <w14:ligatures w14:val="standardContextual"/>
        </w:rPr>
      </w:pPr>
      <w:hyperlink w:anchor="_Toc192412614" w:history="1">
        <w:r w:rsidR="00A3005C" w:rsidRPr="00717BF3">
          <w:rPr>
            <w:rStyle w:val="af6"/>
            <w:rFonts w:hint="eastAsia"/>
            <w:noProof/>
          </w:rPr>
          <w:t>7.1</w:t>
        </w:r>
        <w:r w:rsidR="00A3005C">
          <w:rPr>
            <w:rFonts w:asciiTheme="minorHAnsi" w:eastAsiaTheme="minorEastAsia" w:hAnsiTheme="minorHAnsi" w:cstheme="minorBidi" w:hint="eastAsia"/>
            <w:noProof/>
            <w:sz w:val="22"/>
            <w14:ligatures w14:val="standardContextual"/>
          </w:rPr>
          <w:tab/>
        </w:r>
        <w:r w:rsidR="00A3005C" w:rsidRPr="00717BF3">
          <w:rPr>
            <w:rStyle w:val="af6"/>
            <w:rFonts w:hint="eastAsia"/>
            <w:noProof/>
          </w:rPr>
          <w:t>校准项目</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_Toc192412614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4</w:t>
        </w:r>
        <w:r w:rsidR="00A3005C">
          <w:rPr>
            <w:rFonts w:hint="eastAsia"/>
            <w:noProof/>
          </w:rPr>
          <w:fldChar w:fldCharType="end"/>
        </w:r>
      </w:hyperlink>
    </w:p>
    <w:p w14:paraId="3CD45C0D" w14:textId="451542B7" w:rsidR="00A3005C" w:rsidRDefault="00567BC3">
      <w:pPr>
        <w:pStyle w:val="22"/>
        <w:tabs>
          <w:tab w:val="left" w:pos="1260"/>
          <w:tab w:val="right" w:leader="dot" w:pos="9062"/>
        </w:tabs>
        <w:ind w:left="480"/>
        <w:rPr>
          <w:rFonts w:asciiTheme="minorHAnsi" w:eastAsiaTheme="minorEastAsia" w:hAnsiTheme="minorHAnsi" w:cstheme="minorBidi"/>
          <w:noProof/>
          <w:sz w:val="22"/>
          <w14:ligatures w14:val="standardContextual"/>
        </w:rPr>
      </w:pPr>
      <w:hyperlink w:anchor="_Toc192412615" w:history="1">
        <w:r w:rsidR="00A3005C" w:rsidRPr="00717BF3">
          <w:rPr>
            <w:rStyle w:val="af6"/>
            <w:rFonts w:hint="eastAsia"/>
            <w:noProof/>
          </w:rPr>
          <w:t>7.2</w:t>
        </w:r>
        <w:r w:rsidR="00A3005C">
          <w:rPr>
            <w:rFonts w:asciiTheme="minorHAnsi" w:eastAsiaTheme="minorEastAsia" w:hAnsiTheme="minorHAnsi" w:cstheme="minorBidi" w:hint="eastAsia"/>
            <w:noProof/>
            <w:sz w:val="22"/>
            <w14:ligatures w14:val="standardContextual"/>
          </w:rPr>
          <w:tab/>
        </w:r>
        <w:r w:rsidR="00A3005C" w:rsidRPr="00717BF3">
          <w:rPr>
            <w:rStyle w:val="af6"/>
            <w:rFonts w:hint="eastAsia"/>
            <w:noProof/>
          </w:rPr>
          <w:t>校准方法</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_Toc192412615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4</w:t>
        </w:r>
        <w:r w:rsidR="00A3005C">
          <w:rPr>
            <w:rFonts w:hint="eastAsia"/>
            <w:noProof/>
          </w:rPr>
          <w:fldChar w:fldCharType="end"/>
        </w:r>
      </w:hyperlink>
    </w:p>
    <w:p w14:paraId="6EF34CCF" w14:textId="50A5B45D"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621" w:history="1">
        <w:r w:rsidR="00A3005C" w:rsidRPr="00717BF3">
          <w:rPr>
            <w:rStyle w:val="af6"/>
            <w:rFonts w:hint="eastAsia"/>
            <w:noProof/>
          </w:rPr>
          <w:t xml:space="preserve">8 </w:t>
        </w:r>
        <w:r w:rsidR="00A3005C" w:rsidRPr="00717BF3">
          <w:rPr>
            <w:rStyle w:val="af6"/>
            <w:rFonts w:hint="eastAsia"/>
            <w:noProof/>
          </w:rPr>
          <w:t>校准结果</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_Toc192412621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7</w:t>
        </w:r>
        <w:r w:rsidR="00A3005C">
          <w:rPr>
            <w:rFonts w:hint="eastAsia"/>
            <w:noProof/>
          </w:rPr>
          <w:fldChar w:fldCharType="end"/>
        </w:r>
      </w:hyperlink>
    </w:p>
    <w:p w14:paraId="06D69E69" w14:textId="1FC1BC01"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622" w:history="1">
        <w:r w:rsidR="00A3005C" w:rsidRPr="00717BF3">
          <w:rPr>
            <w:rStyle w:val="af6"/>
            <w:rFonts w:hint="eastAsia"/>
            <w:noProof/>
          </w:rPr>
          <w:t xml:space="preserve">9 </w:t>
        </w:r>
        <w:r w:rsidR="00A3005C" w:rsidRPr="00717BF3">
          <w:rPr>
            <w:rStyle w:val="af6"/>
            <w:rFonts w:hint="eastAsia"/>
            <w:noProof/>
          </w:rPr>
          <w:t>复校时间间隔</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_Toc192412622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7</w:t>
        </w:r>
        <w:r w:rsidR="00A3005C">
          <w:rPr>
            <w:rFonts w:hint="eastAsia"/>
            <w:noProof/>
          </w:rPr>
          <w:fldChar w:fldCharType="end"/>
        </w:r>
      </w:hyperlink>
    </w:p>
    <w:p w14:paraId="7287C356" w14:textId="101394E9"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623" w:history="1">
        <w:r w:rsidR="00A3005C" w:rsidRPr="00717BF3">
          <w:rPr>
            <w:rStyle w:val="af6"/>
            <w:rFonts w:hint="eastAsia"/>
            <w:noProof/>
          </w:rPr>
          <w:t>附录</w:t>
        </w:r>
        <w:r w:rsidR="00A3005C" w:rsidRPr="00717BF3">
          <w:rPr>
            <w:rStyle w:val="af6"/>
            <w:rFonts w:hint="eastAsia"/>
            <w:noProof/>
          </w:rPr>
          <w:t>A</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_Toc192412623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8</w:t>
        </w:r>
        <w:r w:rsidR="00A3005C">
          <w:rPr>
            <w:rFonts w:hint="eastAsia"/>
            <w:noProof/>
          </w:rPr>
          <w:fldChar w:fldCharType="end"/>
        </w:r>
      </w:hyperlink>
    </w:p>
    <w:p w14:paraId="5D5DA5FD" w14:textId="69EE8945"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624" w:history="1">
        <w:r w:rsidR="00A3005C" w:rsidRPr="00717BF3">
          <w:rPr>
            <w:rStyle w:val="af6"/>
            <w:rFonts w:hint="eastAsia"/>
            <w:noProof/>
          </w:rPr>
          <w:t>附录</w:t>
        </w:r>
        <w:r w:rsidR="00A3005C" w:rsidRPr="00717BF3">
          <w:rPr>
            <w:rStyle w:val="af6"/>
            <w:rFonts w:hint="eastAsia"/>
            <w:noProof/>
          </w:rPr>
          <w:t>B</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_Toc192412624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11</w:t>
        </w:r>
        <w:r w:rsidR="00A3005C">
          <w:rPr>
            <w:rFonts w:hint="eastAsia"/>
            <w:noProof/>
          </w:rPr>
          <w:fldChar w:fldCharType="end"/>
        </w:r>
      </w:hyperlink>
    </w:p>
    <w:p w14:paraId="6CB5BC8A" w14:textId="3FD78660" w:rsidR="00A3005C" w:rsidRDefault="00567BC3">
      <w:pPr>
        <w:pStyle w:val="11"/>
        <w:tabs>
          <w:tab w:val="right" w:leader="dot" w:pos="9062"/>
        </w:tabs>
        <w:rPr>
          <w:rFonts w:asciiTheme="minorHAnsi" w:eastAsiaTheme="minorEastAsia" w:hAnsiTheme="minorHAnsi" w:cstheme="minorBidi"/>
          <w:noProof/>
          <w:sz w:val="22"/>
          <w14:ligatures w14:val="standardContextual"/>
        </w:rPr>
      </w:pPr>
      <w:hyperlink w:anchor="_Toc192412625" w:history="1">
        <w:r w:rsidR="00A3005C" w:rsidRPr="00717BF3">
          <w:rPr>
            <w:rStyle w:val="af6"/>
            <w:rFonts w:hint="eastAsia"/>
            <w:noProof/>
          </w:rPr>
          <w:t>附件</w:t>
        </w:r>
        <w:r w:rsidR="00A3005C" w:rsidRPr="00717BF3">
          <w:rPr>
            <w:rStyle w:val="af6"/>
            <w:rFonts w:hint="eastAsia"/>
            <w:noProof/>
          </w:rPr>
          <w:t>C</w:t>
        </w:r>
        <w:r w:rsidR="00A3005C">
          <w:rPr>
            <w:rFonts w:hint="eastAsia"/>
            <w:noProof/>
          </w:rPr>
          <w:tab/>
        </w:r>
        <w:r w:rsidR="00A3005C">
          <w:rPr>
            <w:rFonts w:hint="eastAsia"/>
            <w:noProof/>
          </w:rPr>
          <w:fldChar w:fldCharType="begin"/>
        </w:r>
        <w:r w:rsidR="00A3005C">
          <w:rPr>
            <w:rFonts w:hint="eastAsia"/>
            <w:noProof/>
          </w:rPr>
          <w:instrText xml:space="preserve"> </w:instrText>
        </w:r>
        <w:r w:rsidR="00A3005C">
          <w:rPr>
            <w:noProof/>
          </w:rPr>
          <w:instrText>PAGEREF _Toc192412625 \h</w:instrText>
        </w:r>
        <w:r w:rsidR="00A3005C">
          <w:rPr>
            <w:rFonts w:hint="eastAsia"/>
            <w:noProof/>
          </w:rPr>
          <w:instrText xml:space="preserve"> </w:instrText>
        </w:r>
        <w:r w:rsidR="00A3005C">
          <w:rPr>
            <w:rFonts w:hint="eastAsia"/>
            <w:noProof/>
          </w:rPr>
        </w:r>
        <w:r w:rsidR="00A3005C">
          <w:rPr>
            <w:rFonts w:hint="eastAsia"/>
            <w:noProof/>
          </w:rPr>
          <w:fldChar w:fldCharType="separate"/>
        </w:r>
        <w:r w:rsidR="00874A3E">
          <w:rPr>
            <w:noProof/>
          </w:rPr>
          <w:t>12</w:t>
        </w:r>
        <w:r w:rsidR="00A3005C">
          <w:rPr>
            <w:rFonts w:hint="eastAsia"/>
            <w:noProof/>
          </w:rPr>
          <w:fldChar w:fldCharType="end"/>
        </w:r>
      </w:hyperlink>
    </w:p>
    <w:p w14:paraId="06D7A3D6" w14:textId="130EEDFA" w:rsidR="006D3E64" w:rsidRDefault="000502AC">
      <w:pPr>
        <w:rPr>
          <w:rFonts w:ascii="黑体" w:eastAsia="黑体" w:hAnsi="黑体" w:cs="黑体"/>
          <w:sz w:val="36"/>
          <w:szCs w:val="36"/>
        </w:rPr>
      </w:pPr>
      <w:r>
        <w:rPr>
          <w:rFonts w:ascii="黑体" w:eastAsia="黑体" w:hAnsi="黑体" w:cs="黑体" w:hint="eastAsia"/>
          <w:szCs w:val="36"/>
        </w:rPr>
        <w:fldChar w:fldCharType="end"/>
      </w:r>
    </w:p>
    <w:p w14:paraId="19B4F4F4" w14:textId="77777777" w:rsidR="006D3E64" w:rsidRDefault="006D3E64">
      <w:pPr>
        <w:pStyle w:val="WPSOffice1"/>
        <w:tabs>
          <w:tab w:val="right" w:leader="dot" w:pos="8306"/>
        </w:tabs>
        <w:rPr>
          <w:b/>
        </w:rPr>
      </w:pPr>
    </w:p>
    <w:p w14:paraId="4E25EE8F" w14:textId="77777777" w:rsidR="006D3E64" w:rsidRDefault="000502AC">
      <w:pPr>
        <w:rPr>
          <w:rFonts w:ascii="黑体" w:eastAsia="黑体" w:hAnsi="黑体" w:cs="黑体"/>
          <w:sz w:val="44"/>
          <w:szCs w:val="44"/>
        </w:rPr>
      </w:pPr>
      <w:bookmarkStart w:id="0" w:name="_Toc7908"/>
      <w:bookmarkStart w:id="1" w:name="_Toc16586653"/>
      <w:bookmarkStart w:id="2" w:name="_Toc18572288"/>
      <w:bookmarkStart w:id="3" w:name="_Toc6175"/>
      <w:bookmarkStart w:id="4" w:name="_Toc15513"/>
      <w:bookmarkStart w:id="5" w:name="_Toc11194"/>
      <w:bookmarkStart w:id="6" w:name="_Toc1718"/>
      <w:bookmarkStart w:id="7" w:name="_Toc16586868"/>
      <w:bookmarkStart w:id="8" w:name="_Toc22779_WPSOffice_Level1"/>
      <w:bookmarkStart w:id="9" w:name="_Toc29075_WPSOffice_Level1"/>
      <w:bookmarkStart w:id="10" w:name="_Toc18262_WPSOffice_Level1"/>
      <w:r>
        <w:rPr>
          <w:rFonts w:ascii="黑体" w:eastAsia="黑体" w:hAnsi="黑体" w:cs="黑体" w:hint="eastAsia"/>
          <w:sz w:val="44"/>
          <w:szCs w:val="44"/>
        </w:rPr>
        <w:br w:type="page"/>
      </w:r>
    </w:p>
    <w:p w14:paraId="7DFF8506" w14:textId="77777777" w:rsidR="006D3E64" w:rsidRDefault="000502AC">
      <w:pPr>
        <w:autoSpaceDE w:val="0"/>
        <w:autoSpaceDN w:val="0"/>
        <w:adjustRightInd w:val="0"/>
        <w:ind w:rightChars="-134" w:right="-322"/>
        <w:jc w:val="center"/>
        <w:outlineLvl w:val="0"/>
        <w:rPr>
          <w:rFonts w:ascii="黑体" w:eastAsia="黑体" w:hAnsi="黑体" w:cs="黑体"/>
          <w:sz w:val="44"/>
          <w:szCs w:val="44"/>
        </w:rPr>
      </w:pPr>
      <w:bookmarkStart w:id="11" w:name="_Toc5605"/>
      <w:bookmarkStart w:id="12" w:name="_Toc24216"/>
      <w:bookmarkStart w:id="13" w:name="_Toc4822"/>
      <w:bookmarkStart w:id="14" w:name="_Toc192412594"/>
      <w:r>
        <w:rPr>
          <w:rFonts w:ascii="黑体" w:eastAsia="黑体" w:hAnsi="黑体" w:cs="黑体" w:hint="eastAsia"/>
          <w:sz w:val="44"/>
          <w:szCs w:val="44"/>
        </w:rPr>
        <w:lastRenderedPageBreak/>
        <w:t>引  言</w:t>
      </w:r>
      <w:bookmarkEnd w:id="0"/>
      <w:bookmarkEnd w:id="1"/>
      <w:bookmarkEnd w:id="2"/>
      <w:bookmarkEnd w:id="3"/>
      <w:bookmarkEnd w:id="4"/>
      <w:bookmarkEnd w:id="5"/>
      <w:bookmarkEnd w:id="6"/>
      <w:bookmarkEnd w:id="7"/>
      <w:bookmarkEnd w:id="11"/>
      <w:bookmarkEnd w:id="12"/>
      <w:bookmarkEnd w:id="13"/>
      <w:bookmarkEnd w:id="14"/>
    </w:p>
    <w:p w14:paraId="4E9F25A0" w14:textId="77777777" w:rsidR="006D3E64" w:rsidRDefault="006D3E64">
      <w:pPr>
        <w:pStyle w:val="a"/>
        <w:numPr>
          <w:ilvl w:val="0"/>
          <w:numId w:val="0"/>
        </w:numPr>
        <w:adjustRightInd w:val="0"/>
        <w:snapToGrid w:val="0"/>
        <w:spacing w:afterLines="0" w:line="360" w:lineRule="auto"/>
        <w:ind w:leftChars="232" w:left="557" w:right="-120"/>
        <w:jc w:val="left"/>
        <w:outlineLvl w:val="9"/>
        <w:rPr>
          <w:rFonts w:ascii="Times New Roman" w:eastAsia="宋体"/>
          <w:kern w:val="2"/>
          <w:sz w:val="24"/>
          <w:szCs w:val="24"/>
        </w:rPr>
      </w:pPr>
    </w:p>
    <w:p w14:paraId="4A733B13" w14:textId="77777777" w:rsidR="006D3E64" w:rsidRDefault="000502AC">
      <w:pPr>
        <w:ind w:firstLine="480"/>
      </w:pPr>
      <w:r>
        <w:t>JJF</w:t>
      </w:r>
      <w:r>
        <w:rPr>
          <w:rFonts w:hint="eastAsia"/>
        </w:rPr>
        <w:t xml:space="preserve"> </w:t>
      </w:r>
      <w:r>
        <w:t>1001</w:t>
      </w:r>
      <w:r>
        <w:t>《通用计量术语及定义》、</w:t>
      </w:r>
      <w:r>
        <w:t>JJF 1071</w:t>
      </w:r>
      <w:r>
        <w:t>《国家计量校准规范编写规则》、</w:t>
      </w:r>
      <w:r>
        <w:t>JJF1059.1</w:t>
      </w:r>
      <w:r>
        <w:t>《测量不确定度评定与表示》共同构成制定本校准规范的基础性系列规范。</w:t>
      </w:r>
    </w:p>
    <w:p w14:paraId="41AE1A79" w14:textId="77777777" w:rsidR="006D3E64" w:rsidRDefault="000502AC">
      <w:pPr>
        <w:tabs>
          <w:tab w:val="left" w:pos="6000"/>
        </w:tabs>
        <w:ind w:firstLine="480"/>
      </w:pPr>
      <w:r>
        <w:rPr>
          <w:rFonts w:hint="eastAsia"/>
        </w:rPr>
        <w:t>本规范主要参考</w:t>
      </w:r>
      <w:r>
        <w:rPr>
          <w:rFonts w:hint="eastAsia"/>
        </w:rPr>
        <w:t>JJG 527</w:t>
      </w:r>
      <w:r>
        <w:rPr>
          <w:rFonts w:hint="eastAsia"/>
        </w:rPr>
        <w:t>《固定式机动车雷达测速仪》、</w:t>
      </w:r>
      <w:r>
        <w:rPr>
          <w:rFonts w:hint="eastAsia"/>
        </w:rPr>
        <w:t>JJG 528</w:t>
      </w:r>
      <w:r>
        <w:rPr>
          <w:rFonts w:hint="eastAsia"/>
        </w:rPr>
        <w:t>《移动式机动车雷达测速仪》、</w:t>
      </w:r>
      <w:r>
        <w:t>GB/T 3784-2009</w:t>
      </w:r>
      <w:r>
        <w:t>《</w:t>
      </w:r>
      <w:r>
        <w:rPr>
          <w:rFonts w:hint="eastAsia"/>
        </w:rPr>
        <w:t>电工术语</w:t>
      </w:r>
      <w:r>
        <w:rPr>
          <w:rFonts w:hint="eastAsia"/>
        </w:rPr>
        <w:t xml:space="preserve"> </w:t>
      </w:r>
      <w:r>
        <w:rPr>
          <w:rFonts w:hint="eastAsia"/>
        </w:rPr>
        <w:t>雷达</w:t>
      </w:r>
      <w:r>
        <w:t>》</w:t>
      </w:r>
      <w:r>
        <w:rPr>
          <w:rFonts w:hint="eastAsia"/>
        </w:rPr>
        <w:t>、</w:t>
      </w:r>
      <w:r>
        <w:t>GB/T 21255-2019</w:t>
      </w:r>
      <w:r>
        <w:rPr>
          <w:rFonts w:hint="eastAsia"/>
        </w:rPr>
        <w:t>《</w:t>
      </w:r>
      <w:r>
        <w:t>机动车测速仪</w:t>
      </w:r>
      <w:r>
        <w:rPr>
          <w:rFonts w:hint="eastAsia"/>
        </w:rPr>
        <w:t>》、</w:t>
      </w:r>
      <w:r>
        <w:t xml:space="preserve">GB/T </w:t>
      </w:r>
      <w:r>
        <w:rPr>
          <w:rFonts w:hint="eastAsia"/>
        </w:rPr>
        <w:t>36654-2018</w:t>
      </w:r>
      <w:r>
        <w:rPr>
          <w:rFonts w:hint="eastAsia"/>
        </w:rPr>
        <w:t>《</w:t>
      </w:r>
      <w:r>
        <w:rPr>
          <w:rFonts w:hint="eastAsia"/>
        </w:rPr>
        <w:t>76GHz</w:t>
      </w:r>
      <w:r>
        <w:rPr>
          <w:rFonts w:hint="eastAsia"/>
        </w:rPr>
        <w:t>车辆无线电设备射频指标技术要求及测试方法》、《汽车雷达无线电管理暂行规定》（工信部无〔</w:t>
      </w:r>
      <w:r>
        <w:rPr>
          <w:rFonts w:hint="eastAsia"/>
        </w:rPr>
        <w:t>2021</w:t>
      </w:r>
      <w:r>
        <w:rPr>
          <w:rFonts w:hint="eastAsia"/>
        </w:rPr>
        <w:t>〕</w:t>
      </w:r>
      <w:r>
        <w:rPr>
          <w:rFonts w:hint="eastAsia"/>
        </w:rPr>
        <w:t>181</w:t>
      </w:r>
      <w:r>
        <w:rPr>
          <w:rFonts w:hint="eastAsia"/>
        </w:rPr>
        <w:t>号）、《雷达无线电管理规定（试行）》（工信部无〔</w:t>
      </w:r>
      <w:r>
        <w:rPr>
          <w:rFonts w:hint="eastAsia"/>
        </w:rPr>
        <w:t>2025</w:t>
      </w:r>
      <w:r>
        <w:rPr>
          <w:rFonts w:hint="eastAsia"/>
        </w:rPr>
        <w:t>〕</w:t>
      </w:r>
      <w:r>
        <w:rPr>
          <w:rFonts w:hint="eastAsia"/>
        </w:rPr>
        <w:t>22</w:t>
      </w:r>
      <w:r>
        <w:rPr>
          <w:rFonts w:hint="eastAsia"/>
        </w:rPr>
        <w:t>号）等编制而成。</w:t>
      </w:r>
    </w:p>
    <w:p w14:paraId="4F3A743D" w14:textId="77777777" w:rsidR="006D3E64" w:rsidRDefault="000502AC">
      <w:pPr>
        <w:ind w:firstLine="480"/>
        <w:jc w:val="left"/>
        <w:rPr>
          <w:b/>
          <w:bCs/>
          <w:sz w:val="28"/>
          <w:szCs w:val="28"/>
        </w:rPr>
      </w:pPr>
      <w:r>
        <w:t>本规范为首次发布。</w:t>
      </w:r>
    </w:p>
    <w:p w14:paraId="108A31AA" w14:textId="77777777" w:rsidR="006D3E64" w:rsidRDefault="006D3E64">
      <w:pPr>
        <w:ind w:firstLine="562"/>
        <w:jc w:val="center"/>
        <w:rPr>
          <w:b/>
          <w:bCs/>
          <w:sz w:val="28"/>
          <w:szCs w:val="28"/>
        </w:rPr>
      </w:pPr>
    </w:p>
    <w:p w14:paraId="209FF0A5" w14:textId="77777777" w:rsidR="006D3E64" w:rsidRDefault="006D3E64">
      <w:pPr>
        <w:ind w:firstLine="562"/>
        <w:jc w:val="center"/>
        <w:rPr>
          <w:b/>
          <w:bCs/>
          <w:sz w:val="28"/>
          <w:szCs w:val="28"/>
        </w:rPr>
      </w:pPr>
    </w:p>
    <w:p w14:paraId="32DFB206" w14:textId="77777777" w:rsidR="006D3E64" w:rsidRDefault="006D3E64">
      <w:pPr>
        <w:ind w:firstLine="562"/>
        <w:jc w:val="center"/>
        <w:rPr>
          <w:b/>
          <w:bCs/>
          <w:sz w:val="28"/>
          <w:szCs w:val="28"/>
        </w:rPr>
      </w:pPr>
    </w:p>
    <w:p w14:paraId="4ABD5FFA" w14:textId="77777777" w:rsidR="006D3E64" w:rsidRDefault="006D3E64">
      <w:pPr>
        <w:ind w:firstLine="562"/>
        <w:jc w:val="center"/>
        <w:rPr>
          <w:b/>
          <w:bCs/>
          <w:sz w:val="28"/>
          <w:szCs w:val="28"/>
        </w:rPr>
      </w:pPr>
    </w:p>
    <w:p w14:paraId="5E17E4D1" w14:textId="77777777" w:rsidR="006D3E64" w:rsidRDefault="006D3E64">
      <w:pPr>
        <w:ind w:firstLine="562"/>
        <w:jc w:val="center"/>
        <w:rPr>
          <w:b/>
          <w:bCs/>
          <w:sz w:val="28"/>
          <w:szCs w:val="28"/>
        </w:rPr>
      </w:pPr>
    </w:p>
    <w:p w14:paraId="55B20E73" w14:textId="77777777" w:rsidR="006D3E64" w:rsidRDefault="006D3E64">
      <w:pPr>
        <w:ind w:firstLine="562"/>
        <w:jc w:val="center"/>
        <w:rPr>
          <w:b/>
          <w:bCs/>
          <w:sz w:val="28"/>
          <w:szCs w:val="28"/>
        </w:rPr>
      </w:pPr>
    </w:p>
    <w:p w14:paraId="2AE13A87" w14:textId="77777777" w:rsidR="006D3E64" w:rsidRDefault="006D3E64">
      <w:pPr>
        <w:ind w:firstLine="562"/>
        <w:jc w:val="center"/>
        <w:rPr>
          <w:b/>
          <w:bCs/>
          <w:sz w:val="28"/>
          <w:szCs w:val="28"/>
        </w:rPr>
      </w:pPr>
    </w:p>
    <w:p w14:paraId="1D8F2456" w14:textId="77777777" w:rsidR="006D3E64" w:rsidRDefault="006D3E64">
      <w:pPr>
        <w:widowControl/>
        <w:spacing w:line="240" w:lineRule="auto"/>
        <w:jc w:val="left"/>
        <w:rPr>
          <w:rFonts w:ascii="黑体" w:eastAsia="黑体" w:hAnsi="黑体" w:cs="黑体"/>
          <w:sz w:val="30"/>
          <w:szCs w:val="30"/>
        </w:rPr>
      </w:pPr>
      <w:bookmarkStart w:id="15" w:name="_Toc20002"/>
      <w:bookmarkStart w:id="16" w:name="_Toc11111"/>
      <w:bookmarkStart w:id="17" w:name="_Toc22745"/>
      <w:bookmarkStart w:id="18" w:name="_Toc22380"/>
      <w:bookmarkStart w:id="19" w:name="_Toc128"/>
      <w:bookmarkStart w:id="20" w:name="_Toc29989"/>
      <w:bookmarkStart w:id="21" w:name="_Toc12132"/>
      <w:bookmarkStart w:id="22" w:name="_Toc19515"/>
      <w:bookmarkStart w:id="23" w:name="_Toc12552"/>
      <w:bookmarkStart w:id="24" w:name="_Toc30070"/>
    </w:p>
    <w:p w14:paraId="1771C22C" w14:textId="77777777" w:rsidR="006D3E64" w:rsidRDefault="006D3E64">
      <w:pPr>
        <w:widowControl/>
        <w:spacing w:line="240" w:lineRule="auto"/>
        <w:jc w:val="left"/>
        <w:rPr>
          <w:rFonts w:ascii="黑体" w:eastAsia="黑体" w:hAnsi="黑体" w:cs="黑体"/>
          <w:sz w:val="30"/>
          <w:szCs w:val="30"/>
        </w:rPr>
        <w:sectPr w:rsidR="006D3E64">
          <w:footerReference w:type="even" r:id="rId20"/>
          <w:footerReference w:type="default" r:id="rId21"/>
          <w:pgSz w:w="11906" w:h="16838"/>
          <w:pgMar w:top="1440" w:right="1417" w:bottom="1440" w:left="1417" w:header="851" w:footer="992" w:gutter="0"/>
          <w:pgNumType w:fmt="upperRoman" w:start="1"/>
          <w:cols w:space="720"/>
          <w:docGrid w:type="lines" w:linePitch="312"/>
        </w:sectPr>
      </w:pPr>
    </w:p>
    <w:bookmarkEnd w:id="8"/>
    <w:bookmarkEnd w:id="9"/>
    <w:bookmarkEnd w:id="10"/>
    <w:bookmarkEnd w:id="15"/>
    <w:bookmarkEnd w:id="16"/>
    <w:bookmarkEnd w:id="17"/>
    <w:bookmarkEnd w:id="18"/>
    <w:bookmarkEnd w:id="19"/>
    <w:bookmarkEnd w:id="20"/>
    <w:bookmarkEnd w:id="21"/>
    <w:bookmarkEnd w:id="22"/>
    <w:bookmarkEnd w:id="23"/>
    <w:bookmarkEnd w:id="24"/>
    <w:p w14:paraId="0232DE0A" w14:textId="77777777" w:rsidR="006D3E64" w:rsidRDefault="000502AC">
      <w:pPr>
        <w:spacing w:beforeLines="100" w:before="312"/>
        <w:jc w:val="center"/>
        <w:rPr>
          <w:rFonts w:ascii="黑体" w:eastAsia="黑体" w:hAnsi="黑体" w:cs="黑体"/>
          <w:sz w:val="30"/>
          <w:szCs w:val="30"/>
        </w:rPr>
      </w:pPr>
      <w:r>
        <w:rPr>
          <w:rFonts w:ascii="黑体" w:eastAsia="黑体" w:hAnsi="黑体" w:cs="黑体" w:hint="eastAsia"/>
          <w:sz w:val="30"/>
          <w:szCs w:val="30"/>
        </w:rPr>
        <w:lastRenderedPageBreak/>
        <w:t>车载毫米波雷达（77GHz）校准规范</w:t>
      </w:r>
    </w:p>
    <w:p w14:paraId="747CE71E" w14:textId="77777777" w:rsidR="006D3E64" w:rsidRDefault="000502AC">
      <w:pPr>
        <w:pStyle w:val="1"/>
        <w:spacing w:before="156" w:after="156"/>
      </w:pPr>
      <w:bookmarkStart w:id="25" w:name="_Toc59195859"/>
      <w:bookmarkStart w:id="26" w:name="_Toc3625"/>
      <w:bookmarkStart w:id="27" w:name="_Toc16337"/>
      <w:bookmarkStart w:id="28" w:name="_Toc31796"/>
      <w:bookmarkStart w:id="29" w:name="_Toc192412595"/>
      <w:r>
        <w:t>范围</w:t>
      </w:r>
      <w:bookmarkEnd w:id="25"/>
      <w:bookmarkEnd w:id="26"/>
      <w:bookmarkEnd w:id="27"/>
      <w:bookmarkEnd w:id="28"/>
      <w:bookmarkEnd w:id="29"/>
    </w:p>
    <w:p w14:paraId="76BB60A9" w14:textId="76ADF1F3" w:rsidR="006D3E64" w:rsidRDefault="00570F7F">
      <w:pPr>
        <w:ind w:firstLine="480"/>
      </w:pPr>
      <w:bookmarkStart w:id="30" w:name="_Hlk176273345"/>
      <w:r>
        <w:rPr>
          <w:rFonts w:hint="eastAsia"/>
        </w:rPr>
        <w:t>本规范适用于工作</w:t>
      </w:r>
      <w:r w:rsidR="00542C1F">
        <w:rPr>
          <w:rFonts w:hint="eastAsia"/>
        </w:rPr>
        <w:t>频率</w:t>
      </w:r>
      <w:r>
        <w:rPr>
          <w:rFonts w:hint="eastAsia"/>
        </w:rPr>
        <w:t>在</w:t>
      </w:r>
      <w:r w:rsidR="000502AC">
        <w:rPr>
          <w:rFonts w:hint="eastAsia"/>
        </w:rPr>
        <w:t>76</w:t>
      </w:r>
      <w:r w:rsidR="00092F07">
        <w:rPr>
          <w:rFonts w:hint="eastAsia"/>
        </w:rPr>
        <w:t xml:space="preserve"> </w:t>
      </w:r>
      <w:r>
        <w:rPr>
          <w:rFonts w:hint="eastAsia"/>
        </w:rPr>
        <w:t>GHz</w:t>
      </w:r>
      <w:r w:rsidR="00092F07">
        <w:rPr>
          <w:rFonts w:hint="eastAsia"/>
        </w:rPr>
        <w:t>～</w:t>
      </w:r>
      <w:r w:rsidR="000502AC">
        <w:rPr>
          <w:rFonts w:hint="eastAsia"/>
        </w:rPr>
        <w:t>79</w:t>
      </w:r>
      <w:r w:rsidR="00092F07">
        <w:rPr>
          <w:rFonts w:hint="eastAsia"/>
        </w:rPr>
        <w:t xml:space="preserve"> </w:t>
      </w:r>
      <w:r w:rsidR="000502AC">
        <w:rPr>
          <w:rFonts w:hint="eastAsia"/>
        </w:rPr>
        <w:t>GHz</w:t>
      </w:r>
      <w:r>
        <w:rPr>
          <w:rFonts w:hint="eastAsia"/>
        </w:rPr>
        <w:t>范围内</w:t>
      </w:r>
      <w:r w:rsidR="000502AC">
        <w:rPr>
          <w:rFonts w:hint="eastAsia"/>
        </w:rPr>
        <w:t>的车载毫米波雷达的校准</w:t>
      </w:r>
      <w:bookmarkEnd w:id="30"/>
      <w:r w:rsidR="00832793">
        <w:rPr>
          <w:rFonts w:hint="eastAsia"/>
        </w:rPr>
        <w:t>，不适用于车载</w:t>
      </w:r>
      <w:r w:rsidR="00832793">
        <w:rPr>
          <w:rFonts w:hint="eastAsia"/>
        </w:rPr>
        <w:t>4D</w:t>
      </w:r>
      <w:r w:rsidR="00832793">
        <w:rPr>
          <w:rFonts w:hint="eastAsia"/>
        </w:rPr>
        <w:t>点云</w:t>
      </w:r>
      <w:r w:rsidR="00832793" w:rsidRPr="00832793">
        <w:rPr>
          <w:rFonts w:hint="eastAsia"/>
        </w:rPr>
        <w:t>毫米波雷达</w:t>
      </w:r>
      <w:r w:rsidR="00832793">
        <w:rPr>
          <w:rFonts w:hint="eastAsia"/>
        </w:rPr>
        <w:t>的校准</w:t>
      </w:r>
      <w:r w:rsidR="000502AC">
        <w:rPr>
          <w:rFonts w:hint="eastAsia"/>
        </w:rPr>
        <w:t>。</w:t>
      </w:r>
      <w:bookmarkStart w:id="31" w:name="_GoBack"/>
      <w:bookmarkEnd w:id="31"/>
    </w:p>
    <w:p w14:paraId="0D78206B" w14:textId="77777777" w:rsidR="006D3E64" w:rsidRDefault="000502AC">
      <w:pPr>
        <w:pStyle w:val="1"/>
        <w:spacing w:before="156" w:after="156"/>
      </w:pPr>
      <w:bookmarkStart w:id="32" w:name="_Toc5353"/>
      <w:bookmarkStart w:id="33" w:name="_Toc27809"/>
      <w:bookmarkStart w:id="34" w:name="_Toc7370"/>
      <w:bookmarkStart w:id="35" w:name="_Toc17547"/>
      <w:bookmarkStart w:id="36" w:name="_Toc13349_WPSOffice_Level1"/>
      <w:bookmarkStart w:id="37" w:name="_Toc17447"/>
      <w:bookmarkStart w:id="38" w:name="_Toc21831_WPSOffice_Level1"/>
      <w:bookmarkStart w:id="39" w:name="_Toc12041"/>
      <w:bookmarkStart w:id="40" w:name="_Toc29995"/>
      <w:bookmarkStart w:id="41" w:name="_Toc5747"/>
      <w:bookmarkStart w:id="42" w:name="_Toc192412596"/>
      <w:r>
        <w:rPr>
          <w:rFonts w:hint="eastAsia"/>
        </w:rPr>
        <w:t>引用文件</w:t>
      </w:r>
      <w:bookmarkEnd w:id="32"/>
      <w:bookmarkEnd w:id="33"/>
      <w:bookmarkEnd w:id="34"/>
      <w:bookmarkEnd w:id="35"/>
      <w:bookmarkEnd w:id="36"/>
      <w:bookmarkEnd w:id="37"/>
      <w:bookmarkEnd w:id="38"/>
      <w:bookmarkEnd w:id="39"/>
      <w:bookmarkEnd w:id="40"/>
      <w:bookmarkEnd w:id="41"/>
      <w:bookmarkEnd w:id="42"/>
    </w:p>
    <w:p w14:paraId="5480676F" w14:textId="77777777" w:rsidR="006D3E64" w:rsidRDefault="000502AC">
      <w:pPr>
        <w:ind w:firstLine="480"/>
      </w:pPr>
      <w:r>
        <w:rPr>
          <w:rFonts w:hint="eastAsia"/>
        </w:rPr>
        <w:t xml:space="preserve">JJG 527  </w:t>
      </w:r>
      <w:r>
        <w:rPr>
          <w:rFonts w:hint="eastAsia"/>
        </w:rPr>
        <w:t>固定式机动车雷达测速仪</w:t>
      </w:r>
    </w:p>
    <w:p w14:paraId="5D0D00DD" w14:textId="77777777" w:rsidR="006D3E64" w:rsidRDefault="000502AC">
      <w:pPr>
        <w:ind w:firstLine="480"/>
      </w:pPr>
      <w:r>
        <w:rPr>
          <w:rFonts w:hint="eastAsia"/>
        </w:rPr>
        <w:t xml:space="preserve">JJG 528  </w:t>
      </w:r>
      <w:r>
        <w:rPr>
          <w:rFonts w:hint="eastAsia"/>
        </w:rPr>
        <w:t>移动式机动车雷达测速仪</w:t>
      </w:r>
    </w:p>
    <w:p w14:paraId="56E6FB92" w14:textId="77777777" w:rsidR="000502AC" w:rsidRPr="000502AC" w:rsidRDefault="000502AC" w:rsidP="000502AC">
      <w:pPr>
        <w:ind w:firstLineChars="200" w:firstLine="480"/>
      </w:pPr>
      <w:r w:rsidRPr="007C1770">
        <w:t>JJF 1335</w:t>
      </w:r>
      <w:r>
        <w:t xml:space="preserve"> </w:t>
      </w:r>
      <w:r>
        <w:rPr>
          <w:rFonts w:hint="eastAsia"/>
        </w:rPr>
        <w:t xml:space="preserve"> </w:t>
      </w:r>
      <w:r w:rsidRPr="007C1770">
        <w:t>定角式雷达测速仪型式评价大纲</w:t>
      </w:r>
    </w:p>
    <w:p w14:paraId="764DEF58" w14:textId="77777777" w:rsidR="006D3E64" w:rsidRDefault="000502AC">
      <w:pPr>
        <w:ind w:firstLine="480"/>
      </w:pPr>
      <w:r>
        <w:t xml:space="preserve">GB/T 21255-2019  </w:t>
      </w:r>
      <w:r>
        <w:t>机动车测速仪</w:t>
      </w:r>
    </w:p>
    <w:p w14:paraId="26E404F9" w14:textId="77777777" w:rsidR="006D3E64" w:rsidRDefault="000502AC">
      <w:pPr>
        <w:ind w:firstLineChars="200" w:firstLine="480"/>
      </w:pPr>
      <w:r>
        <w:t>GB/T 3784-2009</w:t>
      </w:r>
      <w:r>
        <w:rPr>
          <w:rFonts w:hint="eastAsia"/>
        </w:rPr>
        <w:t xml:space="preserve">  </w:t>
      </w:r>
      <w:r>
        <w:rPr>
          <w:rFonts w:hint="eastAsia"/>
        </w:rPr>
        <w:t>电工术语</w:t>
      </w:r>
      <w:r>
        <w:rPr>
          <w:rFonts w:hint="eastAsia"/>
        </w:rPr>
        <w:t xml:space="preserve"> </w:t>
      </w:r>
      <w:r>
        <w:rPr>
          <w:rFonts w:hint="eastAsia"/>
        </w:rPr>
        <w:t>雷达</w:t>
      </w:r>
    </w:p>
    <w:p w14:paraId="149F7DA1" w14:textId="77777777" w:rsidR="006D3E64" w:rsidRDefault="000502AC">
      <w:pPr>
        <w:ind w:firstLine="480"/>
      </w:pPr>
      <w:r>
        <w:t xml:space="preserve">GB/T </w:t>
      </w:r>
      <w:r>
        <w:rPr>
          <w:rFonts w:hint="eastAsia"/>
        </w:rPr>
        <w:t>36654-2018</w:t>
      </w:r>
      <w:r w:rsidR="0018611E">
        <w:rPr>
          <w:rFonts w:hint="eastAsia"/>
        </w:rPr>
        <w:t xml:space="preserve">  </w:t>
      </w:r>
      <w:r>
        <w:rPr>
          <w:rFonts w:hint="eastAsia"/>
        </w:rPr>
        <w:t>76GHz</w:t>
      </w:r>
      <w:r w:rsidR="0018611E">
        <w:rPr>
          <w:rFonts w:hint="eastAsia"/>
        </w:rPr>
        <w:t>车辆无线电设备射频指标技术要求及测试方法</w:t>
      </w:r>
    </w:p>
    <w:p w14:paraId="45A353AB" w14:textId="77777777" w:rsidR="006D3E64" w:rsidRDefault="000502AC">
      <w:pPr>
        <w:ind w:firstLine="480"/>
      </w:pPr>
      <w:r>
        <w:rPr>
          <w:rFonts w:hint="eastAsia"/>
        </w:rPr>
        <w:t>凡是注日期的引用文件，仅注日期的版本适用于本规范；凡是不注日期的引用文件，其最新版本（包括所有的修改单）适用于本规范。</w:t>
      </w:r>
    </w:p>
    <w:p w14:paraId="25CD9A38" w14:textId="77777777" w:rsidR="006D3E64" w:rsidRDefault="000502AC">
      <w:pPr>
        <w:pStyle w:val="1"/>
        <w:spacing w:before="156" w:after="156"/>
      </w:pPr>
      <w:bookmarkStart w:id="43" w:name="_Toc11766"/>
      <w:bookmarkStart w:id="44" w:name="_Toc23357"/>
      <w:bookmarkStart w:id="45" w:name="_Toc15540"/>
      <w:bookmarkStart w:id="46" w:name="_Toc14120"/>
      <w:bookmarkStart w:id="47" w:name="_Toc1154"/>
      <w:bookmarkStart w:id="48" w:name="_Toc11810"/>
      <w:bookmarkStart w:id="49" w:name="_Toc2575"/>
      <w:bookmarkStart w:id="50" w:name="_Toc4812"/>
      <w:bookmarkStart w:id="51" w:name="_Toc192412597"/>
      <w:r>
        <w:rPr>
          <w:rFonts w:hint="eastAsia"/>
        </w:rPr>
        <w:t>术语</w:t>
      </w:r>
      <w:bookmarkEnd w:id="43"/>
      <w:bookmarkEnd w:id="44"/>
      <w:bookmarkEnd w:id="45"/>
      <w:bookmarkEnd w:id="46"/>
      <w:bookmarkEnd w:id="47"/>
      <w:bookmarkEnd w:id="48"/>
      <w:bookmarkEnd w:id="49"/>
      <w:bookmarkEnd w:id="50"/>
      <w:bookmarkEnd w:id="51"/>
    </w:p>
    <w:p w14:paraId="5BA21AAD" w14:textId="77777777" w:rsidR="006D3E64" w:rsidRDefault="000502AC">
      <w:pPr>
        <w:ind w:firstLineChars="200" w:firstLine="480"/>
        <w:rPr>
          <w:rFonts w:ascii="宋体"/>
        </w:rPr>
      </w:pPr>
      <w:bookmarkStart w:id="52" w:name="_Toc19835"/>
      <w:bookmarkStart w:id="53" w:name="_Toc29906"/>
      <w:bookmarkStart w:id="54" w:name="_Toc15079"/>
      <w:bookmarkStart w:id="55" w:name="_Toc12268"/>
      <w:bookmarkStart w:id="56" w:name="_Toc27279"/>
      <w:bookmarkStart w:id="57" w:name="_Toc10001"/>
      <w:bookmarkStart w:id="58" w:name="_Toc31125"/>
      <w:bookmarkStart w:id="59" w:name="_Toc8153"/>
      <w:bookmarkStart w:id="60" w:name="_Toc4578"/>
      <w:bookmarkStart w:id="61" w:name="_Toc3331"/>
      <w:r>
        <w:t>GB/T 3784-2009</w:t>
      </w:r>
      <w:r>
        <w:rPr>
          <w:rFonts w:ascii="宋体" w:hint="eastAsia"/>
        </w:rPr>
        <w:t>和</w:t>
      </w:r>
      <w:r>
        <w:t xml:space="preserve">GB/T </w:t>
      </w:r>
      <w:r>
        <w:rPr>
          <w:rFonts w:hint="eastAsia"/>
        </w:rPr>
        <w:t>36654-2018</w:t>
      </w:r>
      <w:r>
        <w:rPr>
          <w:rFonts w:ascii="宋体" w:hint="eastAsia"/>
        </w:rPr>
        <w:t>界定的及以下术语适用于本规范。</w:t>
      </w:r>
    </w:p>
    <w:p w14:paraId="74E651DC" w14:textId="77777777" w:rsidR="006D3E64" w:rsidRDefault="000502AC">
      <w:pPr>
        <w:pStyle w:val="2"/>
      </w:pPr>
      <w:bookmarkStart w:id="62" w:name="_Toc21181"/>
      <w:bookmarkStart w:id="63" w:name="_Toc841"/>
      <w:bookmarkStart w:id="64" w:name="_Toc3941"/>
      <w:bookmarkStart w:id="65" w:name="_Toc27608"/>
      <w:bookmarkStart w:id="66" w:name="_Toc17"/>
      <w:bookmarkStart w:id="67" w:name="_Toc22481"/>
      <w:bookmarkStart w:id="68" w:name="_Toc24966"/>
      <w:bookmarkStart w:id="69" w:name="_Toc30653"/>
      <w:bookmarkStart w:id="70" w:name="_Toc17093"/>
      <w:bookmarkStart w:id="71" w:name="_Toc14064"/>
      <w:bookmarkStart w:id="72" w:name="_Toc192412598"/>
      <w:bookmarkEnd w:id="52"/>
      <w:bookmarkEnd w:id="53"/>
      <w:bookmarkEnd w:id="54"/>
      <w:bookmarkEnd w:id="55"/>
      <w:bookmarkEnd w:id="56"/>
      <w:bookmarkEnd w:id="57"/>
      <w:bookmarkEnd w:id="58"/>
      <w:bookmarkEnd w:id="59"/>
      <w:bookmarkEnd w:id="60"/>
      <w:bookmarkEnd w:id="61"/>
      <w:r>
        <w:rPr>
          <w:rFonts w:hint="eastAsia"/>
        </w:rPr>
        <w:t>雷达工作频率范围</w:t>
      </w:r>
      <w:r>
        <w:rPr>
          <w:rFonts w:hint="eastAsia"/>
        </w:rPr>
        <w:t xml:space="preserve"> radar operating frequency coverage</w:t>
      </w:r>
      <w:bookmarkEnd w:id="62"/>
      <w:bookmarkEnd w:id="63"/>
      <w:bookmarkEnd w:id="64"/>
      <w:bookmarkEnd w:id="65"/>
      <w:bookmarkEnd w:id="66"/>
      <w:bookmarkEnd w:id="67"/>
      <w:bookmarkEnd w:id="68"/>
      <w:bookmarkEnd w:id="69"/>
      <w:bookmarkEnd w:id="70"/>
      <w:r>
        <w:rPr>
          <w:rFonts w:hint="eastAsia"/>
        </w:rPr>
        <w:t xml:space="preserve">  [</w:t>
      </w:r>
      <w:r>
        <w:rPr>
          <w:rFonts w:hint="eastAsia"/>
        </w:rPr>
        <w:t>来源：</w:t>
      </w:r>
      <w:r>
        <w:rPr>
          <w:rFonts w:hint="eastAsia"/>
        </w:rPr>
        <w:t>GB/T 3784-2009</w:t>
      </w:r>
      <w:r>
        <w:rPr>
          <w:rFonts w:hint="eastAsia"/>
        </w:rPr>
        <w:t>，</w:t>
      </w:r>
      <w:r>
        <w:rPr>
          <w:rFonts w:hint="eastAsia"/>
        </w:rPr>
        <w:t>2.2.1.11 ]</w:t>
      </w:r>
      <w:bookmarkEnd w:id="71"/>
      <w:bookmarkEnd w:id="72"/>
    </w:p>
    <w:p w14:paraId="42DF5E28" w14:textId="77777777" w:rsidR="006D3E64" w:rsidRDefault="000502AC">
      <w:pPr>
        <w:ind w:firstLineChars="200" w:firstLine="480"/>
      </w:pPr>
      <w:r>
        <w:rPr>
          <w:rFonts w:hint="eastAsia"/>
        </w:rPr>
        <w:t>雷达工作的电磁波频率，亦称雷达发射信号的载频频率。</w:t>
      </w:r>
    </w:p>
    <w:p w14:paraId="0E2BFA7A" w14:textId="77777777" w:rsidR="006D3E64" w:rsidRDefault="000502AC">
      <w:pPr>
        <w:pStyle w:val="2"/>
        <w:tabs>
          <w:tab w:val="clear" w:pos="0"/>
        </w:tabs>
      </w:pPr>
      <w:bookmarkStart w:id="73" w:name="_Toc9866"/>
      <w:bookmarkStart w:id="74" w:name="_Toc5114"/>
      <w:bookmarkStart w:id="75" w:name="_Toc14529"/>
      <w:bookmarkStart w:id="76" w:name="_Toc12983"/>
      <w:bookmarkStart w:id="77" w:name="_Toc24777"/>
      <w:bookmarkStart w:id="78" w:name="_Toc31943"/>
      <w:bookmarkStart w:id="79" w:name="_Toc30482"/>
      <w:bookmarkStart w:id="80" w:name="_Toc192412599"/>
      <w:bookmarkStart w:id="81" w:name="_Toc20683"/>
      <w:bookmarkStart w:id="82" w:name="_Toc19223"/>
      <w:bookmarkStart w:id="83" w:name="_Toc75"/>
      <w:r>
        <w:rPr>
          <w:rFonts w:hint="eastAsia"/>
        </w:rPr>
        <w:t>雷达探测范围</w:t>
      </w:r>
      <w:r>
        <w:rPr>
          <w:rFonts w:hint="eastAsia"/>
        </w:rPr>
        <w:t xml:space="preserve"> detection coverage</w:t>
      </w:r>
      <w:bookmarkEnd w:id="73"/>
      <w:bookmarkEnd w:id="74"/>
      <w:bookmarkEnd w:id="75"/>
      <w:bookmarkEnd w:id="76"/>
      <w:bookmarkEnd w:id="77"/>
      <w:bookmarkEnd w:id="78"/>
      <w:r>
        <w:rPr>
          <w:rFonts w:hint="eastAsia"/>
        </w:rPr>
        <w:t xml:space="preserve">  [</w:t>
      </w:r>
      <w:r>
        <w:rPr>
          <w:rFonts w:hint="eastAsia"/>
        </w:rPr>
        <w:t>来源：</w:t>
      </w:r>
      <w:r>
        <w:rPr>
          <w:rFonts w:hint="eastAsia"/>
        </w:rPr>
        <w:t>GB/T 3784-2009</w:t>
      </w:r>
      <w:r>
        <w:rPr>
          <w:rFonts w:hint="eastAsia"/>
        </w:rPr>
        <w:t>，</w:t>
      </w:r>
      <w:r>
        <w:rPr>
          <w:rFonts w:hint="eastAsia"/>
        </w:rPr>
        <w:t>2.2.1.1]</w:t>
      </w:r>
      <w:bookmarkEnd w:id="79"/>
      <w:bookmarkEnd w:id="80"/>
    </w:p>
    <w:p w14:paraId="4834DAE9" w14:textId="77777777" w:rsidR="006D3E64" w:rsidRDefault="000502AC">
      <w:pPr>
        <w:ind w:firstLine="480"/>
      </w:pPr>
      <w:r>
        <w:rPr>
          <w:rFonts w:hint="eastAsia"/>
        </w:rPr>
        <w:t>在规定条件下，雷达能够发现（检测）目标并测量目标坐标的空间范围。</w:t>
      </w:r>
    </w:p>
    <w:p w14:paraId="2EBEE627" w14:textId="77777777" w:rsidR="006D3E64" w:rsidRDefault="000502AC">
      <w:pPr>
        <w:pStyle w:val="2"/>
      </w:pPr>
      <w:bookmarkStart w:id="84" w:name="_Toc30112"/>
      <w:bookmarkStart w:id="85" w:name="_Toc28090"/>
      <w:bookmarkStart w:id="86" w:name="_Toc3924"/>
      <w:bookmarkStart w:id="87" w:name="_Toc7534"/>
      <w:bookmarkStart w:id="88" w:name="_Toc7405"/>
      <w:bookmarkStart w:id="89" w:name="_Toc25376"/>
      <w:bookmarkStart w:id="90" w:name="_Toc26093"/>
      <w:bookmarkStart w:id="91" w:name="_Toc192412600"/>
      <w:r>
        <w:rPr>
          <w:rFonts w:hint="eastAsia"/>
        </w:rPr>
        <w:t>雷达截面积</w:t>
      </w:r>
      <w:r>
        <w:rPr>
          <w:rFonts w:hint="eastAsia"/>
        </w:rPr>
        <w:t xml:space="preserve"> radar cross section</w:t>
      </w:r>
      <w:bookmarkEnd w:id="84"/>
      <w:bookmarkEnd w:id="85"/>
      <w:bookmarkEnd w:id="86"/>
      <w:bookmarkEnd w:id="87"/>
      <w:bookmarkEnd w:id="88"/>
      <w:r>
        <w:rPr>
          <w:rFonts w:hint="eastAsia"/>
        </w:rPr>
        <w:t>, RCS</w:t>
      </w:r>
      <w:bookmarkEnd w:id="89"/>
      <w:r>
        <w:rPr>
          <w:rFonts w:hint="eastAsia"/>
        </w:rPr>
        <w:t xml:space="preserve">  [</w:t>
      </w:r>
      <w:r>
        <w:rPr>
          <w:rFonts w:hint="eastAsia"/>
        </w:rPr>
        <w:t>来源：</w:t>
      </w:r>
      <w:r>
        <w:rPr>
          <w:rFonts w:hint="eastAsia"/>
        </w:rPr>
        <w:t>GB/T 3784-2009, 2.2.1.13]</w:t>
      </w:r>
      <w:bookmarkEnd w:id="90"/>
      <w:bookmarkEnd w:id="91"/>
    </w:p>
    <w:p w14:paraId="6C9020E9" w14:textId="77777777" w:rsidR="006D3E64" w:rsidRDefault="000502AC">
      <w:pPr>
        <w:ind w:firstLine="480"/>
      </w:pPr>
      <w:r>
        <w:rPr>
          <w:rFonts w:hint="eastAsia"/>
        </w:rPr>
        <w:t>用一等效的反射面积来表征目标相对雷达方向的散射特性，此面积称为目标的雷达截面积。</w:t>
      </w:r>
    </w:p>
    <w:p w14:paraId="704B7411" w14:textId="77777777" w:rsidR="006D3E64" w:rsidRDefault="000502AC" w:rsidP="00E65D75">
      <w:pPr>
        <w:pStyle w:val="2"/>
      </w:pPr>
      <w:bookmarkStart w:id="92" w:name="_Toc10207"/>
      <w:bookmarkStart w:id="93" w:name="_Toc24580"/>
      <w:bookmarkStart w:id="94" w:name="_Toc20191"/>
      <w:bookmarkStart w:id="95" w:name="_Toc10051"/>
      <w:bookmarkStart w:id="96" w:name="_Toc30408"/>
      <w:bookmarkStart w:id="97" w:name="_Toc1505"/>
      <w:bookmarkStart w:id="98" w:name="_Toc3973"/>
      <w:bookmarkStart w:id="99" w:name="_Toc192412601"/>
      <w:r>
        <w:rPr>
          <w:rFonts w:hint="eastAsia"/>
        </w:rPr>
        <w:t>77GHz</w:t>
      </w:r>
      <w:r>
        <w:rPr>
          <w:rFonts w:hint="eastAsia"/>
        </w:rPr>
        <w:t>毫米波雷达校准装置</w:t>
      </w:r>
      <w:r w:rsidR="00E65D75" w:rsidRPr="00E65D75">
        <w:t>77GHz</w:t>
      </w:r>
      <w:r w:rsidR="00E65D75" w:rsidRPr="00E65D75">
        <w:rPr>
          <w:rFonts w:hint="eastAsia"/>
        </w:rPr>
        <w:t xml:space="preserve"> </w:t>
      </w:r>
      <w:r w:rsidR="00E65D75">
        <w:rPr>
          <w:rFonts w:hint="eastAsia"/>
        </w:rPr>
        <w:t>m</w:t>
      </w:r>
      <w:r w:rsidR="00E65D75" w:rsidRPr="00E65D75">
        <w:t>illimeter-</w:t>
      </w:r>
      <w:r w:rsidR="00E65D75">
        <w:t>w</w:t>
      </w:r>
      <w:r w:rsidR="00E65D75" w:rsidRPr="00E65D75">
        <w:t>ave</w:t>
      </w:r>
      <w:r w:rsidR="00E65D75" w:rsidRPr="00E65D75">
        <w:rPr>
          <w:rFonts w:hint="eastAsia"/>
        </w:rPr>
        <w:t xml:space="preserve"> </w:t>
      </w:r>
      <w:r>
        <w:rPr>
          <w:rFonts w:hint="eastAsia"/>
        </w:rPr>
        <w:t>radar target simulator</w:t>
      </w:r>
      <w:bookmarkEnd w:id="92"/>
      <w:bookmarkEnd w:id="93"/>
      <w:bookmarkEnd w:id="94"/>
      <w:bookmarkEnd w:id="95"/>
      <w:bookmarkEnd w:id="96"/>
      <w:bookmarkEnd w:id="97"/>
      <w:bookmarkEnd w:id="98"/>
      <w:bookmarkEnd w:id="99"/>
    </w:p>
    <w:p w14:paraId="19B09FE6" w14:textId="77777777" w:rsidR="006D3E64" w:rsidRDefault="000502AC">
      <w:pPr>
        <w:ind w:firstLine="480"/>
      </w:pPr>
      <w:r>
        <w:rPr>
          <w:rFonts w:hint="eastAsia"/>
        </w:rPr>
        <w:t>能够模拟</w:t>
      </w:r>
      <w:r w:rsidR="00F34764" w:rsidRPr="00F34764">
        <w:rPr>
          <w:rFonts w:hint="eastAsia"/>
        </w:rPr>
        <w:t>工作在</w:t>
      </w:r>
      <w:r w:rsidR="00F34764" w:rsidRPr="00F34764">
        <w:rPr>
          <w:rFonts w:hint="eastAsia"/>
        </w:rPr>
        <w:t>76</w:t>
      </w:r>
      <w:r w:rsidR="00783FED">
        <w:rPr>
          <w:rFonts w:hint="eastAsia"/>
        </w:rPr>
        <w:t xml:space="preserve"> </w:t>
      </w:r>
      <w:r w:rsidR="00F34764" w:rsidRPr="00F34764">
        <w:rPr>
          <w:rFonts w:hint="eastAsia"/>
        </w:rPr>
        <w:t>GHz</w:t>
      </w:r>
      <w:r w:rsidR="00783FED">
        <w:rPr>
          <w:rFonts w:hint="eastAsia"/>
        </w:rPr>
        <w:t>～</w:t>
      </w:r>
      <w:r w:rsidR="00F34764" w:rsidRPr="00F34764">
        <w:rPr>
          <w:rFonts w:hint="eastAsia"/>
        </w:rPr>
        <w:t>79</w:t>
      </w:r>
      <w:r w:rsidR="00783FED">
        <w:rPr>
          <w:rFonts w:hint="eastAsia"/>
        </w:rPr>
        <w:t xml:space="preserve"> </w:t>
      </w:r>
      <w:r w:rsidR="00F34764" w:rsidRPr="00F34764">
        <w:rPr>
          <w:rFonts w:hint="eastAsia"/>
        </w:rPr>
        <w:t>GHz</w:t>
      </w:r>
      <w:r w:rsidR="00F34764" w:rsidRPr="00F34764">
        <w:rPr>
          <w:rFonts w:hint="eastAsia"/>
        </w:rPr>
        <w:t>频率范围内的车载毫米波雷达</w:t>
      </w:r>
      <w:r>
        <w:rPr>
          <w:rFonts w:hint="eastAsia"/>
        </w:rPr>
        <w:t>目标信息</w:t>
      </w:r>
      <w:r w:rsidR="00F34764">
        <w:rPr>
          <w:rFonts w:hint="eastAsia"/>
        </w:rPr>
        <w:t>（</w:t>
      </w:r>
      <w:r>
        <w:rPr>
          <w:rFonts w:hint="eastAsia"/>
        </w:rPr>
        <w:t>如距离、速度、角度</w:t>
      </w:r>
      <w:r w:rsidR="00F34764">
        <w:rPr>
          <w:rFonts w:hint="eastAsia"/>
        </w:rPr>
        <w:t>、</w:t>
      </w:r>
      <w:r w:rsidR="00F34764">
        <w:rPr>
          <w:rFonts w:hint="eastAsia"/>
        </w:rPr>
        <w:t>RCS</w:t>
      </w:r>
      <w:r>
        <w:rPr>
          <w:rFonts w:hint="eastAsia"/>
        </w:rPr>
        <w:t>等信息</w:t>
      </w:r>
      <w:r w:rsidR="00F34764">
        <w:rPr>
          <w:rFonts w:hint="eastAsia"/>
        </w:rPr>
        <w:t>）</w:t>
      </w:r>
      <w:r>
        <w:rPr>
          <w:rFonts w:hint="eastAsia"/>
        </w:rPr>
        <w:t>的校准装置。</w:t>
      </w:r>
    </w:p>
    <w:p w14:paraId="27F2E770" w14:textId="77777777" w:rsidR="006D3E64" w:rsidRDefault="000502AC">
      <w:pPr>
        <w:pStyle w:val="2"/>
      </w:pPr>
      <w:bookmarkStart w:id="100" w:name="_Toc2779"/>
      <w:bookmarkStart w:id="101" w:name="_Toc997"/>
      <w:bookmarkStart w:id="102" w:name="_Toc19685"/>
      <w:bookmarkStart w:id="103" w:name="_Toc947"/>
      <w:bookmarkStart w:id="104" w:name="_Toc26637"/>
      <w:bookmarkStart w:id="105" w:name="_Toc23435"/>
      <w:bookmarkStart w:id="106" w:name="_Toc10849"/>
      <w:bookmarkStart w:id="107" w:name="_Toc192412602"/>
      <w:r>
        <w:rPr>
          <w:rFonts w:hint="eastAsia"/>
        </w:rPr>
        <w:lastRenderedPageBreak/>
        <w:t>雷达法线方向</w:t>
      </w:r>
      <w:r>
        <w:rPr>
          <w:rFonts w:hint="eastAsia"/>
        </w:rPr>
        <w:t>normal direction of the radar sensor</w:t>
      </w:r>
      <w:bookmarkEnd w:id="100"/>
      <w:bookmarkEnd w:id="101"/>
      <w:bookmarkEnd w:id="102"/>
      <w:bookmarkEnd w:id="103"/>
      <w:bookmarkEnd w:id="104"/>
      <w:bookmarkEnd w:id="105"/>
      <w:bookmarkEnd w:id="106"/>
      <w:bookmarkEnd w:id="107"/>
    </w:p>
    <w:p w14:paraId="2CA585F6" w14:textId="77777777" w:rsidR="006D3E64" w:rsidRDefault="000502AC">
      <w:pPr>
        <w:ind w:firstLine="480"/>
      </w:pPr>
      <w:r>
        <w:rPr>
          <w:rFonts w:hint="eastAsia"/>
        </w:rPr>
        <w:t>雷达天线波束的中心轴线方向，也是雷达探测性能最优的方向。</w:t>
      </w:r>
    </w:p>
    <w:p w14:paraId="6510F2C6" w14:textId="77777777" w:rsidR="006D3E64" w:rsidRDefault="000502AC">
      <w:pPr>
        <w:pStyle w:val="1"/>
        <w:spacing w:before="156" w:after="156"/>
      </w:pPr>
      <w:bookmarkStart w:id="108" w:name="_Toc24928_WPSOffice_Level1"/>
      <w:bookmarkStart w:id="109" w:name="_Toc18830_WPSOffice_Level1"/>
      <w:bookmarkStart w:id="110" w:name="_Toc9250"/>
      <w:bookmarkStart w:id="111" w:name="_Toc7176"/>
      <w:bookmarkStart w:id="112" w:name="_Toc21985"/>
      <w:bookmarkStart w:id="113" w:name="_Toc9625"/>
      <w:bookmarkStart w:id="114" w:name="_Toc25663"/>
      <w:bookmarkStart w:id="115" w:name="_Toc4136"/>
      <w:bookmarkStart w:id="116" w:name="_Toc6818"/>
      <w:bookmarkStart w:id="117" w:name="_Toc26750"/>
      <w:bookmarkStart w:id="118" w:name="_Toc192412603"/>
      <w:bookmarkEnd w:id="81"/>
      <w:bookmarkEnd w:id="82"/>
      <w:bookmarkEnd w:id="83"/>
      <w:r>
        <w:rPr>
          <w:rFonts w:hint="eastAsia"/>
        </w:rPr>
        <w:t>概述</w:t>
      </w:r>
      <w:bookmarkEnd w:id="108"/>
      <w:bookmarkEnd w:id="109"/>
      <w:bookmarkEnd w:id="110"/>
      <w:bookmarkEnd w:id="111"/>
      <w:bookmarkEnd w:id="112"/>
      <w:bookmarkEnd w:id="113"/>
      <w:bookmarkEnd w:id="114"/>
      <w:bookmarkEnd w:id="115"/>
      <w:bookmarkEnd w:id="116"/>
      <w:bookmarkEnd w:id="117"/>
      <w:bookmarkEnd w:id="118"/>
    </w:p>
    <w:p w14:paraId="563E8FE9" w14:textId="77777777" w:rsidR="006D3E64" w:rsidRDefault="000502AC">
      <w:pPr>
        <w:ind w:firstLine="480"/>
      </w:pPr>
      <w:bookmarkStart w:id="119" w:name="_Hlk176272913"/>
      <w:r>
        <w:rPr>
          <w:rFonts w:hint="eastAsia"/>
        </w:rPr>
        <w:t>车载毫米波雷达（</w:t>
      </w:r>
      <w:r>
        <w:rPr>
          <w:rFonts w:hint="eastAsia"/>
        </w:rPr>
        <w:t>77GHz</w:t>
      </w:r>
      <w:r w:rsidR="00724377">
        <w:rPr>
          <w:rFonts w:hint="eastAsia"/>
        </w:rPr>
        <w:t>）是指工作在</w:t>
      </w:r>
      <w:r w:rsidR="00724377">
        <w:rPr>
          <w:rFonts w:hint="eastAsia"/>
        </w:rPr>
        <w:t>76</w:t>
      </w:r>
      <w:r w:rsidR="00092F07">
        <w:rPr>
          <w:rFonts w:hint="eastAsia"/>
        </w:rPr>
        <w:t xml:space="preserve"> </w:t>
      </w:r>
      <w:r w:rsidR="00724377">
        <w:rPr>
          <w:rFonts w:hint="eastAsia"/>
        </w:rPr>
        <w:t>GHz</w:t>
      </w:r>
      <w:r w:rsidR="00092F07">
        <w:rPr>
          <w:rFonts w:hint="eastAsia"/>
        </w:rPr>
        <w:t>～</w:t>
      </w:r>
      <w:r w:rsidR="00724377">
        <w:rPr>
          <w:rFonts w:hint="eastAsia"/>
        </w:rPr>
        <w:t>79</w:t>
      </w:r>
      <w:r w:rsidR="00092F07">
        <w:rPr>
          <w:rFonts w:hint="eastAsia"/>
        </w:rPr>
        <w:t xml:space="preserve"> </w:t>
      </w:r>
      <w:r w:rsidR="00724377">
        <w:rPr>
          <w:rFonts w:hint="eastAsia"/>
        </w:rPr>
        <w:t>GHz</w:t>
      </w:r>
      <w:r w:rsidR="00724377">
        <w:rPr>
          <w:rFonts w:hint="eastAsia"/>
        </w:rPr>
        <w:t>频率范围内的</w:t>
      </w:r>
      <w:r>
        <w:rPr>
          <w:rFonts w:hint="eastAsia"/>
        </w:rPr>
        <w:t>毫米波雷达，</w:t>
      </w:r>
      <w:r w:rsidR="000C62C8">
        <w:rPr>
          <w:rFonts w:hint="eastAsia"/>
        </w:rPr>
        <w:t>能够精确测量前方障碍物的距离、速度和角度等，为车辆提供实时的环境感知信息</w:t>
      </w:r>
      <w:r w:rsidR="00092F07">
        <w:rPr>
          <w:rFonts w:hint="eastAsia"/>
        </w:rPr>
        <w:t>。</w:t>
      </w:r>
      <w:r w:rsidR="00237DFF">
        <w:rPr>
          <w:rFonts w:hint="eastAsia"/>
        </w:rPr>
        <w:t>车载毫米波雷达（</w:t>
      </w:r>
      <w:r w:rsidR="00237DFF">
        <w:rPr>
          <w:rFonts w:hint="eastAsia"/>
        </w:rPr>
        <w:t>77GHz</w:t>
      </w:r>
      <w:r w:rsidR="00237DFF">
        <w:rPr>
          <w:rFonts w:hint="eastAsia"/>
        </w:rPr>
        <w:t>）</w:t>
      </w:r>
      <w:r>
        <w:rPr>
          <w:rFonts w:hint="eastAsia"/>
        </w:rPr>
        <w:t>是高级驾驶辅助系统（</w:t>
      </w:r>
      <w:r>
        <w:rPr>
          <w:rFonts w:hint="eastAsia"/>
        </w:rPr>
        <w:t>ADAS</w:t>
      </w:r>
      <w:r>
        <w:rPr>
          <w:rFonts w:hint="eastAsia"/>
        </w:rPr>
        <w:t>）的关键传感器之一，用于实现自适应巡航控制（</w:t>
      </w:r>
      <w:r>
        <w:rPr>
          <w:rFonts w:hint="eastAsia"/>
        </w:rPr>
        <w:t>ACC</w:t>
      </w:r>
      <w:r>
        <w:rPr>
          <w:rFonts w:hint="eastAsia"/>
        </w:rPr>
        <w:t>）、自动紧急制动（</w:t>
      </w:r>
      <w:r>
        <w:rPr>
          <w:rFonts w:hint="eastAsia"/>
        </w:rPr>
        <w:t>AEB</w:t>
      </w:r>
      <w:r>
        <w:rPr>
          <w:rFonts w:hint="eastAsia"/>
        </w:rPr>
        <w:t>）、车道保持辅助（</w:t>
      </w:r>
      <w:r>
        <w:rPr>
          <w:rFonts w:hint="eastAsia"/>
        </w:rPr>
        <w:t>LKA</w:t>
      </w:r>
      <w:r>
        <w:rPr>
          <w:rFonts w:hint="eastAsia"/>
        </w:rPr>
        <w:t>）、盲点检测（</w:t>
      </w:r>
      <w:r>
        <w:rPr>
          <w:rFonts w:hint="eastAsia"/>
        </w:rPr>
        <w:t>BSD</w:t>
      </w:r>
      <w:r>
        <w:rPr>
          <w:rFonts w:hint="eastAsia"/>
        </w:rPr>
        <w:t>）等功能。</w:t>
      </w:r>
      <w:r w:rsidR="00237DFF">
        <w:rPr>
          <w:rFonts w:hint="eastAsia"/>
        </w:rPr>
        <w:t>车载毫米波雷达（</w:t>
      </w:r>
      <w:r w:rsidR="00237DFF">
        <w:rPr>
          <w:rFonts w:hint="eastAsia"/>
        </w:rPr>
        <w:t>77GHz</w:t>
      </w:r>
      <w:r w:rsidR="00237DFF">
        <w:rPr>
          <w:rFonts w:hint="eastAsia"/>
        </w:rPr>
        <w:t>）（以下简称雷达）</w:t>
      </w:r>
      <w:r>
        <w:rPr>
          <w:rFonts w:hint="eastAsia"/>
        </w:rPr>
        <w:t>分为长距离雷达（</w:t>
      </w:r>
      <w:r>
        <w:rPr>
          <w:rFonts w:hint="eastAsia"/>
        </w:rPr>
        <w:t>LRR</w:t>
      </w:r>
      <w:r>
        <w:rPr>
          <w:rFonts w:hint="eastAsia"/>
        </w:rPr>
        <w:t>）和短距离雷达（</w:t>
      </w:r>
      <w:r>
        <w:rPr>
          <w:rFonts w:hint="eastAsia"/>
        </w:rPr>
        <w:t>SRR</w:t>
      </w:r>
      <w:r>
        <w:rPr>
          <w:rFonts w:hint="eastAsia"/>
        </w:rPr>
        <w:t>）两大类</w:t>
      </w:r>
      <w:r w:rsidR="00724377">
        <w:rPr>
          <w:rFonts w:hint="eastAsia"/>
        </w:rPr>
        <w:t>。长距离</w:t>
      </w:r>
      <w:r>
        <w:rPr>
          <w:rFonts w:hint="eastAsia"/>
        </w:rPr>
        <w:t>雷达发射信号的</w:t>
      </w:r>
      <w:r w:rsidR="00724377">
        <w:rPr>
          <w:rFonts w:hint="eastAsia"/>
        </w:rPr>
        <w:t>距离</w:t>
      </w:r>
      <w:r>
        <w:rPr>
          <w:rFonts w:hint="eastAsia"/>
        </w:rPr>
        <w:t>覆盖范围约</w:t>
      </w:r>
      <w:r>
        <w:rPr>
          <w:rFonts w:hint="eastAsia"/>
        </w:rPr>
        <w:t>250</w:t>
      </w:r>
      <w:r>
        <w:rPr>
          <w:rFonts w:hint="eastAsia"/>
        </w:rPr>
        <w:t>米，探测角度为</w:t>
      </w:r>
      <w:r>
        <w:rPr>
          <w:rFonts w:hint="eastAsia"/>
        </w:rPr>
        <w:t>18</w:t>
      </w:r>
      <w:r>
        <w:rPr>
          <w:rFonts w:hint="eastAsia"/>
        </w:rPr>
        <w:t>°</w:t>
      </w:r>
      <w:r w:rsidR="00724377">
        <w:rPr>
          <w:rFonts w:hint="eastAsia"/>
        </w:rPr>
        <w:t>；短距离</w:t>
      </w:r>
      <w:r>
        <w:rPr>
          <w:rFonts w:hint="eastAsia"/>
        </w:rPr>
        <w:t>雷达</w:t>
      </w:r>
      <w:r w:rsidR="00724377">
        <w:rPr>
          <w:rFonts w:hint="eastAsia"/>
        </w:rPr>
        <w:t>发射信号的距离</w:t>
      </w:r>
      <w:r>
        <w:rPr>
          <w:rFonts w:hint="eastAsia"/>
        </w:rPr>
        <w:t>覆盖范围约</w:t>
      </w:r>
      <w:r>
        <w:rPr>
          <w:rFonts w:hint="eastAsia"/>
        </w:rPr>
        <w:t>30</w:t>
      </w:r>
      <w:r>
        <w:rPr>
          <w:rFonts w:hint="eastAsia"/>
        </w:rPr>
        <w:t>米，探测角度为</w:t>
      </w:r>
      <w:r>
        <w:rPr>
          <w:rFonts w:hint="eastAsia"/>
        </w:rPr>
        <w:t>110</w:t>
      </w:r>
      <w:r>
        <w:rPr>
          <w:rFonts w:hint="eastAsia"/>
        </w:rPr>
        <w:t>°。</w:t>
      </w:r>
    </w:p>
    <w:p w14:paraId="3923D2C2" w14:textId="77777777" w:rsidR="006D3E64" w:rsidRDefault="000502AC">
      <w:pPr>
        <w:ind w:firstLine="480"/>
      </w:pPr>
      <w:r>
        <w:rPr>
          <w:rFonts w:hint="eastAsia"/>
        </w:rPr>
        <w:t>雷达工作原理主要是发射端发射一个频率随时间线性变化的</w:t>
      </w:r>
      <w:r w:rsidR="00D61064">
        <w:rPr>
          <w:rFonts w:hint="eastAsia"/>
        </w:rPr>
        <w:t>线性调频连续波</w:t>
      </w:r>
      <w:r>
        <w:rPr>
          <w:rFonts w:hint="eastAsia"/>
        </w:rPr>
        <w:t>信号，该</w:t>
      </w:r>
      <w:r w:rsidR="00177DE6">
        <w:rPr>
          <w:rFonts w:hint="eastAsia"/>
        </w:rPr>
        <w:t>发射</w:t>
      </w:r>
      <w:r>
        <w:rPr>
          <w:rFonts w:hint="eastAsia"/>
        </w:rPr>
        <w:t>信号遇到障碍物后反射回来，接收端接收反射信号并与发射信号进行混频处理，从而计算出目标与雷达之间的距离和相对速度。雷达结构包括天线单元、发射机模块、接收机模块、信号处理模块、微处理器、电源模块和外壳等。</w:t>
      </w:r>
    </w:p>
    <w:p w14:paraId="2E5932A5" w14:textId="77777777" w:rsidR="006D3E64" w:rsidRDefault="000502AC">
      <w:pPr>
        <w:pStyle w:val="1"/>
        <w:spacing w:before="156" w:after="156"/>
      </w:pPr>
      <w:bookmarkStart w:id="120" w:name="_Toc15068"/>
      <w:bookmarkStart w:id="121" w:name="_Toc5613"/>
      <w:bookmarkStart w:id="122" w:name="_Toc16191"/>
      <w:bookmarkStart w:id="123" w:name="_Toc11821"/>
      <w:bookmarkStart w:id="124" w:name="_Toc181"/>
      <w:bookmarkStart w:id="125" w:name="_Toc29658"/>
      <w:bookmarkStart w:id="126" w:name="_Toc5950"/>
      <w:bookmarkStart w:id="127" w:name="_Toc22"/>
      <w:bookmarkStart w:id="128" w:name="_Toc192412604"/>
      <w:bookmarkEnd w:id="119"/>
      <w:r>
        <w:rPr>
          <w:rFonts w:hint="eastAsia"/>
        </w:rPr>
        <w:t>计量特性</w:t>
      </w:r>
      <w:bookmarkEnd w:id="120"/>
      <w:bookmarkEnd w:id="121"/>
      <w:bookmarkEnd w:id="122"/>
      <w:bookmarkEnd w:id="123"/>
      <w:bookmarkEnd w:id="124"/>
      <w:bookmarkEnd w:id="125"/>
      <w:bookmarkEnd w:id="126"/>
      <w:bookmarkEnd w:id="127"/>
      <w:bookmarkEnd w:id="128"/>
    </w:p>
    <w:p w14:paraId="2EF8B970" w14:textId="77777777" w:rsidR="006D3E64" w:rsidRDefault="000502AC">
      <w:pPr>
        <w:pStyle w:val="2"/>
      </w:pPr>
      <w:bookmarkStart w:id="129" w:name="_Toc8915"/>
      <w:bookmarkStart w:id="130" w:name="_Toc7440"/>
      <w:bookmarkStart w:id="131" w:name="_Toc11299"/>
      <w:bookmarkStart w:id="132" w:name="_Toc192412605"/>
      <w:r>
        <w:rPr>
          <w:rFonts w:hint="eastAsia"/>
        </w:rPr>
        <w:t>目标识别</w:t>
      </w:r>
      <w:bookmarkEnd w:id="129"/>
      <w:bookmarkEnd w:id="130"/>
      <w:bookmarkEnd w:id="131"/>
      <w:bookmarkEnd w:id="132"/>
    </w:p>
    <w:p w14:paraId="16EEBAD5" w14:textId="77777777" w:rsidR="006D3E64" w:rsidRDefault="000502AC">
      <w:pPr>
        <w:ind w:firstLineChars="200" w:firstLine="480"/>
      </w:pPr>
      <w:r>
        <w:rPr>
          <w:rFonts w:hint="eastAsia"/>
        </w:rPr>
        <w:t>目标识别数量不少于</w:t>
      </w:r>
      <w:r>
        <w:rPr>
          <w:rFonts w:hint="eastAsia"/>
        </w:rPr>
        <w:t>2</w:t>
      </w:r>
      <w:r>
        <w:rPr>
          <w:rFonts w:hint="eastAsia"/>
        </w:rPr>
        <w:t>个。</w:t>
      </w:r>
    </w:p>
    <w:p w14:paraId="5F82393F" w14:textId="77777777" w:rsidR="006D3E64" w:rsidRDefault="0046351C" w:rsidP="0046351C">
      <w:pPr>
        <w:pStyle w:val="2"/>
      </w:pPr>
      <w:bookmarkStart w:id="133" w:name="_Toc192412606"/>
      <w:bookmarkStart w:id="134" w:name="_Hlk176272365"/>
      <w:r w:rsidRPr="0046351C">
        <w:rPr>
          <w:rFonts w:hint="eastAsia"/>
        </w:rPr>
        <w:t>工作频率</w:t>
      </w:r>
      <w:bookmarkEnd w:id="133"/>
    </w:p>
    <w:p w14:paraId="21DB04C0" w14:textId="77777777" w:rsidR="006D3E64" w:rsidRDefault="009B6B6B">
      <w:pPr>
        <w:ind w:firstLine="480"/>
        <w:rPr>
          <w:highlight w:val="yellow"/>
        </w:rPr>
      </w:pPr>
      <w:r>
        <w:rPr>
          <w:rFonts w:hint="eastAsia"/>
        </w:rPr>
        <w:t>工作频率</w:t>
      </w:r>
      <w:r w:rsidR="000502AC">
        <w:rPr>
          <w:rFonts w:hint="eastAsia"/>
        </w:rPr>
        <w:t>应在</w:t>
      </w:r>
      <w:r>
        <w:rPr>
          <w:rFonts w:hint="eastAsia"/>
        </w:rPr>
        <w:t>76 GHz</w:t>
      </w:r>
      <w:r>
        <w:rPr>
          <w:rFonts w:hint="eastAsia"/>
        </w:rPr>
        <w:t>～</w:t>
      </w:r>
      <w:r>
        <w:rPr>
          <w:rFonts w:hint="eastAsia"/>
        </w:rPr>
        <w:t>79 GHz</w:t>
      </w:r>
      <w:r>
        <w:rPr>
          <w:rFonts w:hint="eastAsia"/>
        </w:rPr>
        <w:t>频率范围内</w:t>
      </w:r>
      <w:r w:rsidR="000502AC">
        <w:rPr>
          <w:rFonts w:hint="eastAsia"/>
        </w:rPr>
        <w:t>。</w:t>
      </w:r>
    </w:p>
    <w:p w14:paraId="6A51EB93" w14:textId="77777777" w:rsidR="006D3E64" w:rsidRDefault="000502AC">
      <w:pPr>
        <w:pStyle w:val="2"/>
      </w:pPr>
      <w:bookmarkStart w:id="135" w:name="_Toc17012"/>
      <w:bookmarkStart w:id="136" w:name="_Toc192412607"/>
      <w:r>
        <w:rPr>
          <w:rFonts w:hint="eastAsia"/>
        </w:rPr>
        <w:t>速度</w:t>
      </w:r>
      <w:bookmarkEnd w:id="135"/>
      <w:bookmarkEnd w:id="136"/>
    </w:p>
    <w:p w14:paraId="63C75E96" w14:textId="77777777" w:rsidR="006D3E64" w:rsidRDefault="00931773">
      <w:pPr>
        <w:ind w:firstLineChars="200" w:firstLine="480"/>
      </w:pPr>
      <w:r>
        <w:rPr>
          <w:rFonts w:hint="eastAsia"/>
        </w:rPr>
        <w:t xml:space="preserve">5.3.1 </w:t>
      </w:r>
      <w:r w:rsidR="008F4935">
        <w:rPr>
          <w:rFonts w:hint="eastAsia"/>
        </w:rPr>
        <w:t>测量范围</w:t>
      </w:r>
      <w:r w:rsidR="000502AC">
        <w:rPr>
          <w:rFonts w:hint="eastAsia"/>
        </w:rPr>
        <w:t>至少满足（</w:t>
      </w:r>
      <w:r w:rsidR="000502AC">
        <w:rPr>
          <w:rFonts w:hint="eastAsia"/>
        </w:rPr>
        <w:t>0</w:t>
      </w:r>
      <w:r w:rsidR="000502AC">
        <w:rPr>
          <w:rFonts w:hint="eastAsia"/>
        </w:rPr>
        <w:t>±</w:t>
      </w:r>
      <w:r w:rsidR="000502AC">
        <w:rPr>
          <w:rFonts w:hint="eastAsia"/>
        </w:rPr>
        <w:t>70</w:t>
      </w:r>
      <w:r w:rsidR="000502AC">
        <w:rPr>
          <w:rFonts w:hint="eastAsia"/>
        </w:rPr>
        <w:t>）</w:t>
      </w:r>
      <w:r w:rsidR="000502AC">
        <w:rPr>
          <w:rFonts w:hint="eastAsia"/>
        </w:rPr>
        <w:t>m/s</w:t>
      </w:r>
      <w:r w:rsidR="000502AC">
        <w:rPr>
          <w:rFonts w:hint="eastAsia"/>
        </w:rPr>
        <w:t>；</w:t>
      </w:r>
    </w:p>
    <w:p w14:paraId="728487D1" w14:textId="77777777" w:rsidR="006D3E64" w:rsidRDefault="00931773">
      <w:pPr>
        <w:ind w:firstLineChars="200" w:firstLine="480"/>
      </w:pPr>
      <w:bookmarkStart w:id="137" w:name="_Hlk178237637"/>
      <w:r>
        <w:t xml:space="preserve">5.3.2 </w:t>
      </w:r>
      <w:r w:rsidR="000502AC">
        <w:rPr>
          <w:rFonts w:hint="eastAsia"/>
        </w:rPr>
        <w:t>最大允许误差（</w:t>
      </w:r>
      <w:bookmarkEnd w:id="137"/>
      <w:r w:rsidR="000502AC">
        <w:rPr>
          <w:rFonts w:hint="eastAsia"/>
        </w:rPr>
        <w:t>MPE</w:t>
      </w:r>
      <w:r w:rsidR="000502AC">
        <w:rPr>
          <w:rFonts w:hint="eastAsia"/>
        </w:rPr>
        <w:t>）</w:t>
      </w:r>
      <w:r w:rsidR="008F4935">
        <w:rPr>
          <w:rFonts w:hint="eastAsia"/>
        </w:rPr>
        <w:t>满足</w:t>
      </w:r>
      <w:r w:rsidR="000502AC">
        <w:rPr>
          <w:rFonts w:hint="eastAsia"/>
        </w:rPr>
        <w:t>±</w:t>
      </w:r>
      <w:r w:rsidR="000502AC">
        <w:rPr>
          <w:rFonts w:hint="eastAsia"/>
        </w:rPr>
        <w:t>0.3 m/s</w:t>
      </w:r>
      <w:r w:rsidR="000502AC">
        <w:rPr>
          <w:rFonts w:hint="eastAsia"/>
        </w:rPr>
        <w:t>；</w:t>
      </w:r>
    </w:p>
    <w:p w14:paraId="615B4945" w14:textId="77777777" w:rsidR="006D3E64" w:rsidRDefault="0088404C">
      <w:pPr>
        <w:ind w:firstLineChars="200" w:firstLine="480"/>
      </w:pPr>
      <w:r>
        <w:t xml:space="preserve">5.3.3 </w:t>
      </w:r>
      <w:r w:rsidR="008F4935">
        <w:rPr>
          <w:rFonts w:hint="eastAsia"/>
        </w:rPr>
        <w:t>显示装置的分辨力</w:t>
      </w:r>
      <w:r w:rsidR="000502AC">
        <w:rPr>
          <w:rFonts w:hint="eastAsia"/>
        </w:rPr>
        <w:t>不超过</w:t>
      </w:r>
      <w:r w:rsidR="000502AC">
        <w:rPr>
          <w:rFonts w:hint="eastAsia"/>
        </w:rPr>
        <w:t>0.1 m/s</w:t>
      </w:r>
      <w:r w:rsidR="000502AC">
        <w:rPr>
          <w:rFonts w:hint="eastAsia"/>
        </w:rPr>
        <w:t>。</w:t>
      </w:r>
    </w:p>
    <w:p w14:paraId="0616CF16" w14:textId="77777777" w:rsidR="006D3E64" w:rsidRDefault="000502AC">
      <w:pPr>
        <w:ind w:firstLineChars="200" w:firstLine="480"/>
      </w:pPr>
      <w:r>
        <w:rPr>
          <w:rFonts w:hint="eastAsia"/>
        </w:rPr>
        <w:t>注：速度</w:t>
      </w:r>
      <w:r>
        <w:rPr>
          <w:rFonts w:hint="eastAsia"/>
        </w:rPr>
        <w:t>+</w:t>
      </w:r>
      <w:r>
        <w:rPr>
          <w:rFonts w:hint="eastAsia"/>
        </w:rPr>
        <w:t>为正向速度，速度</w:t>
      </w:r>
      <w:r w:rsidR="00895216">
        <w:rPr>
          <w:rFonts w:ascii="宋体" w:hAnsi="宋体" w:hint="eastAsia"/>
        </w:rPr>
        <w:t>-</w:t>
      </w:r>
      <w:r>
        <w:rPr>
          <w:rFonts w:hint="eastAsia"/>
        </w:rPr>
        <w:t>为反向速度。</w:t>
      </w:r>
    </w:p>
    <w:p w14:paraId="34132B80" w14:textId="77777777" w:rsidR="006D3E64" w:rsidRDefault="000502AC">
      <w:pPr>
        <w:pStyle w:val="2"/>
      </w:pPr>
      <w:bookmarkStart w:id="138" w:name="_Toc6812"/>
      <w:bookmarkStart w:id="139" w:name="_Toc192412608"/>
      <w:r>
        <w:rPr>
          <w:rFonts w:hint="eastAsia"/>
        </w:rPr>
        <w:t>距离</w:t>
      </w:r>
      <w:bookmarkStart w:id="140" w:name="_Toc21004"/>
      <w:bookmarkEnd w:id="138"/>
      <w:bookmarkEnd w:id="139"/>
    </w:p>
    <w:bookmarkEnd w:id="140"/>
    <w:p w14:paraId="5E78A34B" w14:textId="77777777" w:rsidR="006D3E64" w:rsidRDefault="00676CA0">
      <w:pPr>
        <w:ind w:firstLineChars="200" w:firstLine="480"/>
      </w:pPr>
      <w:r>
        <w:rPr>
          <w:rFonts w:hint="eastAsia"/>
        </w:rPr>
        <w:t xml:space="preserve">5.4.1 </w:t>
      </w:r>
      <w:r w:rsidR="000502AC">
        <w:rPr>
          <w:rFonts w:hint="eastAsia"/>
        </w:rPr>
        <w:t>测量范围：</w:t>
      </w:r>
    </w:p>
    <w:p w14:paraId="551D4D43" w14:textId="77777777" w:rsidR="006D3E64" w:rsidRDefault="000502AC">
      <w:pPr>
        <w:ind w:firstLineChars="200" w:firstLine="480"/>
      </w:pPr>
      <w:r>
        <w:rPr>
          <w:rFonts w:hint="eastAsia"/>
        </w:rPr>
        <w:t>长距离雷达</w:t>
      </w:r>
      <w:r w:rsidR="008F4935">
        <w:rPr>
          <w:rFonts w:hint="eastAsia"/>
        </w:rPr>
        <w:t>的</w:t>
      </w:r>
      <w:r>
        <w:rPr>
          <w:rFonts w:hint="eastAsia"/>
        </w:rPr>
        <w:t>最远距离至少满足</w:t>
      </w:r>
      <w:r>
        <w:rPr>
          <w:rFonts w:hint="eastAsia"/>
        </w:rPr>
        <w:t>250 m</w:t>
      </w:r>
      <w:r>
        <w:rPr>
          <w:rFonts w:hint="eastAsia"/>
        </w:rPr>
        <w:t>；</w:t>
      </w:r>
    </w:p>
    <w:p w14:paraId="6029D516" w14:textId="77777777" w:rsidR="006D3E64" w:rsidRDefault="000502AC">
      <w:pPr>
        <w:ind w:firstLineChars="200" w:firstLine="480"/>
      </w:pPr>
      <w:r>
        <w:rPr>
          <w:rFonts w:hint="eastAsia"/>
        </w:rPr>
        <w:t>短距离雷达</w:t>
      </w:r>
      <w:r w:rsidR="008F4935">
        <w:rPr>
          <w:rFonts w:hint="eastAsia"/>
        </w:rPr>
        <w:t>的</w:t>
      </w:r>
      <w:r>
        <w:rPr>
          <w:rFonts w:hint="eastAsia"/>
        </w:rPr>
        <w:t>最远距离至少满足</w:t>
      </w:r>
      <w:r>
        <w:rPr>
          <w:rFonts w:hint="eastAsia"/>
        </w:rPr>
        <w:t>30 m</w:t>
      </w:r>
      <w:r>
        <w:rPr>
          <w:rFonts w:hint="eastAsia"/>
        </w:rPr>
        <w:t>。</w:t>
      </w:r>
    </w:p>
    <w:p w14:paraId="3FE08D5A" w14:textId="77777777" w:rsidR="006D3E64" w:rsidRDefault="00445BA8">
      <w:pPr>
        <w:ind w:firstLineChars="200" w:firstLine="480"/>
      </w:pPr>
      <w:r>
        <w:rPr>
          <w:rFonts w:hint="eastAsia"/>
        </w:rPr>
        <w:lastRenderedPageBreak/>
        <w:t xml:space="preserve">5.4.2 </w:t>
      </w:r>
      <w:r w:rsidR="000502AC">
        <w:rPr>
          <w:rFonts w:hint="eastAsia"/>
        </w:rPr>
        <w:t>MPE</w:t>
      </w:r>
      <w:r w:rsidR="000502AC">
        <w:rPr>
          <w:rFonts w:hint="eastAsia"/>
        </w:rPr>
        <w:t>：</w:t>
      </w:r>
    </w:p>
    <w:p w14:paraId="249B7FCD" w14:textId="77777777" w:rsidR="006D3E64" w:rsidRDefault="000502AC">
      <w:pPr>
        <w:ind w:firstLineChars="200" w:firstLine="480"/>
      </w:pPr>
      <w:r>
        <w:rPr>
          <w:rFonts w:hint="eastAsia"/>
        </w:rPr>
        <w:t>长距离雷达</w:t>
      </w:r>
      <w:r w:rsidR="002717FA">
        <w:rPr>
          <w:rFonts w:hint="eastAsia"/>
        </w:rPr>
        <w:t>满足</w:t>
      </w:r>
      <w:r>
        <w:rPr>
          <w:rFonts w:hint="eastAsia"/>
        </w:rPr>
        <w:t>±</w:t>
      </w:r>
      <w:r>
        <w:rPr>
          <w:rFonts w:hint="eastAsia"/>
        </w:rPr>
        <w:t>1.0 m</w:t>
      </w:r>
      <w:r>
        <w:rPr>
          <w:rFonts w:hint="eastAsia"/>
        </w:rPr>
        <w:t>；</w:t>
      </w:r>
    </w:p>
    <w:p w14:paraId="7C82A799" w14:textId="77777777" w:rsidR="006D3E64" w:rsidRDefault="000502AC">
      <w:pPr>
        <w:ind w:firstLineChars="200" w:firstLine="480"/>
      </w:pPr>
      <w:r>
        <w:rPr>
          <w:rFonts w:hint="eastAsia"/>
        </w:rPr>
        <w:t>短距离雷达</w:t>
      </w:r>
      <w:r w:rsidR="002717FA">
        <w:rPr>
          <w:rFonts w:hint="eastAsia"/>
        </w:rPr>
        <w:t>满足</w:t>
      </w:r>
      <w:r>
        <w:rPr>
          <w:rFonts w:hint="eastAsia"/>
        </w:rPr>
        <w:t>±</w:t>
      </w:r>
      <w:r>
        <w:rPr>
          <w:rFonts w:hint="eastAsia"/>
        </w:rPr>
        <w:t>0.5 m</w:t>
      </w:r>
      <w:r>
        <w:rPr>
          <w:rFonts w:hint="eastAsia"/>
        </w:rPr>
        <w:t>。</w:t>
      </w:r>
    </w:p>
    <w:p w14:paraId="3B648767" w14:textId="77777777" w:rsidR="006D3E64" w:rsidRDefault="00445BA8">
      <w:pPr>
        <w:ind w:firstLineChars="200" w:firstLine="480"/>
      </w:pPr>
      <w:r>
        <w:rPr>
          <w:rFonts w:hint="eastAsia"/>
        </w:rPr>
        <w:t xml:space="preserve">5.4.3 </w:t>
      </w:r>
      <w:r w:rsidR="000502AC">
        <w:rPr>
          <w:rFonts w:hint="eastAsia"/>
        </w:rPr>
        <w:t>显示装置的分辨力：不超过</w:t>
      </w:r>
      <w:r w:rsidR="000502AC">
        <w:rPr>
          <w:rFonts w:hint="eastAsia"/>
        </w:rPr>
        <w:t>0.1 m</w:t>
      </w:r>
      <w:r w:rsidR="000502AC">
        <w:rPr>
          <w:rFonts w:hint="eastAsia"/>
        </w:rPr>
        <w:t>。</w:t>
      </w:r>
    </w:p>
    <w:p w14:paraId="1AAB46C6" w14:textId="77777777" w:rsidR="006D3E64" w:rsidRDefault="000502AC">
      <w:pPr>
        <w:pStyle w:val="2"/>
      </w:pPr>
      <w:bookmarkStart w:id="141" w:name="_Toc25543"/>
      <w:bookmarkStart w:id="142" w:name="_Toc192412609"/>
      <w:r>
        <w:rPr>
          <w:rFonts w:hint="eastAsia"/>
        </w:rPr>
        <w:t>角度</w:t>
      </w:r>
      <w:bookmarkEnd w:id="141"/>
      <w:bookmarkEnd w:id="142"/>
    </w:p>
    <w:p w14:paraId="37C6D0EE" w14:textId="77777777" w:rsidR="006D3E64" w:rsidRDefault="00167DBB">
      <w:pPr>
        <w:ind w:firstLineChars="200" w:firstLine="480"/>
      </w:pPr>
      <w:r>
        <w:rPr>
          <w:rFonts w:hint="eastAsia"/>
        </w:rPr>
        <w:t xml:space="preserve">5.5.1 </w:t>
      </w:r>
      <w:r w:rsidR="000502AC">
        <w:rPr>
          <w:rFonts w:hint="eastAsia"/>
        </w:rPr>
        <w:t>测量范围：</w:t>
      </w:r>
    </w:p>
    <w:p w14:paraId="6149FA60" w14:textId="77777777" w:rsidR="006D3E64" w:rsidRDefault="000502AC">
      <w:pPr>
        <w:ind w:firstLineChars="200" w:firstLine="480"/>
      </w:pPr>
      <w:r>
        <w:rPr>
          <w:rFonts w:hint="eastAsia"/>
        </w:rPr>
        <w:t>长距离雷达</w:t>
      </w:r>
      <w:r w:rsidR="008F4935">
        <w:rPr>
          <w:rFonts w:hint="eastAsia"/>
        </w:rPr>
        <w:t>的</w:t>
      </w:r>
      <w:r>
        <w:rPr>
          <w:rFonts w:hint="eastAsia"/>
        </w:rPr>
        <w:t>覆盖范围至少满足</w:t>
      </w:r>
      <w:r>
        <w:rPr>
          <w:rFonts w:hint="eastAsia"/>
        </w:rPr>
        <w:t>18</w:t>
      </w:r>
      <w:r>
        <w:rPr>
          <w:rFonts w:hint="eastAsia"/>
        </w:rPr>
        <w:t>°；</w:t>
      </w:r>
    </w:p>
    <w:p w14:paraId="6E170C64" w14:textId="77777777" w:rsidR="006D3E64" w:rsidRDefault="000502AC">
      <w:pPr>
        <w:ind w:firstLineChars="200" w:firstLine="480"/>
      </w:pPr>
      <w:r>
        <w:rPr>
          <w:rFonts w:hint="eastAsia"/>
        </w:rPr>
        <w:t>短距离雷达</w:t>
      </w:r>
      <w:r w:rsidR="008F4935">
        <w:rPr>
          <w:rFonts w:hint="eastAsia"/>
        </w:rPr>
        <w:t>的</w:t>
      </w:r>
      <w:r>
        <w:rPr>
          <w:rFonts w:hint="eastAsia"/>
        </w:rPr>
        <w:t>覆盖范围至少满足</w:t>
      </w:r>
      <w:r>
        <w:rPr>
          <w:rFonts w:hint="eastAsia"/>
        </w:rPr>
        <w:t>110</w:t>
      </w:r>
      <w:r>
        <w:rPr>
          <w:rFonts w:hint="eastAsia"/>
        </w:rPr>
        <w:t>°。</w:t>
      </w:r>
    </w:p>
    <w:p w14:paraId="0543382A" w14:textId="77777777" w:rsidR="006D3E64" w:rsidRDefault="00366C79">
      <w:pPr>
        <w:ind w:firstLineChars="200" w:firstLine="480"/>
      </w:pPr>
      <w:r>
        <w:rPr>
          <w:rFonts w:hint="eastAsia"/>
        </w:rPr>
        <w:t xml:space="preserve">5.5.2 </w:t>
      </w:r>
      <w:r w:rsidR="000502AC">
        <w:rPr>
          <w:rFonts w:hint="eastAsia"/>
        </w:rPr>
        <w:t>MPE</w:t>
      </w:r>
      <w:r w:rsidR="000502AC">
        <w:rPr>
          <w:rFonts w:hint="eastAsia"/>
        </w:rPr>
        <w:t>：</w:t>
      </w:r>
    </w:p>
    <w:p w14:paraId="7ECE6305" w14:textId="77777777" w:rsidR="006D3E64" w:rsidRDefault="000502AC">
      <w:pPr>
        <w:ind w:firstLineChars="200" w:firstLine="480"/>
      </w:pPr>
      <w:r>
        <w:rPr>
          <w:rFonts w:hint="eastAsia"/>
        </w:rPr>
        <w:t>长距离雷达</w:t>
      </w:r>
      <w:r w:rsidR="007B1A5A">
        <w:rPr>
          <w:rFonts w:hint="eastAsia"/>
        </w:rPr>
        <w:t>满足</w:t>
      </w:r>
      <w:r>
        <w:rPr>
          <w:rFonts w:hint="eastAsia"/>
        </w:rPr>
        <w:t>±</w:t>
      </w:r>
      <w:r>
        <w:rPr>
          <w:rFonts w:hint="eastAsia"/>
        </w:rPr>
        <w:t>1</w:t>
      </w:r>
      <w:r>
        <w:rPr>
          <w:rFonts w:hint="eastAsia"/>
        </w:rPr>
        <w:t>°；</w:t>
      </w:r>
    </w:p>
    <w:p w14:paraId="4EB9A6C2" w14:textId="77777777" w:rsidR="006D3E64" w:rsidRDefault="000502AC">
      <w:pPr>
        <w:ind w:firstLineChars="200" w:firstLine="480"/>
      </w:pPr>
      <w:r>
        <w:rPr>
          <w:rFonts w:hint="eastAsia"/>
        </w:rPr>
        <w:t>短距离雷达</w:t>
      </w:r>
      <w:r w:rsidR="007B1A5A">
        <w:rPr>
          <w:rFonts w:hint="eastAsia"/>
        </w:rPr>
        <w:t>满足</w:t>
      </w:r>
      <w:r>
        <w:rPr>
          <w:rFonts w:hint="eastAsia"/>
        </w:rPr>
        <w:t>±</w:t>
      </w:r>
      <w:r>
        <w:rPr>
          <w:rFonts w:hint="eastAsia"/>
        </w:rPr>
        <w:t>2</w:t>
      </w:r>
      <w:r>
        <w:rPr>
          <w:rFonts w:hint="eastAsia"/>
        </w:rPr>
        <w:t>°。</w:t>
      </w:r>
    </w:p>
    <w:p w14:paraId="433F48B4" w14:textId="77777777" w:rsidR="006D3E64" w:rsidRDefault="00987CE6">
      <w:pPr>
        <w:ind w:firstLineChars="200" w:firstLine="480"/>
      </w:pPr>
      <w:r>
        <w:rPr>
          <w:rFonts w:hint="eastAsia"/>
        </w:rPr>
        <w:t xml:space="preserve">5.5.3 </w:t>
      </w:r>
      <w:r w:rsidR="000502AC">
        <w:rPr>
          <w:rFonts w:hint="eastAsia"/>
        </w:rPr>
        <w:t>显示装置的分辨力：不超过</w:t>
      </w:r>
      <w:r w:rsidR="000502AC">
        <w:rPr>
          <w:rFonts w:hint="eastAsia"/>
        </w:rPr>
        <w:t>0.1</w:t>
      </w:r>
      <w:r w:rsidR="000502AC">
        <w:rPr>
          <w:rFonts w:hint="eastAsia"/>
        </w:rPr>
        <w:t>°。</w:t>
      </w:r>
    </w:p>
    <w:p w14:paraId="6DD4EE44" w14:textId="77777777" w:rsidR="006D3E64" w:rsidRDefault="000502AC" w:rsidP="00987CE6">
      <w:pPr>
        <w:rPr>
          <w:sz w:val="22"/>
          <w:szCs w:val="22"/>
        </w:rPr>
      </w:pPr>
      <w:r>
        <w:rPr>
          <w:rFonts w:hint="eastAsia"/>
          <w:sz w:val="22"/>
          <w:szCs w:val="22"/>
        </w:rPr>
        <w:t>注：以上指标不是用于合格性判断，仅供参考。</w:t>
      </w:r>
    </w:p>
    <w:p w14:paraId="1CC58E7B" w14:textId="77777777" w:rsidR="006D3E64" w:rsidRDefault="000502AC">
      <w:pPr>
        <w:pStyle w:val="1"/>
        <w:spacing w:before="156" w:after="156"/>
      </w:pPr>
      <w:bookmarkStart w:id="143" w:name="_Toc29683_WPSOffice_Level1"/>
      <w:bookmarkStart w:id="144" w:name="_Toc32148_WPSOffice_Level1"/>
      <w:bookmarkStart w:id="145" w:name="_Toc6342"/>
      <w:bookmarkStart w:id="146" w:name="_Toc12859"/>
      <w:bookmarkStart w:id="147" w:name="_Toc22466"/>
      <w:bookmarkStart w:id="148" w:name="_Toc24786"/>
      <w:bookmarkStart w:id="149" w:name="_Toc7434"/>
      <w:bookmarkStart w:id="150" w:name="_Toc19005"/>
      <w:bookmarkStart w:id="151" w:name="_Toc10086"/>
      <w:bookmarkStart w:id="152" w:name="_Toc16554"/>
      <w:bookmarkStart w:id="153" w:name="_Toc192412610"/>
      <w:bookmarkEnd w:id="134"/>
      <w:r>
        <w:rPr>
          <w:rFonts w:hint="eastAsia"/>
        </w:rPr>
        <w:t>校准</w:t>
      </w:r>
      <w:bookmarkEnd w:id="143"/>
      <w:bookmarkEnd w:id="144"/>
      <w:r>
        <w:rPr>
          <w:rFonts w:hint="eastAsia"/>
        </w:rPr>
        <w:t>条件</w:t>
      </w:r>
      <w:bookmarkEnd w:id="145"/>
      <w:bookmarkEnd w:id="146"/>
      <w:bookmarkEnd w:id="147"/>
      <w:bookmarkEnd w:id="148"/>
      <w:bookmarkEnd w:id="149"/>
      <w:bookmarkEnd w:id="150"/>
      <w:bookmarkEnd w:id="151"/>
      <w:bookmarkEnd w:id="152"/>
      <w:bookmarkEnd w:id="153"/>
    </w:p>
    <w:p w14:paraId="61F7CE30" w14:textId="77777777" w:rsidR="006D3E64" w:rsidRDefault="000502AC">
      <w:pPr>
        <w:pStyle w:val="2"/>
      </w:pPr>
      <w:bookmarkStart w:id="154" w:name="_Toc9139"/>
      <w:bookmarkStart w:id="155" w:name="_Toc21831_WPSOffice_Level2"/>
      <w:bookmarkStart w:id="156" w:name="_Toc28556"/>
      <w:bookmarkStart w:id="157" w:name="_Toc21423"/>
      <w:bookmarkStart w:id="158" w:name="_Toc4194"/>
      <w:bookmarkStart w:id="159" w:name="_Toc30349_WPSOffice_Level2"/>
      <w:bookmarkStart w:id="160" w:name="_Toc30132"/>
      <w:bookmarkStart w:id="161" w:name="_Toc32378"/>
      <w:bookmarkStart w:id="162" w:name="_Toc6604"/>
      <w:bookmarkStart w:id="163" w:name="_Toc773"/>
      <w:bookmarkStart w:id="164" w:name="_Toc192412611"/>
      <w:r>
        <w:rPr>
          <w:rFonts w:hint="eastAsia"/>
        </w:rPr>
        <w:t>环境条件</w:t>
      </w:r>
      <w:bookmarkEnd w:id="154"/>
      <w:bookmarkEnd w:id="155"/>
      <w:bookmarkEnd w:id="156"/>
      <w:bookmarkEnd w:id="157"/>
      <w:bookmarkEnd w:id="158"/>
      <w:bookmarkEnd w:id="159"/>
      <w:bookmarkEnd w:id="160"/>
      <w:bookmarkEnd w:id="161"/>
      <w:bookmarkEnd w:id="162"/>
      <w:bookmarkEnd w:id="163"/>
      <w:bookmarkEnd w:id="164"/>
    </w:p>
    <w:p w14:paraId="7AADE88B" w14:textId="77777777" w:rsidR="006D3E64" w:rsidRDefault="005D38B9">
      <w:pPr>
        <w:ind w:firstLineChars="200" w:firstLine="480"/>
      </w:pPr>
      <w:r>
        <w:rPr>
          <w:rFonts w:hint="eastAsia"/>
        </w:rPr>
        <w:t xml:space="preserve">6.1.1 </w:t>
      </w:r>
      <w:r w:rsidR="000502AC">
        <w:rPr>
          <w:rFonts w:hint="eastAsia"/>
        </w:rPr>
        <w:t>温度：（</w:t>
      </w:r>
      <w:r w:rsidR="000502AC">
        <w:rPr>
          <w:rFonts w:hint="eastAsia"/>
        </w:rPr>
        <w:t>23</w:t>
      </w:r>
      <w:r w:rsidR="000502AC">
        <w:rPr>
          <w:rFonts w:hint="eastAsia"/>
        </w:rPr>
        <w:t>±</w:t>
      </w:r>
      <w:r w:rsidR="000502AC">
        <w:rPr>
          <w:rFonts w:hint="eastAsia"/>
        </w:rPr>
        <w:t>5</w:t>
      </w:r>
      <w:r w:rsidR="000502AC">
        <w:rPr>
          <w:rFonts w:hint="eastAsia"/>
        </w:rPr>
        <w:t>）℃；</w:t>
      </w:r>
    </w:p>
    <w:p w14:paraId="7CBF05EB" w14:textId="77777777" w:rsidR="006D3E64" w:rsidRDefault="005D38B9">
      <w:pPr>
        <w:ind w:firstLineChars="200" w:firstLine="480"/>
      </w:pPr>
      <w:r>
        <w:rPr>
          <w:rFonts w:hint="eastAsia"/>
        </w:rPr>
        <w:t xml:space="preserve">6.1.2 </w:t>
      </w:r>
      <w:r w:rsidR="000502AC">
        <w:rPr>
          <w:rFonts w:hint="eastAsia"/>
        </w:rPr>
        <w:t>相对湿度：≤</w:t>
      </w:r>
      <w:r w:rsidR="000502AC">
        <w:rPr>
          <w:rFonts w:hint="eastAsia"/>
        </w:rPr>
        <w:t>85%</w:t>
      </w:r>
      <w:r w:rsidR="000502AC">
        <w:rPr>
          <w:rFonts w:hint="eastAsia"/>
        </w:rPr>
        <w:t>；</w:t>
      </w:r>
    </w:p>
    <w:p w14:paraId="4752F817" w14:textId="77777777" w:rsidR="006D3E64" w:rsidRDefault="005D38B9">
      <w:pPr>
        <w:ind w:firstLineChars="200" w:firstLine="480"/>
      </w:pPr>
      <w:r>
        <w:rPr>
          <w:rFonts w:hint="eastAsia"/>
        </w:rPr>
        <w:t xml:space="preserve">6.1.3 </w:t>
      </w:r>
      <w:r w:rsidR="000502AC">
        <w:rPr>
          <w:rFonts w:hint="eastAsia"/>
        </w:rPr>
        <w:t>其他：周围无影响仪器正常工作的电磁或机械干扰，避免存在虚假目标等情况。</w:t>
      </w:r>
    </w:p>
    <w:p w14:paraId="55045D9A" w14:textId="77777777" w:rsidR="006D3E64" w:rsidRDefault="000502AC">
      <w:pPr>
        <w:pStyle w:val="2"/>
      </w:pPr>
      <w:bookmarkStart w:id="165" w:name="_Toc16405"/>
      <w:bookmarkStart w:id="166" w:name="_Toc1898"/>
      <w:bookmarkStart w:id="167" w:name="_Toc6562"/>
      <w:bookmarkStart w:id="168" w:name="_Toc192412612"/>
      <w:r>
        <w:rPr>
          <w:rFonts w:hint="eastAsia"/>
        </w:rPr>
        <w:t>测量标准及其他设备</w:t>
      </w:r>
      <w:bookmarkEnd w:id="165"/>
      <w:bookmarkEnd w:id="166"/>
      <w:bookmarkEnd w:id="167"/>
      <w:bookmarkEnd w:id="168"/>
    </w:p>
    <w:p w14:paraId="2387AF38" w14:textId="77777777" w:rsidR="006D3E64" w:rsidRDefault="000502AC">
      <w:pPr>
        <w:ind w:firstLineChars="200" w:firstLine="480"/>
      </w:pPr>
      <w:r>
        <w:rPr>
          <w:rFonts w:hint="eastAsia"/>
        </w:rPr>
        <w:t>校准所使用的测量标准及其他设备技术指标见表</w:t>
      </w:r>
      <w:r>
        <w:rPr>
          <w:rFonts w:hint="eastAsia"/>
        </w:rPr>
        <w:t>1</w:t>
      </w:r>
      <w:r>
        <w:rPr>
          <w:rFonts w:hint="eastAsia"/>
        </w:rPr>
        <w:t>。</w:t>
      </w:r>
    </w:p>
    <w:p w14:paraId="2759BBC1" w14:textId="77777777" w:rsidR="006D3E64" w:rsidRDefault="000502AC">
      <w:pPr>
        <w:jc w:val="center"/>
      </w:pPr>
      <w:r>
        <w:rPr>
          <w:rFonts w:hint="eastAsia"/>
        </w:rPr>
        <w:t>表</w:t>
      </w:r>
      <w:r>
        <w:rPr>
          <w:rFonts w:hint="eastAsia"/>
        </w:rPr>
        <w:t xml:space="preserve">1 </w:t>
      </w:r>
      <w:r>
        <w:rPr>
          <w:rFonts w:hint="eastAsia"/>
        </w:rPr>
        <w:t>测量标准及其他设备指标</w:t>
      </w:r>
    </w:p>
    <w:tbl>
      <w:tblPr>
        <w:tblStyle w:val="af3"/>
        <w:tblW w:w="0" w:type="auto"/>
        <w:jc w:val="center"/>
        <w:tblLook w:val="04A0" w:firstRow="1" w:lastRow="0" w:firstColumn="1" w:lastColumn="0" w:noHBand="0" w:noVBand="1"/>
      </w:tblPr>
      <w:tblGrid>
        <w:gridCol w:w="1129"/>
        <w:gridCol w:w="2268"/>
        <w:gridCol w:w="5665"/>
      </w:tblGrid>
      <w:tr w:rsidR="006D3E64" w14:paraId="2181638A" w14:textId="77777777" w:rsidTr="00192AAE">
        <w:trPr>
          <w:jc w:val="center"/>
        </w:trPr>
        <w:tc>
          <w:tcPr>
            <w:tcW w:w="1129" w:type="dxa"/>
          </w:tcPr>
          <w:p w14:paraId="3884AEBC" w14:textId="77777777" w:rsidR="006D3E64" w:rsidRDefault="000502AC">
            <w:pPr>
              <w:jc w:val="center"/>
            </w:pPr>
            <w:r>
              <w:rPr>
                <w:rFonts w:hint="eastAsia"/>
              </w:rPr>
              <w:t>序号</w:t>
            </w:r>
          </w:p>
        </w:tc>
        <w:tc>
          <w:tcPr>
            <w:tcW w:w="2268" w:type="dxa"/>
          </w:tcPr>
          <w:p w14:paraId="5530310C" w14:textId="77777777" w:rsidR="006D3E64" w:rsidRDefault="000502AC">
            <w:pPr>
              <w:jc w:val="center"/>
            </w:pPr>
            <w:r>
              <w:rPr>
                <w:rFonts w:hint="eastAsia"/>
              </w:rPr>
              <w:t>设备名称</w:t>
            </w:r>
          </w:p>
        </w:tc>
        <w:tc>
          <w:tcPr>
            <w:tcW w:w="5665" w:type="dxa"/>
          </w:tcPr>
          <w:p w14:paraId="34D66F87" w14:textId="77777777" w:rsidR="006D3E64" w:rsidRDefault="000502AC">
            <w:pPr>
              <w:jc w:val="center"/>
            </w:pPr>
            <w:r>
              <w:rPr>
                <w:rFonts w:hint="eastAsia"/>
              </w:rPr>
              <w:t>主要技术指标</w:t>
            </w:r>
          </w:p>
        </w:tc>
      </w:tr>
      <w:tr w:rsidR="006D3E64" w14:paraId="285327F5" w14:textId="77777777" w:rsidTr="00192AAE">
        <w:trPr>
          <w:jc w:val="center"/>
        </w:trPr>
        <w:tc>
          <w:tcPr>
            <w:tcW w:w="1129" w:type="dxa"/>
            <w:vAlign w:val="center"/>
          </w:tcPr>
          <w:p w14:paraId="7BD46245" w14:textId="77777777" w:rsidR="006D3E64" w:rsidRDefault="000502AC">
            <w:pPr>
              <w:jc w:val="center"/>
            </w:pPr>
            <w:r>
              <w:rPr>
                <w:rFonts w:hint="eastAsia"/>
              </w:rPr>
              <w:t>1</w:t>
            </w:r>
          </w:p>
        </w:tc>
        <w:tc>
          <w:tcPr>
            <w:tcW w:w="2268" w:type="dxa"/>
            <w:vAlign w:val="center"/>
          </w:tcPr>
          <w:p w14:paraId="1DCAF9AA" w14:textId="77777777" w:rsidR="006D3E64" w:rsidRDefault="000502AC">
            <w:pPr>
              <w:jc w:val="center"/>
            </w:pPr>
            <w:r>
              <w:rPr>
                <w:rFonts w:hint="eastAsia"/>
              </w:rPr>
              <w:t>77GHz</w:t>
            </w:r>
            <w:r>
              <w:rPr>
                <w:rFonts w:hint="eastAsia"/>
              </w:rPr>
              <w:t>毫米波雷达校准装置</w:t>
            </w:r>
          </w:p>
        </w:tc>
        <w:tc>
          <w:tcPr>
            <w:tcW w:w="5665" w:type="dxa"/>
          </w:tcPr>
          <w:p w14:paraId="0ED8A755" w14:textId="77777777" w:rsidR="006D3E64" w:rsidRDefault="00092F07">
            <w:pPr>
              <w:jc w:val="left"/>
            </w:pPr>
            <w:r>
              <w:rPr>
                <w:rFonts w:hint="eastAsia"/>
              </w:rPr>
              <w:t>工作频率范围：</w:t>
            </w:r>
            <w:r w:rsidR="000502AC">
              <w:rPr>
                <w:rFonts w:hint="eastAsia"/>
              </w:rPr>
              <w:t>76</w:t>
            </w:r>
            <w:r>
              <w:t xml:space="preserve"> GHz</w:t>
            </w:r>
            <w:r w:rsidR="000502AC">
              <w:rPr>
                <w:rFonts w:hint="eastAsia"/>
              </w:rPr>
              <w:t>～</w:t>
            </w:r>
            <w:r w:rsidR="000502AC">
              <w:rPr>
                <w:rFonts w:hint="eastAsia"/>
              </w:rPr>
              <w:t>79</w:t>
            </w:r>
            <w:r>
              <w:t xml:space="preserve"> GHz</w:t>
            </w:r>
          </w:p>
          <w:p w14:paraId="289820AD" w14:textId="77777777" w:rsidR="006D3E64" w:rsidRDefault="000502AC">
            <w:pPr>
              <w:jc w:val="left"/>
            </w:pPr>
            <w:r>
              <w:rPr>
                <w:rFonts w:hint="eastAsia"/>
              </w:rPr>
              <w:t>模拟目标数量：</w:t>
            </w:r>
            <w:r w:rsidR="00A37C98">
              <w:rPr>
                <w:rFonts w:hint="eastAsia"/>
              </w:rPr>
              <w:t>不少于</w:t>
            </w:r>
            <w:r>
              <w:t>2</w:t>
            </w:r>
            <w:r>
              <w:rPr>
                <w:rFonts w:hint="eastAsia"/>
              </w:rPr>
              <w:t>个</w:t>
            </w:r>
          </w:p>
          <w:p w14:paraId="6F2A5A8C" w14:textId="77777777" w:rsidR="006D3E64" w:rsidRDefault="000502AC">
            <w:pPr>
              <w:jc w:val="left"/>
            </w:pPr>
            <w:r>
              <w:rPr>
                <w:rFonts w:hint="eastAsia"/>
              </w:rPr>
              <w:t>工作频率带宽：≥</w:t>
            </w:r>
            <w:r w:rsidR="00E83A7A">
              <w:t>1</w:t>
            </w:r>
            <w:r>
              <w:rPr>
                <w:rFonts w:hint="eastAsia"/>
              </w:rPr>
              <w:t xml:space="preserve"> </w:t>
            </w:r>
            <w:r>
              <w:t>GHz</w:t>
            </w:r>
          </w:p>
          <w:p w14:paraId="46E0948F" w14:textId="77777777" w:rsidR="006D3E64" w:rsidRDefault="000502AC">
            <w:pPr>
              <w:jc w:val="left"/>
            </w:pPr>
            <w:r>
              <w:rPr>
                <w:rFonts w:hint="eastAsia"/>
              </w:rPr>
              <w:t>模拟目标距离范围：</w:t>
            </w:r>
            <w:r w:rsidR="00A37C98">
              <w:rPr>
                <w:rFonts w:hint="eastAsia"/>
              </w:rPr>
              <w:t>至少满足</w:t>
            </w:r>
            <w:r>
              <w:rPr>
                <w:rFonts w:hint="eastAsia"/>
              </w:rPr>
              <w:t>（</w:t>
            </w:r>
            <w:r>
              <w:rPr>
                <w:rFonts w:hint="eastAsia"/>
              </w:rPr>
              <w:t>5</w:t>
            </w:r>
            <w:r w:rsidR="003614F0">
              <w:rPr>
                <w:rFonts w:hint="eastAsia"/>
              </w:rPr>
              <w:t>～</w:t>
            </w:r>
            <w:r>
              <w:t>3</w:t>
            </w:r>
            <w:r>
              <w:rPr>
                <w:rFonts w:hint="eastAsia"/>
              </w:rPr>
              <w:t>0</w:t>
            </w:r>
            <w:r>
              <w:t>0</w:t>
            </w:r>
            <w:r>
              <w:rPr>
                <w:rFonts w:hint="eastAsia"/>
              </w:rPr>
              <w:t>）</w:t>
            </w:r>
            <w:r>
              <w:t>m</w:t>
            </w:r>
          </w:p>
          <w:p w14:paraId="30B01AC6" w14:textId="77777777" w:rsidR="006D3E64" w:rsidRDefault="000502AC">
            <w:pPr>
              <w:jc w:val="left"/>
            </w:pPr>
            <w:r>
              <w:rPr>
                <w:rFonts w:hint="eastAsia"/>
              </w:rPr>
              <w:t>模拟目标距离</w:t>
            </w:r>
            <w:r>
              <w:rPr>
                <w:rFonts w:hint="eastAsia"/>
              </w:rPr>
              <w:t>MPE</w:t>
            </w:r>
            <w:r>
              <w:rPr>
                <w:rFonts w:hint="eastAsia"/>
              </w:rPr>
              <w:t>：±</w:t>
            </w:r>
            <w:r>
              <w:rPr>
                <w:rFonts w:hint="eastAsia"/>
              </w:rPr>
              <w:t>0.1 m</w:t>
            </w:r>
          </w:p>
          <w:p w14:paraId="6EFFFC30" w14:textId="4F627E72" w:rsidR="006D3E64" w:rsidRDefault="000502AC">
            <w:pPr>
              <w:jc w:val="left"/>
            </w:pPr>
            <w:r>
              <w:rPr>
                <w:rFonts w:hint="eastAsia"/>
              </w:rPr>
              <w:t>模拟目标速度范围：</w:t>
            </w:r>
            <w:r w:rsidR="003614F0">
              <w:rPr>
                <w:rFonts w:hint="eastAsia"/>
              </w:rPr>
              <w:t>至少满足（</w:t>
            </w:r>
            <w:r>
              <w:rPr>
                <w:rFonts w:hint="eastAsia"/>
              </w:rPr>
              <w:t>0</w:t>
            </w:r>
            <w:r w:rsidR="003614F0">
              <w:rPr>
                <w:rFonts w:hint="eastAsia"/>
              </w:rPr>
              <w:t>～</w:t>
            </w:r>
            <w:r>
              <w:rPr>
                <w:rFonts w:hint="eastAsia"/>
              </w:rPr>
              <w:t>±</w:t>
            </w:r>
            <w:r w:rsidR="00192AAE">
              <w:rPr>
                <w:rFonts w:hint="eastAsia"/>
              </w:rPr>
              <w:t>10</w:t>
            </w:r>
            <w:r w:rsidR="00A37C98">
              <w:t>0</w:t>
            </w:r>
            <w:r w:rsidR="003614F0">
              <w:rPr>
                <w:rFonts w:hint="eastAsia"/>
              </w:rPr>
              <w:t>）</w:t>
            </w:r>
            <w:r w:rsidR="00A37C98">
              <w:t>m/s</w:t>
            </w:r>
          </w:p>
          <w:p w14:paraId="6D7AAA9B" w14:textId="77777777" w:rsidR="006D3E64" w:rsidRDefault="000502AC">
            <w:pPr>
              <w:jc w:val="left"/>
            </w:pPr>
            <w:r>
              <w:rPr>
                <w:rFonts w:hint="eastAsia"/>
              </w:rPr>
              <w:lastRenderedPageBreak/>
              <w:t>模拟目标速度</w:t>
            </w:r>
            <w:r>
              <w:rPr>
                <w:rFonts w:hint="eastAsia"/>
              </w:rPr>
              <w:t>MPE</w:t>
            </w:r>
            <w:r>
              <w:rPr>
                <w:rFonts w:hint="eastAsia"/>
              </w:rPr>
              <w:t>：±</w:t>
            </w:r>
            <w:r w:rsidR="003614F0">
              <w:rPr>
                <w:rFonts w:hint="eastAsia"/>
              </w:rPr>
              <w:t>0.1 m/s</w:t>
            </w:r>
          </w:p>
          <w:p w14:paraId="15EFEF2D" w14:textId="77777777" w:rsidR="006D3E64" w:rsidRDefault="000502AC">
            <w:pPr>
              <w:jc w:val="left"/>
            </w:pPr>
            <w:r>
              <w:rPr>
                <w:rFonts w:hint="eastAsia"/>
              </w:rPr>
              <w:t>角度范围：</w:t>
            </w:r>
            <w:r w:rsidR="003614F0">
              <w:rPr>
                <w:rFonts w:hint="eastAsia"/>
              </w:rPr>
              <w:t>至少满足（</w:t>
            </w:r>
            <w:r w:rsidR="003614F0">
              <w:rPr>
                <w:rFonts w:hint="eastAsia"/>
              </w:rPr>
              <w:t>0</w:t>
            </w:r>
            <w:r w:rsidR="003614F0">
              <w:rPr>
                <w:rFonts w:hint="eastAsia"/>
              </w:rPr>
              <w:t>～±</w:t>
            </w:r>
            <w:r w:rsidR="003614F0">
              <w:rPr>
                <w:rFonts w:hint="eastAsia"/>
              </w:rPr>
              <w:t>6</w:t>
            </w:r>
            <w:r w:rsidR="003614F0">
              <w:t>0</w:t>
            </w:r>
            <w:r w:rsidR="003614F0">
              <w:rPr>
                <w:rFonts w:hint="eastAsia"/>
              </w:rPr>
              <w:t>°）</w:t>
            </w:r>
          </w:p>
          <w:p w14:paraId="30B7565C" w14:textId="77777777" w:rsidR="006D3E64" w:rsidRDefault="000502AC">
            <w:pPr>
              <w:jc w:val="left"/>
            </w:pPr>
            <w:r>
              <w:rPr>
                <w:rFonts w:hint="eastAsia"/>
              </w:rPr>
              <w:t>角度</w:t>
            </w:r>
            <w:r>
              <w:rPr>
                <w:rFonts w:hint="eastAsia"/>
              </w:rPr>
              <w:t>MPE</w:t>
            </w:r>
            <w:r>
              <w:rPr>
                <w:rFonts w:hint="eastAsia"/>
              </w:rPr>
              <w:t>：±</w:t>
            </w:r>
            <w:r>
              <w:rPr>
                <w:rFonts w:hint="eastAsia"/>
              </w:rPr>
              <w:t>0.1</w:t>
            </w:r>
            <w:r>
              <w:rPr>
                <w:rFonts w:hint="eastAsia"/>
              </w:rPr>
              <w:t>°</w:t>
            </w:r>
          </w:p>
          <w:p w14:paraId="0478C611" w14:textId="77777777" w:rsidR="006D3E64" w:rsidRDefault="000502AC">
            <w:pPr>
              <w:jc w:val="left"/>
            </w:pPr>
            <w:r>
              <w:rPr>
                <w:rFonts w:hint="eastAsia"/>
              </w:rPr>
              <w:t>角度分度值：不超过</w:t>
            </w:r>
            <w:r>
              <w:rPr>
                <w:rFonts w:hint="eastAsia"/>
              </w:rPr>
              <w:t>0.1</w:t>
            </w:r>
            <w:r>
              <w:rPr>
                <w:rFonts w:hint="eastAsia"/>
              </w:rPr>
              <w:t>°</w:t>
            </w:r>
          </w:p>
        </w:tc>
      </w:tr>
      <w:tr w:rsidR="006D3E64" w14:paraId="72A421D0" w14:textId="77777777" w:rsidTr="00192AAE">
        <w:trPr>
          <w:jc w:val="center"/>
        </w:trPr>
        <w:tc>
          <w:tcPr>
            <w:tcW w:w="1129" w:type="dxa"/>
            <w:vAlign w:val="center"/>
          </w:tcPr>
          <w:p w14:paraId="1930BB2C" w14:textId="77777777" w:rsidR="006D3E64" w:rsidRDefault="000502AC">
            <w:pPr>
              <w:jc w:val="center"/>
            </w:pPr>
            <w:r>
              <w:rPr>
                <w:rFonts w:hint="eastAsia"/>
              </w:rPr>
              <w:lastRenderedPageBreak/>
              <w:t>2</w:t>
            </w:r>
          </w:p>
        </w:tc>
        <w:tc>
          <w:tcPr>
            <w:tcW w:w="2268" w:type="dxa"/>
            <w:vAlign w:val="center"/>
          </w:tcPr>
          <w:p w14:paraId="7D89404D" w14:textId="77777777" w:rsidR="006D3E64" w:rsidRDefault="000502AC">
            <w:pPr>
              <w:jc w:val="center"/>
            </w:pPr>
            <w:r>
              <w:rPr>
                <w:rFonts w:hint="eastAsia"/>
              </w:rPr>
              <w:t>高精度转台</w:t>
            </w:r>
          </w:p>
        </w:tc>
        <w:tc>
          <w:tcPr>
            <w:tcW w:w="5665" w:type="dxa"/>
          </w:tcPr>
          <w:p w14:paraId="1574C874" w14:textId="77777777" w:rsidR="006D3E64" w:rsidRDefault="000502AC">
            <w:pPr>
              <w:jc w:val="left"/>
            </w:pPr>
            <w:r>
              <w:rPr>
                <w:rFonts w:hint="eastAsia"/>
              </w:rPr>
              <w:t>角度范围：</w:t>
            </w:r>
            <w:r w:rsidR="00170597">
              <w:rPr>
                <w:rFonts w:hint="eastAsia"/>
              </w:rPr>
              <w:t>0</w:t>
            </w:r>
            <w:r w:rsidR="00170597">
              <w:rPr>
                <w:rFonts w:hint="eastAsia"/>
              </w:rPr>
              <w:t>～±</w:t>
            </w:r>
            <w:r w:rsidR="00170597">
              <w:rPr>
                <w:rFonts w:hint="eastAsia"/>
              </w:rPr>
              <w:t>180</w:t>
            </w:r>
            <w:r w:rsidR="00170597">
              <w:rPr>
                <w:rFonts w:hint="eastAsia"/>
              </w:rPr>
              <w:t>°</w:t>
            </w:r>
          </w:p>
          <w:p w14:paraId="3C3AD4FF" w14:textId="77777777" w:rsidR="006D3E64" w:rsidRDefault="000502AC">
            <w:pPr>
              <w:jc w:val="left"/>
            </w:pPr>
            <w:r>
              <w:rPr>
                <w:rFonts w:hint="eastAsia"/>
              </w:rPr>
              <w:t>角度</w:t>
            </w:r>
            <w:r>
              <w:rPr>
                <w:rFonts w:hint="eastAsia"/>
              </w:rPr>
              <w:t>MPE</w:t>
            </w:r>
            <w:r>
              <w:rPr>
                <w:rFonts w:hint="eastAsia"/>
              </w:rPr>
              <w:t>：±</w:t>
            </w:r>
            <w:r>
              <w:rPr>
                <w:rFonts w:hint="eastAsia"/>
              </w:rPr>
              <w:t>0.1</w:t>
            </w:r>
            <w:r>
              <w:rPr>
                <w:rFonts w:hint="eastAsia"/>
              </w:rPr>
              <w:t>°</w:t>
            </w:r>
          </w:p>
          <w:p w14:paraId="3809FFB9" w14:textId="77777777" w:rsidR="006D3E64" w:rsidRDefault="000502AC">
            <w:pPr>
              <w:jc w:val="left"/>
            </w:pPr>
            <w:r>
              <w:rPr>
                <w:rFonts w:hint="eastAsia"/>
              </w:rPr>
              <w:t>角度分度值：不超过</w:t>
            </w:r>
            <w:r>
              <w:rPr>
                <w:rFonts w:hint="eastAsia"/>
              </w:rPr>
              <w:t>0.1</w:t>
            </w:r>
            <w:r>
              <w:rPr>
                <w:rFonts w:hint="eastAsia"/>
              </w:rPr>
              <w:t>°</w:t>
            </w:r>
          </w:p>
        </w:tc>
      </w:tr>
    </w:tbl>
    <w:p w14:paraId="1DB21EF4" w14:textId="77777777" w:rsidR="006D3E64" w:rsidRDefault="000502AC">
      <w:pPr>
        <w:pStyle w:val="1"/>
        <w:spacing w:before="156" w:after="156"/>
      </w:pPr>
      <w:r>
        <w:rPr>
          <w:rFonts w:hint="eastAsia"/>
        </w:rPr>
        <w:t xml:space="preserve"> </w:t>
      </w:r>
      <w:bookmarkStart w:id="169" w:name="_Toc19614"/>
      <w:bookmarkStart w:id="170" w:name="_Toc1767"/>
      <w:bookmarkStart w:id="171" w:name="_Toc17114_WPSOffice_Level2"/>
      <w:bookmarkStart w:id="172" w:name="_Toc752"/>
      <w:bookmarkStart w:id="173" w:name="_Toc4979_WPSOffice_Level1"/>
      <w:bookmarkStart w:id="174" w:name="_Toc11197"/>
      <w:bookmarkStart w:id="175" w:name="_Toc1018"/>
      <w:bookmarkStart w:id="176" w:name="_Toc30571"/>
      <w:bookmarkStart w:id="177" w:name="_Toc9765"/>
      <w:bookmarkStart w:id="178" w:name="_Toc12710"/>
      <w:bookmarkStart w:id="179" w:name="_Toc192412613"/>
      <w:r>
        <w:rPr>
          <w:rFonts w:hint="eastAsia"/>
        </w:rPr>
        <w:t>校准项目和校准方法</w:t>
      </w:r>
      <w:bookmarkEnd w:id="169"/>
      <w:bookmarkEnd w:id="170"/>
      <w:bookmarkEnd w:id="171"/>
      <w:bookmarkEnd w:id="172"/>
      <w:bookmarkEnd w:id="173"/>
      <w:bookmarkEnd w:id="174"/>
      <w:bookmarkEnd w:id="175"/>
      <w:bookmarkEnd w:id="176"/>
      <w:bookmarkEnd w:id="177"/>
      <w:bookmarkEnd w:id="178"/>
      <w:bookmarkEnd w:id="179"/>
    </w:p>
    <w:p w14:paraId="555A29D1" w14:textId="77777777" w:rsidR="006D3E64" w:rsidRDefault="000502AC">
      <w:pPr>
        <w:pStyle w:val="2"/>
      </w:pPr>
      <w:bookmarkStart w:id="180" w:name="_Toc21699"/>
      <w:bookmarkStart w:id="181" w:name="_Toc9414"/>
      <w:bookmarkStart w:id="182" w:name="_Toc12315"/>
      <w:bookmarkStart w:id="183" w:name="_Toc192412614"/>
      <w:r>
        <w:rPr>
          <w:rFonts w:hint="eastAsia"/>
        </w:rPr>
        <w:t>校准项目</w:t>
      </w:r>
      <w:bookmarkEnd w:id="180"/>
      <w:bookmarkEnd w:id="181"/>
      <w:bookmarkEnd w:id="182"/>
      <w:bookmarkEnd w:id="183"/>
    </w:p>
    <w:tbl>
      <w:tblPr>
        <w:tblStyle w:val="af3"/>
        <w:tblW w:w="6600" w:type="dxa"/>
        <w:jc w:val="center"/>
        <w:tblLook w:val="04A0" w:firstRow="1" w:lastRow="0" w:firstColumn="1" w:lastColumn="0" w:noHBand="0" w:noVBand="1"/>
      </w:tblPr>
      <w:tblGrid>
        <w:gridCol w:w="700"/>
        <w:gridCol w:w="2086"/>
        <w:gridCol w:w="2207"/>
        <w:gridCol w:w="1607"/>
      </w:tblGrid>
      <w:tr w:rsidR="006D3E64" w14:paraId="1E224596" w14:textId="77777777">
        <w:trPr>
          <w:trHeight w:val="489"/>
          <w:jc w:val="center"/>
        </w:trPr>
        <w:tc>
          <w:tcPr>
            <w:tcW w:w="700" w:type="dxa"/>
            <w:vAlign w:val="center"/>
          </w:tcPr>
          <w:p w14:paraId="7F031316" w14:textId="77777777" w:rsidR="006D3E64" w:rsidRDefault="000502AC">
            <w:pPr>
              <w:spacing w:line="240" w:lineRule="auto"/>
              <w:jc w:val="center"/>
            </w:pPr>
            <w:r>
              <w:rPr>
                <w:rFonts w:hint="eastAsia"/>
              </w:rPr>
              <w:t>序号</w:t>
            </w:r>
          </w:p>
        </w:tc>
        <w:tc>
          <w:tcPr>
            <w:tcW w:w="4293" w:type="dxa"/>
            <w:gridSpan w:val="2"/>
            <w:vAlign w:val="center"/>
          </w:tcPr>
          <w:p w14:paraId="34001CDE" w14:textId="77777777" w:rsidR="006D3E64" w:rsidRDefault="000502AC">
            <w:pPr>
              <w:spacing w:line="240" w:lineRule="auto"/>
              <w:jc w:val="center"/>
            </w:pPr>
            <w:r>
              <w:rPr>
                <w:rFonts w:hint="eastAsia"/>
              </w:rPr>
              <w:t>校准项目</w:t>
            </w:r>
          </w:p>
        </w:tc>
        <w:tc>
          <w:tcPr>
            <w:tcW w:w="1607" w:type="dxa"/>
            <w:vAlign w:val="center"/>
          </w:tcPr>
          <w:p w14:paraId="03603D74" w14:textId="77777777" w:rsidR="006D3E64" w:rsidRDefault="000502AC">
            <w:pPr>
              <w:spacing w:line="240" w:lineRule="auto"/>
              <w:jc w:val="center"/>
            </w:pPr>
            <w:r>
              <w:rPr>
                <w:rFonts w:hint="eastAsia"/>
              </w:rPr>
              <w:t>条款</w:t>
            </w:r>
          </w:p>
        </w:tc>
      </w:tr>
      <w:tr w:rsidR="006D3E64" w14:paraId="5CA93D01" w14:textId="77777777">
        <w:trPr>
          <w:trHeight w:val="489"/>
          <w:jc w:val="center"/>
        </w:trPr>
        <w:tc>
          <w:tcPr>
            <w:tcW w:w="700" w:type="dxa"/>
            <w:vAlign w:val="center"/>
          </w:tcPr>
          <w:p w14:paraId="23D4590C" w14:textId="77777777" w:rsidR="006D3E64" w:rsidRDefault="000502AC">
            <w:pPr>
              <w:spacing w:line="240" w:lineRule="auto"/>
              <w:jc w:val="center"/>
            </w:pPr>
            <w:r>
              <w:rPr>
                <w:rFonts w:hint="eastAsia"/>
              </w:rPr>
              <w:t>1</w:t>
            </w:r>
          </w:p>
        </w:tc>
        <w:tc>
          <w:tcPr>
            <w:tcW w:w="4293" w:type="dxa"/>
            <w:gridSpan w:val="2"/>
            <w:vAlign w:val="center"/>
          </w:tcPr>
          <w:p w14:paraId="2468D4C3" w14:textId="77777777" w:rsidR="006D3E64" w:rsidRDefault="000502AC">
            <w:pPr>
              <w:spacing w:line="240" w:lineRule="auto"/>
              <w:jc w:val="center"/>
            </w:pPr>
            <w:r>
              <w:rPr>
                <w:rFonts w:hint="eastAsia"/>
              </w:rPr>
              <w:t>目标识别</w:t>
            </w:r>
          </w:p>
        </w:tc>
        <w:tc>
          <w:tcPr>
            <w:tcW w:w="1607" w:type="dxa"/>
            <w:vAlign w:val="center"/>
          </w:tcPr>
          <w:p w14:paraId="64B7078B" w14:textId="77777777" w:rsidR="006D3E64" w:rsidRDefault="000502AC">
            <w:pPr>
              <w:spacing w:line="240" w:lineRule="auto"/>
              <w:jc w:val="center"/>
            </w:pPr>
            <w:r>
              <w:rPr>
                <w:rFonts w:hint="eastAsia"/>
              </w:rPr>
              <w:t>5.1</w:t>
            </w:r>
          </w:p>
        </w:tc>
      </w:tr>
      <w:tr w:rsidR="006D3E64" w14:paraId="0716F0FE" w14:textId="77777777">
        <w:trPr>
          <w:trHeight w:val="489"/>
          <w:jc w:val="center"/>
        </w:trPr>
        <w:tc>
          <w:tcPr>
            <w:tcW w:w="700" w:type="dxa"/>
            <w:vAlign w:val="center"/>
          </w:tcPr>
          <w:p w14:paraId="63964393" w14:textId="77777777" w:rsidR="006D3E64" w:rsidRDefault="000502AC">
            <w:pPr>
              <w:spacing w:line="240" w:lineRule="auto"/>
              <w:jc w:val="center"/>
            </w:pPr>
            <w:r>
              <w:rPr>
                <w:rFonts w:hint="eastAsia"/>
              </w:rPr>
              <w:t>2</w:t>
            </w:r>
          </w:p>
        </w:tc>
        <w:tc>
          <w:tcPr>
            <w:tcW w:w="4293" w:type="dxa"/>
            <w:gridSpan w:val="2"/>
            <w:vAlign w:val="center"/>
          </w:tcPr>
          <w:p w14:paraId="16AB540B" w14:textId="77777777" w:rsidR="006D3E64" w:rsidRDefault="0046351C">
            <w:pPr>
              <w:spacing w:line="240" w:lineRule="auto"/>
              <w:jc w:val="center"/>
            </w:pPr>
            <w:r>
              <w:rPr>
                <w:rFonts w:hint="eastAsia"/>
              </w:rPr>
              <w:t>工作频率</w:t>
            </w:r>
          </w:p>
        </w:tc>
        <w:tc>
          <w:tcPr>
            <w:tcW w:w="1607" w:type="dxa"/>
            <w:vAlign w:val="center"/>
          </w:tcPr>
          <w:p w14:paraId="45C3E437" w14:textId="77777777" w:rsidR="006D3E64" w:rsidRDefault="000502AC">
            <w:pPr>
              <w:spacing w:line="240" w:lineRule="auto"/>
              <w:jc w:val="center"/>
            </w:pPr>
            <w:r>
              <w:rPr>
                <w:rFonts w:hint="eastAsia"/>
              </w:rPr>
              <w:t>5.2</w:t>
            </w:r>
          </w:p>
        </w:tc>
      </w:tr>
      <w:tr w:rsidR="006D3E64" w14:paraId="610E86F6" w14:textId="77777777">
        <w:trPr>
          <w:trHeight w:val="365"/>
          <w:jc w:val="center"/>
        </w:trPr>
        <w:tc>
          <w:tcPr>
            <w:tcW w:w="700" w:type="dxa"/>
            <w:vMerge w:val="restart"/>
            <w:vAlign w:val="center"/>
          </w:tcPr>
          <w:p w14:paraId="1628000A" w14:textId="77777777" w:rsidR="006D3E64" w:rsidRDefault="000502AC">
            <w:pPr>
              <w:spacing w:line="240" w:lineRule="auto"/>
              <w:jc w:val="center"/>
            </w:pPr>
            <w:r>
              <w:rPr>
                <w:rFonts w:hint="eastAsia"/>
              </w:rPr>
              <w:t>3</w:t>
            </w:r>
          </w:p>
        </w:tc>
        <w:tc>
          <w:tcPr>
            <w:tcW w:w="2086" w:type="dxa"/>
            <w:vMerge w:val="restart"/>
            <w:vAlign w:val="center"/>
          </w:tcPr>
          <w:p w14:paraId="17964937" w14:textId="77777777" w:rsidR="006D3E64" w:rsidRDefault="000502AC">
            <w:pPr>
              <w:spacing w:line="240" w:lineRule="auto"/>
              <w:jc w:val="center"/>
            </w:pPr>
            <w:r>
              <w:rPr>
                <w:rFonts w:hint="eastAsia"/>
              </w:rPr>
              <w:t>速度</w:t>
            </w:r>
          </w:p>
        </w:tc>
        <w:tc>
          <w:tcPr>
            <w:tcW w:w="2207" w:type="dxa"/>
            <w:vAlign w:val="center"/>
          </w:tcPr>
          <w:p w14:paraId="7B8384B0" w14:textId="77777777" w:rsidR="006D3E64" w:rsidRDefault="000502AC">
            <w:pPr>
              <w:spacing w:line="240" w:lineRule="auto"/>
              <w:jc w:val="center"/>
            </w:pPr>
            <w:r>
              <w:rPr>
                <w:rFonts w:hint="eastAsia"/>
              </w:rPr>
              <w:t>测量范围</w:t>
            </w:r>
          </w:p>
        </w:tc>
        <w:tc>
          <w:tcPr>
            <w:tcW w:w="1607" w:type="dxa"/>
            <w:vMerge w:val="restart"/>
            <w:vAlign w:val="center"/>
          </w:tcPr>
          <w:p w14:paraId="7F865F9A" w14:textId="77777777" w:rsidR="006D3E64" w:rsidRDefault="000502AC">
            <w:pPr>
              <w:spacing w:line="240" w:lineRule="auto"/>
              <w:jc w:val="center"/>
            </w:pPr>
            <w:r>
              <w:rPr>
                <w:rFonts w:hint="eastAsia"/>
              </w:rPr>
              <w:t>5.3</w:t>
            </w:r>
          </w:p>
        </w:tc>
      </w:tr>
      <w:tr w:rsidR="006D3E64" w14:paraId="410A2EC3" w14:textId="77777777">
        <w:trPr>
          <w:trHeight w:val="365"/>
          <w:jc w:val="center"/>
        </w:trPr>
        <w:tc>
          <w:tcPr>
            <w:tcW w:w="700" w:type="dxa"/>
            <w:vMerge/>
            <w:vAlign w:val="center"/>
          </w:tcPr>
          <w:p w14:paraId="055C7A7D" w14:textId="77777777" w:rsidR="006D3E64" w:rsidRDefault="006D3E64">
            <w:pPr>
              <w:spacing w:line="240" w:lineRule="auto"/>
              <w:jc w:val="center"/>
            </w:pPr>
          </w:p>
        </w:tc>
        <w:tc>
          <w:tcPr>
            <w:tcW w:w="2086" w:type="dxa"/>
            <w:vMerge/>
            <w:vAlign w:val="center"/>
          </w:tcPr>
          <w:p w14:paraId="47D3CF32" w14:textId="77777777" w:rsidR="006D3E64" w:rsidRDefault="006D3E64">
            <w:pPr>
              <w:spacing w:line="240" w:lineRule="auto"/>
              <w:jc w:val="center"/>
            </w:pPr>
          </w:p>
        </w:tc>
        <w:tc>
          <w:tcPr>
            <w:tcW w:w="2207" w:type="dxa"/>
            <w:vAlign w:val="center"/>
          </w:tcPr>
          <w:p w14:paraId="23C09D70" w14:textId="77777777" w:rsidR="006D3E64" w:rsidRDefault="000502AC">
            <w:pPr>
              <w:spacing w:line="240" w:lineRule="auto"/>
              <w:jc w:val="center"/>
            </w:pPr>
            <w:r>
              <w:rPr>
                <w:rFonts w:hint="eastAsia"/>
              </w:rPr>
              <w:t>示值误差</w:t>
            </w:r>
          </w:p>
        </w:tc>
        <w:tc>
          <w:tcPr>
            <w:tcW w:w="1607" w:type="dxa"/>
            <w:vMerge/>
            <w:vAlign w:val="center"/>
          </w:tcPr>
          <w:p w14:paraId="2F649739" w14:textId="77777777" w:rsidR="006D3E64" w:rsidRDefault="006D3E64">
            <w:pPr>
              <w:spacing w:line="240" w:lineRule="auto"/>
              <w:jc w:val="center"/>
            </w:pPr>
          </w:p>
        </w:tc>
      </w:tr>
      <w:tr w:rsidR="006D3E64" w14:paraId="7E310E91" w14:textId="77777777">
        <w:trPr>
          <w:trHeight w:val="365"/>
          <w:jc w:val="center"/>
        </w:trPr>
        <w:tc>
          <w:tcPr>
            <w:tcW w:w="700" w:type="dxa"/>
            <w:vMerge/>
            <w:vAlign w:val="center"/>
          </w:tcPr>
          <w:p w14:paraId="3EB0CC80" w14:textId="77777777" w:rsidR="006D3E64" w:rsidRDefault="006D3E64">
            <w:pPr>
              <w:spacing w:line="240" w:lineRule="auto"/>
              <w:jc w:val="center"/>
            </w:pPr>
          </w:p>
        </w:tc>
        <w:tc>
          <w:tcPr>
            <w:tcW w:w="2086" w:type="dxa"/>
            <w:vMerge/>
            <w:vAlign w:val="center"/>
          </w:tcPr>
          <w:p w14:paraId="1FA2264A" w14:textId="77777777" w:rsidR="006D3E64" w:rsidRDefault="006D3E64">
            <w:pPr>
              <w:spacing w:line="240" w:lineRule="auto"/>
              <w:jc w:val="center"/>
            </w:pPr>
          </w:p>
        </w:tc>
        <w:tc>
          <w:tcPr>
            <w:tcW w:w="2207" w:type="dxa"/>
            <w:vAlign w:val="center"/>
          </w:tcPr>
          <w:p w14:paraId="2AA3ABEB" w14:textId="77777777" w:rsidR="006D3E64" w:rsidRDefault="000502AC">
            <w:pPr>
              <w:spacing w:line="240" w:lineRule="auto"/>
              <w:jc w:val="center"/>
            </w:pPr>
            <w:r>
              <w:rPr>
                <w:rFonts w:hint="eastAsia"/>
              </w:rPr>
              <w:t>显示装置的分辨力</w:t>
            </w:r>
          </w:p>
        </w:tc>
        <w:tc>
          <w:tcPr>
            <w:tcW w:w="1607" w:type="dxa"/>
            <w:vMerge/>
            <w:vAlign w:val="center"/>
          </w:tcPr>
          <w:p w14:paraId="64071156" w14:textId="77777777" w:rsidR="006D3E64" w:rsidRDefault="006D3E64">
            <w:pPr>
              <w:spacing w:line="240" w:lineRule="auto"/>
              <w:jc w:val="center"/>
            </w:pPr>
          </w:p>
        </w:tc>
      </w:tr>
      <w:tr w:rsidR="006D3E64" w14:paraId="49A7AE16" w14:textId="77777777">
        <w:trPr>
          <w:trHeight w:val="365"/>
          <w:jc w:val="center"/>
        </w:trPr>
        <w:tc>
          <w:tcPr>
            <w:tcW w:w="700" w:type="dxa"/>
            <w:vMerge w:val="restart"/>
            <w:vAlign w:val="center"/>
          </w:tcPr>
          <w:p w14:paraId="3B08DA52" w14:textId="77777777" w:rsidR="006D3E64" w:rsidRDefault="000502AC">
            <w:pPr>
              <w:spacing w:line="240" w:lineRule="auto"/>
              <w:jc w:val="center"/>
            </w:pPr>
            <w:r>
              <w:rPr>
                <w:rFonts w:hint="eastAsia"/>
              </w:rPr>
              <w:t>4</w:t>
            </w:r>
          </w:p>
        </w:tc>
        <w:tc>
          <w:tcPr>
            <w:tcW w:w="2086" w:type="dxa"/>
            <w:vMerge w:val="restart"/>
            <w:vAlign w:val="center"/>
          </w:tcPr>
          <w:p w14:paraId="5DAC4930" w14:textId="77777777" w:rsidR="006D3E64" w:rsidRDefault="000502AC">
            <w:pPr>
              <w:spacing w:line="240" w:lineRule="auto"/>
              <w:jc w:val="center"/>
            </w:pPr>
            <w:r>
              <w:rPr>
                <w:rFonts w:hint="eastAsia"/>
              </w:rPr>
              <w:t>距离</w:t>
            </w:r>
          </w:p>
        </w:tc>
        <w:tc>
          <w:tcPr>
            <w:tcW w:w="2207" w:type="dxa"/>
            <w:vAlign w:val="center"/>
          </w:tcPr>
          <w:p w14:paraId="3580A8A1" w14:textId="77777777" w:rsidR="006D3E64" w:rsidRDefault="000502AC">
            <w:pPr>
              <w:spacing w:line="240" w:lineRule="auto"/>
              <w:jc w:val="center"/>
            </w:pPr>
            <w:r>
              <w:rPr>
                <w:rFonts w:hint="eastAsia"/>
              </w:rPr>
              <w:t>测量范围</w:t>
            </w:r>
          </w:p>
        </w:tc>
        <w:tc>
          <w:tcPr>
            <w:tcW w:w="1607" w:type="dxa"/>
            <w:vMerge w:val="restart"/>
            <w:vAlign w:val="center"/>
          </w:tcPr>
          <w:p w14:paraId="23D1FB70" w14:textId="77777777" w:rsidR="006D3E64" w:rsidRDefault="000502AC">
            <w:pPr>
              <w:spacing w:line="240" w:lineRule="auto"/>
              <w:jc w:val="center"/>
            </w:pPr>
            <w:r>
              <w:rPr>
                <w:rFonts w:hint="eastAsia"/>
              </w:rPr>
              <w:t>5.4</w:t>
            </w:r>
          </w:p>
        </w:tc>
      </w:tr>
      <w:tr w:rsidR="006D3E64" w14:paraId="3768743D" w14:textId="77777777">
        <w:trPr>
          <w:trHeight w:val="365"/>
          <w:jc w:val="center"/>
        </w:trPr>
        <w:tc>
          <w:tcPr>
            <w:tcW w:w="700" w:type="dxa"/>
            <w:vMerge/>
            <w:vAlign w:val="center"/>
          </w:tcPr>
          <w:p w14:paraId="40CE56E3" w14:textId="77777777" w:rsidR="006D3E64" w:rsidRDefault="006D3E64">
            <w:pPr>
              <w:spacing w:line="240" w:lineRule="auto"/>
              <w:jc w:val="center"/>
            </w:pPr>
          </w:p>
        </w:tc>
        <w:tc>
          <w:tcPr>
            <w:tcW w:w="2086" w:type="dxa"/>
            <w:vMerge/>
            <w:vAlign w:val="center"/>
          </w:tcPr>
          <w:p w14:paraId="46E81496" w14:textId="77777777" w:rsidR="006D3E64" w:rsidRDefault="006D3E64">
            <w:pPr>
              <w:spacing w:line="240" w:lineRule="auto"/>
              <w:jc w:val="center"/>
            </w:pPr>
          </w:p>
        </w:tc>
        <w:tc>
          <w:tcPr>
            <w:tcW w:w="2207" w:type="dxa"/>
            <w:vAlign w:val="center"/>
          </w:tcPr>
          <w:p w14:paraId="506A9B54" w14:textId="77777777" w:rsidR="006D3E64" w:rsidRDefault="000502AC">
            <w:pPr>
              <w:spacing w:line="240" w:lineRule="auto"/>
              <w:jc w:val="center"/>
            </w:pPr>
            <w:r>
              <w:rPr>
                <w:rFonts w:hint="eastAsia"/>
              </w:rPr>
              <w:t>示值误差</w:t>
            </w:r>
          </w:p>
        </w:tc>
        <w:tc>
          <w:tcPr>
            <w:tcW w:w="1607" w:type="dxa"/>
            <w:vMerge/>
            <w:vAlign w:val="center"/>
          </w:tcPr>
          <w:p w14:paraId="24D5C161" w14:textId="77777777" w:rsidR="006D3E64" w:rsidRDefault="006D3E64">
            <w:pPr>
              <w:spacing w:line="240" w:lineRule="auto"/>
              <w:jc w:val="center"/>
            </w:pPr>
          </w:p>
        </w:tc>
      </w:tr>
      <w:tr w:rsidR="006D3E64" w14:paraId="59A3EC4D" w14:textId="77777777">
        <w:trPr>
          <w:trHeight w:val="365"/>
          <w:jc w:val="center"/>
        </w:trPr>
        <w:tc>
          <w:tcPr>
            <w:tcW w:w="700" w:type="dxa"/>
            <w:vMerge/>
            <w:vAlign w:val="center"/>
          </w:tcPr>
          <w:p w14:paraId="3D40255F" w14:textId="77777777" w:rsidR="006D3E64" w:rsidRDefault="006D3E64">
            <w:pPr>
              <w:spacing w:line="240" w:lineRule="auto"/>
              <w:jc w:val="center"/>
            </w:pPr>
          </w:p>
        </w:tc>
        <w:tc>
          <w:tcPr>
            <w:tcW w:w="2086" w:type="dxa"/>
            <w:vMerge/>
            <w:vAlign w:val="center"/>
          </w:tcPr>
          <w:p w14:paraId="60E685DA" w14:textId="77777777" w:rsidR="006D3E64" w:rsidRDefault="006D3E64">
            <w:pPr>
              <w:spacing w:line="240" w:lineRule="auto"/>
              <w:jc w:val="center"/>
            </w:pPr>
          </w:p>
        </w:tc>
        <w:tc>
          <w:tcPr>
            <w:tcW w:w="2207" w:type="dxa"/>
            <w:vAlign w:val="center"/>
          </w:tcPr>
          <w:p w14:paraId="06A9DBF5" w14:textId="77777777" w:rsidR="006D3E64" w:rsidRDefault="000502AC">
            <w:pPr>
              <w:spacing w:line="240" w:lineRule="auto"/>
              <w:jc w:val="center"/>
            </w:pPr>
            <w:r>
              <w:rPr>
                <w:rFonts w:hint="eastAsia"/>
              </w:rPr>
              <w:t>显示装置的分辨力</w:t>
            </w:r>
          </w:p>
        </w:tc>
        <w:tc>
          <w:tcPr>
            <w:tcW w:w="1607" w:type="dxa"/>
            <w:vMerge/>
            <w:vAlign w:val="center"/>
          </w:tcPr>
          <w:p w14:paraId="3D67FEBA" w14:textId="77777777" w:rsidR="006D3E64" w:rsidRDefault="006D3E64">
            <w:pPr>
              <w:spacing w:line="240" w:lineRule="auto"/>
              <w:jc w:val="center"/>
            </w:pPr>
          </w:p>
        </w:tc>
      </w:tr>
      <w:tr w:rsidR="006D3E64" w14:paraId="6FFB1C2D" w14:textId="77777777">
        <w:trPr>
          <w:trHeight w:val="344"/>
          <w:jc w:val="center"/>
        </w:trPr>
        <w:tc>
          <w:tcPr>
            <w:tcW w:w="700" w:type="dxa"/>
            <w:vMerge w:val="restart"/>
            <w:vAlign w:val="center"/>
          </w:tcPr>
          <w:p w14:paraId="00AD31CC" w14:textId="77777777" w:rsidR="006D3E64" w:rsidRDefault="000502AC">
            <w:pPr>
              <w:spacing w:line="240" w:lineRule="auto"/>
              <w:jc w:val="center"/>
            </w:pPr>
            <w:r>
              <w:rPr>
                <w:rFonts w:hint="eastAsia"/>
              </w:rPr>
              <w:t>5</w:t>
            </w:r>
          </w:p>
        </w:tc>
        <w:tc>
          <w:tcPr>
            <w:tcW w:w="2086" w:type="dxa"/>
            <w:vMerge w:val="restart"/>
            <w:vAlign w:val="center"/>
          </w:tcPr>
          <w:p w14:paraId="0F5C2133" w14:textId="77777777" w:rsidR="006D3E64" w:rsidRDefault="000502AC">
            <w:pPr>
              <w:spacing w:line="240" w:lineRule="auto"/>
              <w:jc w:val="center"/>
            </w:pPr>
            <w:r>
              <w:rPr>
                <w:rFonts w:hint="eastAsia"/>
              </w:rPr>
              <w:t>角度</w:t>
            </w:r>
          </w:p>
        </w:tc>
        <w:tc>
          <w:tcPr>
            <w:tcW w:w="2207" w:type="dxa"/>
            <w:vAlign w:val="center"/>
          </w:tcPr>
          <w:p w14:paraId="5C725CF2" w14:textId="77777777" w:rsidR="006D3E64" w:rsidRDefault="000502AC">
            <w:pPr>
              <w:spacing w:line="240" w:lineRule="auto"/>
              <w:jc w:val="center"/>
            </w:pPr>
            <w:r>
              <w:rPr>
                <w:rFonts w:hint="eastAsia"/>
              </w:rPr>
              <w:t>测量范围</w:t>
            </w:r>
          </w:p>
        </w:tc>
        <w:tc>
          <w:tcPr>
            <w:tcW w:w="1607" w:type="dxa"/>
            <w:vMerge w:val="restart"/>
            <w:vAlign w:val="center"/>
          </w:tcPr>
          <w:p w14:paraId="2A6496D4" w14:textId="77777777" w:rsidR="006D3E64" w:rsidRDefault="000502AC">
            <w:pPr>
              <w:spacing w:line="240" w:lineRule="auto"/>
              <w:jc w:val="center"/>
            </w:pPr>
            <w:r>
              <w:rPr>
                <w:rFonts w:hint="eastAsia"/>
              </w:rPr>
              <w:t>5.5</w:t>
            </w:r>
          </w:p>
        </w:tc>
      </w:tr>
      <w:tr w:rsidR="006D3E64" w14:paraId="219475CC" w14:textId="77777777">
        <w:trPr>
          <w:trHeight w:val="365"/>
          <w:jc w:val="center"/>
        </w:trPr>
        <w:tc>
          <w:tcPr>
            <w:tcW w:w="700" w:type="dxa"/>
            <w:vMerge/>
            <w:vAlign w:val="center"/>
          </w:tcPr>
          <w:p w14:paraId="0F74F066" w14:textId="77777777" w:rsidR="006D3E64" w:rsidRDefault="006D3E64">
            <w:pPr>
              <w:spacing w:line="240" w:lineRule="auto"/>
              <w:jc w:val="center"/>
            </w:pPr>
          </w:p>
        </w:tc>
        <w:tc>
          <w:tcPr>
            <w:tcW w:w="2086" w:type="dxa"/>
            <w:vMerge/>
            <w:vAlign w:val="center"/>
          </w:tcPr>
          <w:p w14:paraId="14372AE3" w14:textId="77777777" w:rsidR="006D3E64" w:rsidRDefault="006D3E64">
            <w:pPr>
              <w:spacing w:line="240" w:lineRule="auto"/>
              <w:jc w:val="center"/>
            </w:pPr>
          </w:p>
        </w:tc>
        <w:tc>
          <w:tcPr>
            <w:tcW w:w="2207" w:type="dxa"/>
            <w:vAlign w:val="center"/>
          </w:tcPr>
          <w:p w14:paraId="2374F1ED" w14:textId="77777777" w:rsidR="006D3E64" w:rsidRDefault="000502AC">
            <w:pPr>
              <w:spacing w:line="240" w:lineRule="auto"/>
              <w:jc w:val="center"/>
            </w:pPr>
            <w:r>
              <w:rPr>
                <w:rFonts w:hint="eastAsia"/>
              </w:rPr>
              <w:t>示值误差</w:t>
            </w:r>
          </w:p>
        </w:tc>
        <w:tc>
          <w:tcPr>
            <w:tcW w:w="1607" w:type="dxa"/>
            <w:vMerge/>
            <w:vAlign w:val="center"/>
          </w:tcPr>
          <w:p w14:paraId="5871D20F" w14:textId="77777777" w:rsidR="006D3E64" w:rsidRDefault="006D3E64">
            <w:pPr>
              <w:spacing w:line="240" w:lineRule="auto"/>
              <w:jc w:val="center"/>
            </w:pPr>
          </w:p>
        </w:tc>
      </w:tr>
      <w:tr w:rsidR="006D3E64" w14:paraId="0D9CC668" w14:textId="77777777">
        <w:trPr>
          <w:trHeight w:val="365"/>
          <w:jc w:val="center"/>
        </w:trPr>
        <w:tc>
          <w:tcPr>
            <w:tcW w:w="700" w:type="dxa"/>
            <w:vMerge/>
            <w:vAlign w:val="center"/>
          </w:tcPr>
          <w:p w14:paraId="5777DF9C" w14:textId="77777777" w:rsidR="006D3E64" w:rsidRDefault="006D3E64">
            <w:pPr>
              <w:spacing w:line="240" w:lineRule="auto"/>
              <w:jc w:val="center"/>
            </w:pPr>
          </w:p>
        </w:tc>
        <w:tc>
          <w:tcPr>
            <w:tcW w:w="2086" w:type="dxa"/>
            <w:vMerge/>
            <w:vAlign w:val="center"/>
          </w:tcPr>
          <w:p w14:paraId="2CCA4EF8" w14:textId="77777777" w:rsidR="006D3E64" w:rsidRDefault="006D3E64">
            <w:pPr>
              <w:spacing w:line="240" w:lineRule="auto"/>
              <w:jc w:val="center"/>
            </w:pPr>
          </w:p>
        </w:tc>
        <w:tc>
          <w:tcPr>
            <w:tcW w:w="2207" w:type="dxa"/>
            <w:vAlign w:val="center"/>
          </w:tcPr>
          <w:p w14:paraId="68445E20" w14:textId="77777777" w:rsidR="006D3E64" w:rsidRDefault="000502AC">
            <w:pPr>
              <w:spacing w:line="240" w:lineRule="auto"/>
              <w:jc w:val="center"/>
            </w:pPr>
            <w:r>
              <w:rPr>
                <w:rFonts w:hint="eastAsia"/>
              </w:rPr>
              <w:t>显示装置的分辨力</w:t>
            </w:r>
          </w:p>
        </w:tc>
        <w:tc>
          <w:tcPr>
            <w:tcW w:w="1607" w:type="dxa"/>
            <w:vMerge/>
            <w:vAlign w:val="center"/>
          </w:tcPr>
          <w:p w14:paraId="21DBF042" w14:textId="77777777" w:rsidR="006D3E64" w:rsidRDefault="006D3E64">
            <w:pPr>
              <w:spacing w:line="240" w:lineRule="auto"/>
              <w:jc w:val="center"/>
            </w:pPr>
          </w:p>
        </w:tc>
      </w:tr>
    </w:tbl>
    <w:p w14:paraId="5274409F" w14:textId="77777777" w:rsidR="006D3E64" w:rsidRDefault="000502AC">
      <w:pPr>
        <w:pStyle w:val="2"/>
      </w:pPr>
      <w:bookmarkStart w:id="184" w:name="_Toc19026"/>
      <w:bookmarkStart w:id="185" w:name="_Toc26086"/>
      <w:bookmarkStart w:id="186" w:name="_Toc7140"/>
      <w:bookmarkStart w:id="187" w:name="_Toc192412615"/>
      <w:r>
        <w:rPr>
          <w:rFonts w:hint="eastAsia"/>
        </w:rPr>
        <w:t>校准方法</w:t>
      </w:r>
      <w:bookmarkEnd w:id="184"/>
      <w:bookmarkEnd w:id="185"/>
      <w:bookmarkEnd w:id="186"/>
      <w:bookmarkEnd w:id="187"/>
    </w:p>
    <w:p w14:paraId="50E0007B" w14:textId="77777777" w:rsidR="006D3E64" w:rsidRDefault="000502AC">
      <w:pPr>
        <w:pStyle w:val="3"/>
      </w:pPr>
      <w:bookmarkStart w:id="188" w:name="_Toc3981"/>
      <w:bookmarkStart w:id="189" w:name="_Toc19446"/>
      <w:bookmarkStart w:id="190" w:name="_Toc192412616"/>
      <w:r>
        <w:rPr>
          <w:rFonts w:hint="eastAsia"/>
        </w:rPr>
        <w:t>目标识别</w:t>
      </w:r>
      <w:bookmarkEnd w:id="188"/>
      <w:bookmarkEnd w:id="189"/>
      <w:bookmarkEnd w:id="190"/>
    </w:p>
    <w:p w14:paraId="3C7F5E07" w14:textId="77777777" w:rsidR="006D3E64" w:rsidRDefault="000502AC" w:rsidP="0065090B">
      <w:pPr>
        <w:adjustRightInd w:val="0"/>
        <w:ind w:firstLineChars="200" w:firstLine="480"/>
      </w:pPr>
      <w:r>
        <w:rPr>
          <w:rFonts w:hint="eastAsia"/>
        </w:rPr>
        <w:t>将被校雷达调至工作状态，设置</w:t>
      </w:r>
      <w:r w:rsidR="00663177">
        <w:rPr>
          <w:rFonts w:hint="eastAsia"/>
        </w:rPr>
        <w:t>77GHz</w:t>
      </w:r>
      <w:r w:rsidR="00663177">
        <w:rPr>
          <w:rFonts w:hint="eastAsia"/>
        </w:rPr>
        <w:t>毫米波雷达校准装置（以下简称校准装置）</w:t>
      </w:r>
      <w:r>
        <w:rPr>
          <w:rFonts w:hint="eastAsia"/>
        </w:rPr>
        <w:t>模拟多个目标</w:t>
      </w:r>
      <w:r w:rsidR="00663177">
        <w:rPr>
          <w:rFonts w:hint="eastAsia"/>
        </w:rPr>
        <w:t>。</w:t>
      </w:r>
      <w:r>
        <w:rPr>
          <w:rFonts w:hint="eastAsia"/>
        </w:rPr>
        <w:t>以</w:t>
      </w:r>
      <w:r>
        <w:rPr>
          <w:rFonts w:hint="eastAsia"/>
        </w:rPr>
        <w:t>2</w:t>
      </w:r>
      <w:r w:rsidR="00663177">
        <w:rPr>
          <w:rFonts w:hint="eastAsia"/>
        </w:rPr>
        <w:t>个目标为例</w:t>
      </w:r>
      <w:r>
        <w:rPr>
          <w:rFonts w:hint="eastAsia"/>
        </w:rPr>
        <w:t>：目标</w:t>
      </w:r>
      <w:r>
        <w:rPr>
          <w:rFonts w:hint="eastAsia"/>
        </w:rPr>
        <w:t>1</w:t>
      </w:r>
      <w:r>
        <w:rPr>
          <w:rFonts w:hint="eastAsia"/>
        </w:rPr>
        <w:t>速度设为</w:t>
      </w:r>
      <w:r>
        <w:rPr>
          <w:rFonts w:hint="eastAsia"/>
        </w:rPr>
        <w:t>0 m/s</w:t>
      </w:r>
      <w:r>
        <w:rPr>
          <w:rFonts w:hint="eastAsia"/>
        </w:rPr>
        <w:t>，距离设置为</w:t>
      </w:r>
      <w:r>
        <w:rPr>
          <w:rFonts w:hint="eastAsia"/>
        </w:rPr>
        <w:t>20 m</w:t>
      </w:r>
      <w:r>
        <w:rPr>
          <w:rFonts w:hint="eastAsia"/>
        </w:rPr>
        <w:t>，角度设置为</w:t>
      </w:r>
      <w:r>
        <w:rPr>
          <w:rFonts w:hint="eastAsia"/>
        </w:rPr>
        <w:t>0</w:t>
      </w:r>
      <w:r>
        <w:rPr>
          <w:rFonts w:hint="eastAsia"/>
        </w:rPr>
        <w:t>°；目标</w:t>
      </w:r>
      <w:r>
        <w:rPr>
          <w:rFonts w:hint="eastAsia"/>
        </w:rPr>
        <w:t>2</w:t>
      </w:r>
      <w:r>
        <w:rPr>
          <w:rFonts w:hint="eastAsia"/>
        </w:rPr>
        <w:t>速度设为</w:t>
      </w:r>
      <w:r>
        <w:rPr>
          <w:rFonts w:hint="eastAsia"/>
        </w:rPr>
        <w:t>0 m/s</w:t>
      </w:r>
      <w:r>
        <w:rPr>
          <w:rFonts w:hint="eastAsia"/>
        </w:rPr>
        <w:t>，距离设置为</w:t>
      </w:r>
      <w:r>
        <w:rPr>
          <w:rFonts w:hint="eastAsia"/>
        </w:rPr>
        <w:t>40 m</w:t>
      </w:r>
      <w:r>
        <w:rPr>
          <w:rFonts w:hint="eastAsia"/>
        </w:rPr>
        <w:t>，角度设置为</w:t>
      </w:r>
      <w:r>
        <w:rPr>
          <w:rFonts w:hint="eastAsia"/>
        </w:rPr>
        <w:t>0</w:t>
      </w:r>
      <w:r>
        <w:rPr>
          <w:rFonts w:hint="eastAsia"/>
        </w:rPr>
        <w:t>°。观测被校雷达是否准确识别到目标</w:t>
      </w:r>
      <w:r>
        <w:rPr>
          <w:rFonts w:hint="eastAsia"/>
        </w:rPr>
        <w:t>1</w:t>
      </w:r>
      <w:r>
        <w:rPr>
          <w:rFonts w:hint="eastAsia"/>
        </w:rPr>
        <w:t>和目标</w:t>
      </w:r>
      <w:r>
        <w:rPr>
          <w:rFonts w:hint="eastAsia"/>
        </w:rPr>
        <w:t>2</w:t>
      </w:r>
      <w:r w:rsidR="00C9215F">
        <w:rPr>
          <w:rFonts w:hint="eastAsia"/>
        </w:rPr>
        <w:t>。</w:t>
      </w:r>
      <w:r w:rsidR="00663177">
        <w:rPr>
          <w:rFonts w:hint="eastAsia"/>
        </w:rPr>
        <w:t>对于目标识别数量多于</w:t>
      </w:r>
      <w:r>
        <w:rPr>
          <w:rFonts w:hint="eastAsia"/>
        </w:rPr>
        <w:t>2</w:t>
      </w:r>
      <w:r>
        <w:rPr>
          <w:rFonts w:hint="eastAsia"/>
        </w:rPr>
        <w:t>个目标的</w:t>
      </w:r>
      <w:r w:rsidR="00663177">
        <w:rPr>
          <w:rFonts w:hint="eastAsia"/>
        </w:rPr>
        <w:t>被校雷达</w:t>
      </w:r>
      <w:r>
        <w:rPr>
          <w:rFonts w:hint="eastAsia"/>
        </w:rPr>
        <w:t>，可参照上述方法</w:t>
      </w:r>
      <w:r w:rsidR="00663177">
        <w:rPr>
          <w:rFonts w:hint="eastAsia"/>
        </w:rPr>
        <w:t>和</w:t>
      </w:r>
      <w:r w:rsidR="00663177">
        <w:t>参数</w:t>
      </w:r>
      <w:r w:rsidR="00663177">
        <w:rPr>
          <w:rFonts w:hint="eastAsia"/>
        </w:rPr>
        <w:t>设置校准装置，观测被校雷达能够准确识别到目标</w:t>
      </w:r>
      <w:r w:rsidR="0065090B">
        <w:rPr>
          <w:rFonts w:hint="eastAsia"/>
        </w:rPr>
        <w:t>的</w:t>
      </w:r>
      <w:r w:rsidR="0065090B">
        <w:t>最大</w:t>
      </w:r>
      <w:r w:rsidR="00663177">
        <w:rPr>
          <w:rFonts w:hint="eastAsia"/>
        </w:rPr>
        <w:t>数量</w:t>
      </w:r>
      <w:r>
        <w:rPr>
          <w:rFonts w:hint="eastAsia"/>
        </w:rPr>
        <w:t>。</w:t>
      </w:r>
    </w:p>
    <w:p w14:paraId="7D47093B" w14:textId="77777777" w:rsidR="006D3E64" w:rsidRDefault="00663177">
      <w:pPr>
        <w:adjustRightInd w:val="0"/>
        <w:ind w:firstLineChars="200" w:firstLine="480"/>
        <w:rPr>
          <w:rFonts w:cs="宋体"/>
          <w:lang w:bidi="ar"/>
        </w:rPr>
      </w:pPr>
      <w:r>
        <w:rPr>
          <w:rFonts w:hint="eastAsia"/>
        </w:rPr>
        <w:t>被校</w:t>
      </w:r>
      <w:r w:rsidR="000502AC">
        <w:rPr>
          <w:rFonts w:hint="eastAsia"/>
        </w:rPr>
        <w:t>雷达</w:t>
      </w:r>
      <w:r>
        <w:rPr>
          <w:rFonts w:hint="eastAsia"/>
        </w:rPr>
        <w:t>的</w:t>
      </w:r>
      <w:r w:rsidR="000502AC">
        <w:rPr>
          <w:rFonts w:hint="eastAsia"/>
        </w:rPr>
        <w:t>目标识别</w:t>
      </w:r>
      <w:r>
        <w:rPr>
          <w:rFonts w:hint="eastAsia"/>
        </w:rPr>
        <w:t>数量</w:t>
      </w:r>
      <w:r w:rsidR="000502AC">
        <w:rPr>
          <w:rFonts w:cs="宋体" w:hint="eastAsia"/>
          <w:lang w:bidi="ar"/>
        </w:rPr>
        <w:t>应符合</w:t>
      </w:r>
      <w:r w:rsidR="000502AC">
        <w:rPr>
          <w:rFonts w:cs="宋体"/>
          <w:lang w:bidi="ar"/>
        </w:rPr>
        <w:t>5.</w:t>
      </w:r>
      <w:r w:rsidR="000502AC">
        <w:rPr>
          <w:rFonts w:cs="宋体" w:hint="eastAsia"/>
          <w:lang w:bidi="ar"/>
        </w:rPr>
        <w:t>1</w:t>
      </w:r>
      <w:r w:rsidR="000502AC">
        <w:rPr>
          <w:rFonts w:cs="宋体" w:hint="eastAsia"/>
          <w:lang w:bidi="ar"/>
        </w:rPr>
        <w:t>的要求。</w:t>
      </w:r>
    </w:p>
    <w:p w14:paraId="293A22B5" w14:textId="77777777" w:rsidR="006D3E64" w:rsidRDefault="0046351C">
      <w:pPr>
        <w:pStyle w:val="3"/>
      </w:pPr>
      <w:bookmarkStart w:id="191" w:name="_Toc192412617"/>
      <w:r>
        <w:rPr>
          <w:rFonts w:hint="eastAsia"/>
        </w:rPr>
        <w:lastRenderedPageBreak/>
        <w:t>工作</w:t>
      </w:r>
      <w:r>
        <w:t>频率</w:t>
      </w:r>
      <w:bookmarkEnd w:id="191"/>
    </w:p>
    <w:p w14:paraId="3652406A" w14:textId="77777777" w:rsidR="006D3E64" w:rsidRDefault="000502AC" w:rsidP="0046351C">
      <w:pPr>
        <w:ind w:firstLineChars="300" w:firstLine="720"/>
      </w:pPr>
      <w:bookmarkStart w:id="192" w:name="_Toc4011"/>
      <w:r>
        <w:rPr>
          <w:rFonts w:hint="eastAsia"/>
        </w:rPr>
        <w:t>将被校雷达调至工作状态，</w:t>
      </w:r>
      <w:r w:rsidR="0046351C">
        <w:rPr>
          <w:rFonts w:hint="eastAsia"/>
        </w:rPr>
        <w:t>设置</w:t>
      </w:r>
      <w:r>
        <w:rPr>
          <w:rFonts w:hint="eastAsia"/>
        </w:rPr>
        <w:t>校准装置</w:t>
      </w:r>
      <w:r w:rsidR="0046351C">
        <w:rPr>
          <w:rFonts w:hint="eastAsia"/>
        </w:rPr>
        <w:t>测量被校雷达的</w:t>
      </w:r>
      <w:r w:rsidR="0046351C">
        <w:t>工作频率</w:t>
      </w:r>
      <w:r w:rsidR="0046351C">
        <w:rPr>
          <w:rFonts w:hint="eastAsia"/>
        </w:rPr>
        <w:t>范围</w:t>
      </w:r>
      <w:r>
        <w:rPr>
          <w:rFonts w:hint="eastAsia"/>
        </w:rPr>
        <w:t>，读取起始频率测量值与终止频率测量值，分别测量</w:t>
      </w:r>
      <w:r>
        <w:rPr>
          <w:rFonts w:hint="eastAsia"/>
        </w:rPr>
        <w:t>3</w:t>
      </w:r>
      <w:r>
        <w:rPr>
          <w:rFonts w:hint="eastAsia"/>
        </w:rPr>
        <w:t>次，取</w:t>
      </w:r>
      <w:r>
        <w:rPr>
          <w:rFonts w:hint="eastAsia"/>
        </w:rPr>
        <w:t>3</w:t>
      </w:r>
      <w:r>
        <w:rPr>
          <w:rFonts w:hint="eastAsia"/>
        </w:rPr>
        <w:t>次测量值中起始</w:t>
      </w:r>
      <w:r>
        <w:rPr>
          <w:rFonts w:cs="宋体" w:hint="eastAsia"/>
          <w:lang w:bidi="ar"/>
        </w:rPr>
        <w:t>频率</w:t>
      </w:r>
      <w:r>
        <w:rPr>
          <w:rFonts w:hint="eastAsia"/>
        </w:rPr>
        <w:t>最小值和终止</w:t>
      </w:r>
      <w:r>
        <w:rPr>
          <w:rFonts w:cs="宋体" w:hint="eastAsia"/>
          <w:lang w:bidi="ar"/>
        </w:rPr>
        <w:t>频率</w:t>
      </w:r>
      <w:r>
        <w:rPr>
          <w:rFonts w:hint="eastAsia"/>
        </w:rPr>
        <w:t>最大值</w:t>
      </w:r>
      <w:r w:rsidR="0046351C">
        <w:rPr>
          <w:rFonts w:hint="eastAsia"/>
        </w:rPr>
        <w:t>作为被校雷达的</w:t>
      </w:r>
      <w:r w:rsidR="0046351C">
        <w:t>工作</w:t>
      </w:r>
      <w:r w:rsidR="0046351C">
        <w:rPr>
          <w:rFonts w:hint="eastAsia"/>
        </w:rPr>
        <w:t>频率</w:t>
      </w:r>
      <w:r w:rsidR="0046351C">
        <w:t>范围</w:t>
      </w:r>
      <w:r>
        <w:rPr>
          <w:rFonts w:hint="eastAsia"/>
        </w:rPr>
        <w:t>。</w:t>
      </w:r>
    </w:p>
    <w:p w14:paraId="0C7DE100" w14:textId="77777777" w:rsidR="006D3E64" w:rsidRDefault="007B1EB6">
      <w:pPr>
        <w:ind w:firstLineChars="300" w:firstLine="720"/>
        <w:rPr>
          <w:highlight w:val="yellow"/>
        </w:rPr>
      </w:pPr>
      <w:r>
        <w:rPr>
          <w:rFonts w:hint="eastAsia"/>
        </w:rPr>
        <w:t>被校雷达的</w:t>
      </w:r>
      <w:r w:rsidR="0046351C">
        <w:t>工作</w:t>
      </w:r>
      <w:r w:rsidR="0046351C">
        <w:rPr>
          <w:rFonts w:hint="eastAsia"/>
        </w:rPr>
        <w:t>频率</w:t>
      </w:r>
      <w:r w:rsidR="0046351C">
        <w:t>范围</w:t>
      </w:r>
      <w:r w:rsidR="000502AC">
        <w:rPr>
          <w:rFonts w:cs="宋体" w:hint="eastAsia"/>
          <w:lang w:bidi="ar"/>
        </w:rPr>
        <w:t>应符合</w:t>
      </w:r>
      <w:r w:rsidR="000502AC">
        <w:rPr>
          <w:rFonts w:cs="宋体"/>
          <w:lang w:bidi="ar"/>
        </w:rPr>
        <w:t>5.</w:t>
      </w:r>
      <w:r w:rsidR="000502AC">
        <w:rPr>
          <w:rFonts w:cs="宋体" w:hint="eastAsia"/>
          <w:lang w:bidi="ar"/>
        </w:rPr>
        <w:t>2</w:t>
      </w:r>
      <w:r w:rsidR="000502AC">
        <w:rPr>
          <w:rFonts w:cs="宋体" w:hint="eastAsia"/>
          <w:lang w:bidi="ar"/>
        </w:rPr>
        <w:t>的要求。</w:t>
      </w:r>
    </w:p>
    <w:p w14:paraId="542D8335" w14:textId="77777777" w:rsidR="006D3E64" w:rsidRDefault="000502AC">
      <w:pPr>
        <w:pStyle w:val="3"/>
      </w:pPr>
      <w:bookmarkStart w:id="193" w:name="_Toc17914"/>
      <w:bookmarkStart w:id="194" w:name="_Toc22805"/>
      <w:bookmarkStart w:id="195" w:name="_Toc192412618"/>
      <w:r>
        <w:t>速度</w:t>
      </w:r>
      <w:bookmarkEnd w:id="192"/>
      <w:r>
        <w:rPr>
          <w:rFonts w:hint="eastAsia"/>
        </w:rPr>
        <w:t>校准</w:t>
      </w:r>
      <w:bookmarkEnd w:id="193"/>
      <w:bookmarkEnd w:id="194"/>
      <w:bookmarkEnd w:id="195"/>
    </w:p>
    <w:p w14:paraId="710F69A8" w14:textId="059FD912" w:rsidR="006D3E64" w:rsidRDefault="000502AC" w:rsidP="0098469F">
      <w:pPr>
        <w:pStyle w:val="24"/>
        <w:ind w:firstLine="480"/>
      </w:pPr>
      <w:r>
        <w:rPr>
          <w:rFonts w:hint="eastAsia"/>
        </w:rPr>
        <w:t>将被校雷达调至工作状态，</w:t>
      </w:r>
      <w:r w:rsidR="0046351C">
        <w:rPr>
          <w:rFonts w:hint="eastAsia"/>
        </w:rPr>
        <w:t>设置</w:t>
      </w:r>
      <w:r>
        <w:rPr>
          <w:rFonts w:hint="eastAsia"/>
        </w:rPr>
        <w:t>校准装置的发射端对准被校雷达法线方向。根据速度校准点设置</w:t>
      </w:r>
      <w:r w:rsidR="00E45DFF">
        <w:rPr>
          <w:rFonts w:hint="eastAsia"/>
        </w:rPr>
        <w:t>校准装置</w:t>
      </w:r>
      <w:r>
        <w:rPr>
          <w:rFonts w:hint="eastAsia"/>
        </w:rPr>
        <w:t>相应</w:t>
      </w:r>
      <w:r w:rsidR="00E45DFF">
        <w:rPr>
          <w:rFonts w:hint="eastAsia"/>
        </w:rPr>
        <w:t>的</w:t>
      </w:r>
      <w:r>
        <w:rPr>
          <w:rFonts w:hint="eastAsia"/>
        </w:rPr>
        <w:t>目标起始距离</w:t>
      </w:r>
      <w:r w:rsidR="003972C6">
        <w:rPr>
          <w:rFonts w:hint="eastAsia"/>
        </w:rPr>
        <w:t>以及目标角度</w:t>
      </w:r>
      <w:r>
        <w:rPr>
          <w:rFonts w:hint="eastAsia"/>
        </w:rPr>
        <w:t>为</w:t>
      </w:r>
      <w:r>
        <w:rPr>
          <w:rFonts w:hint="eastAsia"/>
        </w:rPr>
        <w:t>0</w:t>
      </w:r>
      <w:r>
        <w:rPr>
          <w:rFonts w:hint="eastAsia"/>
        </w:rPr>
        <w:t>°，依次设置标准速度值</w:t>
      </w:r>
      <m:oMath>
        <m:sSub>
          <m:sSubPr>
            <m:ctrlPr>
              <w:rPr>
                <w:rFonts w:ascii="Cambria Math" w:hAnsi="Cambria Math"/>
                <w:i/>
                <w:lang w:bidi="ar"/>
              </w:rPr>
            </m:ctrlPr>
          </m:sSubPr>
          <m:e>
            <m:r>
              <w:rPr>
                <w:rFonts w:ascii="Cambria Math"/>
                <w:lang w:bidi="ar"/>
              </w:rPr>
              <m:t>V</m:t>
            </m:r>
          </m:e>
          <m:sub>
            <m:r>
              <w:rPr>
                <w:rFonts w:ascii="Cambria Math"/>
                <w:lang w:bidi="ar"/>
              </w:rPr>
              <m:t>i</m:t>
            </m:r>
          </m:sub>
        </m:sSub>
      </m:oMath>
      <w:r>
        <w:rPr>
          <w:rFonts w:hint="eastAsia"/>
        </w:rPr>
        <w:t>为</w:t>
      </w:r>
      <w:r>
        <w:t>-</w:t>
      </w:r>
      <w:r>
        <w:rPr>
          <w:rFonts w:hint="eastAsia"/>
        </w:rPr>
        <w:t xml:space="preserve">70 </w:t>
      </w:r>
      <w:r>
        <w:rPr>
          <w:lang w:bidi="ar"/>
        </w:rPr>
        <w:t>m/s</w:t>
      </w:r>
      <w:r>
        <w:rPr>
          <w:rFonts w:hint="eastAsia"/>
          <w:lang w:bidi="ar"/>
        </w:rPr>
        <w:t>，</w:t>
      </w:r>
      <w:r>
        <w:t>-5</w:t>
      </w:r>
      <w:r w:rsidR="00E45DFF">
        <w:t>0</w:t>
      </w:r>
      <w:r>
        <w:rPr>
          <w:rFonts w:hint="eastAsia"/>
        </w:rPr>
        <w:t xml:space="preserve"> </w:t>
      </w:r>
      <w:r>
        <w:rPr>
          <w:lang w:bidi="ar"/>
        </w:rPr>
        <w:t>m/s</w:t>
      </w:r>
      <w:r>
        <w:rPr>
          <w:rFonts w:hint="eastAsia"/>
          <w:lang w:bidi="ar"/>
        </w:rPr>
        <w:t>，</w:t>
      </w:r>
      <w:r>
        <w:t>-30</w:t>
      </w:r>
      <w:r>
        <w:rPr>
          <w:rFonts w:hint="eastAsia"/>
        </w:rPr>
        <w:t xml:space="preserve"> </w:t>
      </w:r>
      <w:r>
        <w:rPr>
          <w:lang w:bidi="ar"/>
        </w:rPr>
        <w:t>m/s</w:t>
      </w:r>
      <w:r>
        <w:rPr>
          <w:rFonts w:hint="eastAsia"/>
          <w:lang w:bidi="ar"/>
        </w:rPr>
        <w:t>，</w:t>
      </w:r>
      <w:r>
        <w:t>-1</w:t>
      </w:r>
      <w:r w:rsidR="00E45DFF">
        <w:t>0</w:t>
      </w:r>
      <w:r>
        <w:rPr>
          <w:rFonts w:hint="eastAsia"/>
        </w:rPr>
        <w:t xml:space="preserve"> </w:t>
      </w:r>
      <w:r>
        <w:rPr>
          <w:lang w:bidi="ar"/>
        </w:rPr>
        <w:t>m/s</w:t>
      </w:r>
      <w:r>
        <w:rPr>
          <w:rFonts w:hint="eastAsia"/>
          <w:lang w:bidi="ar"/>
        </w:rPr>
        <w:t>，</w:t>
      </w:r>
      <w:r w:rsidR="00E45DFF">
        <w:t>10</w:t>
      </w:r>
      <w:r>
        <w:rPr>
          <w:rFonts w:hint="eastAsia"/>
        </w:rPr>
        <w:t xml:space="preserve"> </w:t>
      </w:r>
      <w:r>
        <w:rPr>
          <w:lang w:bidi="ar"/>
        </w:rPr>
        <w:t>m/s</w:t>
      </w:r>
      <w:r>
        <w:rPr>
          <w:rFonts w:hint="eastAsia"/>
          <w:lang w:bidi="ar"/>
        </w:rPr>
        <w:t>，</w:t>
      </w:r>
      <w:r>
        <w:t>30</w:t>
      </w:r>
      <w:r>
        <w:rPr>
          <w:rFonts w:hint="eastAsia"/>
        </w:rPr>
        <w:t xml:space="preserve"> </w:t>
      </w:r>
      <w:r>
        <w:rPr>
          <w:lang w:bidi="ar"/>
        </w:rPr>
        <w:t>m/s</w:t>
      </w:r>
      <w:r>
        <w:rPr>
          <w:rFonts w:hint="eastAsia"/>
          <w:lang w:bidi="ar"/>
        </w:rPr>
        <w:t>，</w:t>
      </w:r>
      <w:r w:rsidR="00E45DFF">
        <w:t>50</w:t>
      </w:r>
      <w:r>
        <w:rPr>
          <w:rFonts w:hint="eastAsia"/>
        </w:rPr>
        <w:t xml:space="preserve"> </w:t>
      </w:r>
      <w:r>
        <w:rPr>
          <w:lang w:bidi="ar"/>
        </w:rPr>
        <w:t>m/s</w:t>
      </w:r>
      <w:r>
        <w:rPr>
          <w:rFonts w:hint="eastAsia"/>
          <w:lang w:bidi="ar"/>
        </w:rPr>
        <w:t>，</w:t>
      </w:r>
      <w:r>
        <w:rPr>
          <w:rFonts w:hint="eastAsia"/>
        </w:rPr>
        <w:t xml:space="preserve">70 </w:t>
      </w:r>
      <w:r>
        <w:rPr>
          <w:lang w:bidi="ar"/>
        </w:rPr>
        <w:t>m/s</w:t>
      </w:r>
      <w:r>
        <w:rPr>
          <w:rFonts w:hint="eastAsia"/>
          <w:lang w:bidi="ar"/>
        </w:rPr>
        <w:t>等</w:t>
      </w:r>
      <w:r w:rsidR="00E45DFF">
        <w:rPr>
          <w:lang w:bidi="ar"/>
        </w:rPr>
        <w:t>8</w:t>
      </w:r>
      <w:r w:rsidR="007505AB">
        <w:rPr>
          <w:rFonts w:hint="eastAsia"/>
          <w:lang w:bidi="ar"/>
        </w:rPr>
        <w:t>个速度校准点（或根据客户要求设置速度校准点，应保持均匀取点</w:t>
      </w:r>
      <w:r>
        <w:rPr>
          <w:rFonts w:hint="eastAsia"/>
          <w:lang w:bidi="ar"/>
        </w:rPr>
        <w:t>且必须包含被校雷达测速范围的上下限），</w:t>
      </w:r>
      <w:r>
        <w:rPr>
          <w:rFonts w:hint="eastAsia"/>
        </w:rPr>
        <w:t>每个速度校准点分别重复测量</w:t>
      </w:r>
      <w:r>
        <w:rPr>
          <w:rFonts w:hint="eastAsia"/>
        </w:rPr>
        <w:t>10</w:t>
      </w:r>
      <w:r>
        <w:rPr>
          <w:rFonts w:hint="eastAsia"/>
        </w:rPr>
        <w:t>次，根据公式（</w:t>
      </w:r>
      <w:r>
        <w:rPr>
          <w:rFonts w:hint="eastAsia"/>
        </w:rPr>
        <w:t>1</w:t>
      </w:r>
      <w:r>
        <w:rPr>
          <w:rFonts w:hint="eastAsia"/>
        </w:rPr>
        <w:t>）计算速度</w:t>
      </w:r>
      <w:r>
        <w:rPr>
          <w:rFonts w:hint="eastAsia"/>
          <w:lang w:bidi="ar"/>
        </w:rPr>
        <w:t>示值</w:t>
      </w:r>
      <w:r>
        <w:rPr>
          <w:rFonts w:hint="eastAsia"/>
        </w:rPr>
        <w:t>误差。</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39194E52" w14:textId="77777777">
        <w:tc>
          <w:tcPr>
            <w:tcW w:w="625" w:type="pct"/>
          </w:tcPr>
          <w:p w14:paraId="77555753" w14:textId="77777777" w:rsidR="006D3E64" w:rsidRDefault="006D3E64"/>
        </w:tc>
        <w:tc>
          <w:tcPr>
            <w:tcW w:w="3750" w:type="pct"/>
          </w:tcPr>
          <w:p w14:paraId="200410C0" w14:textId="34EAF883" w:rsidR="006D3E64" w:rsidRDefault="0098469F" w:rsidP="0098469F">
            <w:pPr>
              <w:jc w:val="center"/>
              <w:rPr>
                <w:sz w:val="28"/>
              </w:rPr>
            </w:pPr>
            <m:oMathPara>
              <m:oMath>
                <m:r>
                  <w:rPr>
                    <w:rFonts w:ascii="Cambria Math"/>
                    <w:lang w:bidi="ar"/>
                  </w:rPr>
                  <m:t>Δ</m:t>
                </m:r>
                <m:sSub>
                  <m:sSubPr>
                    <m:ctrlPr>
                      <w:rPr>
                        <w:rFonts w:ascii="Cambria Math" w:hAnsi="Cambria Math"/>
                        <w:i/>
                        <w:lang w:bidi="ar"/>
                      </w:rPr>
                    </m:ctrlPr>
                  </m:sSubPr>
                  <m:e>
                    <m:r>
                      <w:rPr>
                        <w:rFonts w:ascii="Cambria Math"/>
                        <w:lang w:bidi="ar"/>
                      </w:rPr>
                      <m:t>v</m:t>
                    </m:r>
                  </m:e>
                  <m:sub>
                    <m:r>
                      <w:rPr>
                        <w:rFonts w:ascii="Cambria Math"/>
                        <w:lang w:bidi="ar"/>
                      </w:rPr>
                      <m:t>i</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sSub>
                  <m:sSubPr>
                    <m:ctrlPr>
                      <w:rPr>
                        <w:rFonts w:ascii="Cambria Math" w:hAnsi="Cambria Math"/>
                        <w:i/>
                        <w:lang w:bidi="ar"/>
                      </w:rPr>
                    </m:ctrlPr>
                  </m:sSubPr>
                  <m:e>
                    <m:r>
                      <w:rPr>
                        <w:rFonts w:ascii="Cambria Math"/>
                        <w:lang w:bidi="ar"/>
                      </w:rPr>
                      <m:t>V</m:t>
                    </m:r>
                  </m:e>
                  <m:sub>
                    <m:r>
                      <w:rPr>
                        <w:rFonts w:ascii="Cambria Math"/>
                        <w:lang w:bidi="ar"/>
                      </w:rPr>
                      <m:t>i</m:t>
                    </m:r>
                  </m:sub>
                </m:sSub>
              </m:oMath>
            </m:oMathPara>
          </w:p>
        </w:tc>
        <w:tc>
          <w:tcPr>
            <w:tcW w:w="625" w:type="pct"/>
            <w:vAlign w:val="center"/>
          </w:tcPr>
          <w:p w14:paraId="57036A7E" w14:textId="77777777" w:rsidR="006D3E64" w:rsidRDefault="000502AC">
            <w:pPr>
              <w:jc w:val="right"/>
              <w:rPr>
                <w:sz w:val="28"/>
              </w:rPr>
            </w:pPr>
            <w:r>
              <w:t>（</w:t>
            </w:r>
            <w:r>
              <w:rPr>
                <w:rFonts w:hint="eastAsia"/>
              </w:rPr>
              <w:t>1</w:t>
            </w:r>
            <w:r>
              <w:t>）</w:t>
            </w:r>
          </w:p>
        </w:tc>
      </w:tr>
    </w:tbl>
    <w:p w14:paraId="1ADE84DF" w14:textId="77777777" w:rsidR="006D3E64" w:rsidRDefault="000502AC">
      <w:pPr>
        <w:ind w:firstLineChars="200" w:firstLine="480"/>
      </w:pPr>
      <w:r>
        <w:rPr>
          <w:rFonts w:cs="宋体" w:hint="eastAsia"/>
          <w:lang w:bidi="ar"/>
        </w:rPr>
        <w:t>式中：</w:t>
      </w:r>
    </w:p>
    <w:p w14:paraId="659C13C2" w14:textId="60E24592" w:rsidR="006D3E64" w:rsidRDefault="0098469F" w:rsidP="0098469F">
      <w:pPr>
        <w:ind w:firstLineChars="200" w:firstLine="480"/>
      </w:pPr>
      <m:oMath>
        <m:r>
          <w:rPr>
            <w:rFonts w:ascii="Cambria Math"/>
            <w:lang w:bidi="ar"/>
          </w:rPr>
          <m:t>Δ</m:t>
        </m:r>
        <m:sSub>
          <m:sSubPr>
            <m:ctrlPr>
              <w:rPr>
                <w:rFonts w:ascii="Cambria Math" w:hAnsi="Cambria Math"/>
                <w:i/>
                <w:lang w:bidi="ar"/>
              </w:rPr>
            </m:ctrlPr>
          </m:sSubPr>
          <m:e>
            <m:r>
              <w:rPr>
                <w:rFonts w:ascii="Cambria Math"/>
                <w:lang w:bidi="ar"/>
              </w:rPr>
              <m:t>v</m:t>
            </m:r>
          </m:e>
          <m:sub>
            <m:r>
              <w:rPr>
                <w:rFonts w:ascii="Cambria Math"/>
                <w:lang w:bidi="ar"/>
              </w:rPr>
              <m:t>i</m:t>
            </m:r>
          </m:sub>
        </m:sSub>
      </m:oMath>
      <w:r w:rsidR="000502AC">
        <w:rPr>
          <w:rFonts w:cs="宋体" w:hint="eastAsia"/>
          <w:lang w:bidi="ar"/>
        </w:rPr>
        <w:t>——第</w:t>
      </w:r>
      <w:r w:rsidR="000502AC">
        <w:rPr>
          <w:rFonts w:cs="宋体" w:hint="eastAsia"/>
          <w:i/>
          <w:iCs/>
          <w:lang w:bidi="ar"/>
        </w:rPr>
        <w:t>i</w:t>
      </w:r>
      <w:r w:rsidR="000502AC">
        <w:rPr>
          <w:rFonts w:cs="宋体" w:hint="eastAsia"/>
          <w:lang w:bidi="ar"/>
        </w:rPr>
        <w:t>个速度校准点</w:t>
      </w:r>
      <w:r w:rsidR="00915073">
        <w:rPr>
          <w:rFonts w:cs="宋体" w:hint="eastAsia"/>
          <w:lang w:bidi="ar"/>
        </w:rPr>
        <w:t>被校</w:t>
      </w:r>
      <w:r w:rsidR="000502AC">
        <w:rPr>
          <w:rFonts w:cs="宋体" w:hint="eastAsia"/>
          <w:lang w:bidi="ar"/>
        </w:rPr>
        <w:t>雷达</w:t>
      </w:r>
      <w:r w:rsidR="00915073">
        <w:rPr>
          <w:rFonts w:cs="宋体" w:hint="eastAsia"/>
          <w:lang w:bidi="ar"/>
        </w:rPr>
        <w:t>的</w:t>
      </w:r>
      <w:r w:rsidR="000502AC">
        <w:rPr>
          <w:rFonts w:cs="宋体" w:hint="eastAsia"/>
          <w:lang w:bidi="ar"/>
        </w:rPr>
        <w:t>速度示值误差，</w:t>
      </w:r>
      <w:r w:rsidR="000502AC">
        <w:rPr>
          <w:rFonts w:cs="宋体" w:hint="eastAsia"/>
          <w:lang w:bidi="ar"/>
        </w:rPr>
        <w:t>m/s</w:t>
      </w:r>
      <w:r w:rsidR="000502AC">
        <w:rPr>
          <w:rFonts w:cs="宋体" w:hint="eastAsia"/>
          <w:lang w:bidi="ar"/>
        </w:rPr>
        <w:t>；</w:t>
      </w:r>
    </w:p>
    <w:p w14:paraId="2FAEF4E3" w14:textId="0309DC16" w:rsidR="006D3E64" w:rsidRDefault="00567BC3" w:rsidP="0098469F">
      <w:pPr>
        <w:ind w:firstLineChars="200" w:firstLine="480"/>
      </w:pPr>
      <m:oMath>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个速度校准点</w:t>
      </w:r>
      <w:r w:rsidR="00915073">
        <w:rPr>
          <w:rFonts w:cs="宋体" w:hint="eastAsia"/>
          <w:lang w:bidi="ar"/>
        </w:rPr>
        <w:t>被校</w:t>
      </w:r>
      <w:r w:rsidR="000502AC">
        <w:rPr>
          <w:rFonts w:cs="宋体" w:hint="eastAsia"/>
          <w:lang w:bidi="ar"/>
        </w:rPr>
        <w:t>雷达</w:t>
      </w:r>
      <w:r w:rsidR="000502AC">
        <w:rPr>
          <w:rFonts w:hint="eastAsia"/>
        </w:rPr>
        <w:t>10</w:t>
      </w:r>
      <w:r w:rsidR="000502AC">
        <w:rPr>
          <w:rFonts w:hint="eastAsia"/>
        </w:rPr>
        <w:t>次测量结果的平均值，</w:t>
      </w:r>
      <w:r w:rsidR="000502AC">
        <w:rPr>
          <w:rFonts w:cs="宋体" w:hint="eastAsia"/>
          <w:lang w:bidi="ar"/>
        </w:rPr>
        <w:t>m/s</w:t>
      </w:r>
      <w:r w:rsidR="000502AC">
        <w:rPr>
          <w:rFonts w:cs="宋体" w:hint="eastAsia"/>
          <w:lang w:bidi="ar"/>
        </w:rPr>
        <w:t>；</w:t>
      </w:r>
    </w:p>
    <w:p w14:paraId="65F56228" w14:textId="515FA0EE" w:rsidR="006D3E64" w:rsidRDefault="00567BC3" w:rsidP="0098469F">
      <w:pPr>
        <w:ind w:firstLineChars="200" w:firstLine="480"/>
      </w:pPr>
      <m:oMath>
        <m:sSub>
          <m:sSubPr>
            <m:ctrlPr>
              <w:rPr>
                <w:rFonts w:ascii="Cambria Math" w:hAnsi="Cambria Math"/>
                <w:i/>
                <w:lang w:bidi="ar"/>
              </w:rPr>
            </m:ctrlPr>
          </m:sSubPr>
          <m:e>
            <m:r>
              <w:rPr>
                <w:rFonts w:ascii="Cambria Math"/>
                <w:lang w:bidi="ar"/>
              </w:rPr>
              <m:t>V</m:t>
            </m:r>
          </m:e>
          <m:sub>
            <m:r>
              <w:rPr>
                <w:rFonts w:ascii="Cambria Math"/>
                <w:lang w:bidi="ar"/>
              </w:rPr>
              <m:t>i</m:t>
            </m:r>
          </m:sub>
        </m:sSub>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个速度校准点校准装置</w:t>
      </w:r>
      <w:r w:rsidR="000502AC">
        <w:rPr>
          <w:rFonts w:hint="eastAsia"/>
        </w:rPr>
        <w:t>模拟目标</w:t>
      </w:r>
      <w:r w:rsidR="000502AC">
        <w:rPr>
          <w:rFonts w:cs="宋体" w:hint="eastAsia"/>
          <w:lang w:bidi="ar"/>
        </w:rPr>
        <w:t>的标准速度值，</w:t>
      </w:r>
      <w:r w:rsidR="000502AC">
        <w:rPr>
          <w:rFonts w:cs="宋体" w:hint="eastAsia"/>
          <w:lang w:bidi="ar"/>
        </w:rPr>
        <w:t>m/s</w:t>
      </w:r>
      <w:r w:rsidR="000502AC">
        <w:rPr>
          <w:rFonts w:cs="宋体" w:hint="eastAsia"/>
          <w:lang w:bidi="ar"/>
        </w:rPr>
        <w:t>。</w:t>
      </w:r>
    </w:p>
    <w:p w14:paraId="11C3937E" w14:textId="77777777" w:rsidR="006D3E64" w:rsidRDefault="007B1EB6">
      <w:pPr>
        <w:ind w:firstLineChars="200" w:firstLine="480"/>
        <w:rPr>
          <w:rFonts w:cs="宋体"/>
          <w:lang w:bidi="ar"/>
        </w:rPr>
      </w:pPr>
      <w:bookmarkStart w:id="196" w:name="_Toc16730"/>
      <w:r>
        <w:rPr>
          <w:rFonts w:hint="eastAsia"/>
        </w:rPr>
        <w:t>被校雷达</w:t>
      </w:r>
      <w:r w:rsidR="000502AC">
        <w:rPr>
          <w:rFonts w:cs="宋体" w:hint="eastAsia"/>
          <w:lang w:bidi="ar"/>
        </w:rPr>
        <w:t>速度</w:t>
      </w:r>
      <w:r w:rsidR="007505AB">
        <w:rPr>
          <w:rFonts w:cs="宋体" w:hint="eastAsia"/>
          <w:lang w:bidi="ar"/>
        </w:rPr>
        <w:t>的测量范围、</w:t>
      </w:r>
      <w:r w:rsidR="000502AC">
        <w:rPr>
          <w:rFonts w:cs="宋体" w:hint="eastAsia"/>
          <w:lang w:bidi="ar"/>
        </w:rPr>
        <w:t>示值误差和显示装置的分辨力应符合</w:t>
      </w:r>
      <w:r w:rsidR="000502AC">
        <w:rPr>
          <w:rFonts w:cs="宋体"/>
          <w:lang w:bidi="ar"/>
        </w:rPr>
        <w:t>5.</w:t>
      </w:r>
      <w:r w:rsidR="000502AC">
        <w:rPr>
          <w:rFonts w:cs="宋体" w:hint="eastAsia"/>
          <w:lang w:bidi="ar"/>
        </w:rPr>
        <w:t>3</w:t>
      </w:r>
      <w:r w:rsidR="000502AC">
        <w:rPr>
          <w:rFonts w:cs="宋体" w:hint="eastAsia"/>
          <w:lang w:bidi="ar"/>
        </w:rPr>
        <w:t>的要求。</w:t>
      </w:r>
    </w:p>
    <w:p w14:paraId="16FDFF06" w14:textId="77777777" w:rsidR="006D3E64" w:rsidRDefault="000502AC">
      <w:pPr>
        <w:pStyle w:val="3"/>
      </w:pPr>
      <w:bookmarkStart w:id="197" w:name="_Toc8074"/>
      <w:bookmarkStart w:id="198" w:name="_Toc7436"/>
      <w:bookmarkStart w:id="199" w:name="_Toc192412619"/>
      <w:bookmarkEnd w:id="196"/>
      <w:r>
        <w:t>距离</w:t>
      </w:r>
      <w:r>
        <w:rPr>
          <w:rFonts w:hint="eastAsia"/>
        </w:rPr>
        <w:t>校准</w:t>
      </w:r>
      <w:bookmarkEnd w:id="197"/>
      <w:bookmarkEnd w:id="198"/>
      <w:bookmarkEnd w:id="199"/>
    </w:p>
    <w:p w14:paraId="292D5023" w14:textId="77777777" w:rsidR="006D3E64" w:rsidRDefault="000502AC">
      <w:pPr>
        <w:ind w:firstLineChars="200" w:firstLine="480"/>
      </w:pPr>
      <w:r>
        <w:rPr>
          <w:rFonts w:hint="eastAsia"/>
        </w:rPr>
        <w:t>（</w:t>
      </w:r>
      <w:r>
        <w:rPr>
          <w:rFonts w:hint="eastAsia"/>
        </w:rPr>
        <w:t>1</w:t>
      </w:r>
      <w:r>
        <w:rPr>
          <w:rFonts w:hint="eastAsia"/>
        </w:rPr>
        <w:t>）长距离雷达距离校准：</w:t>
      </w:r>
    </w:p>
    <w:p w14:paraId="4A682914" w14:textId="35D25010" w:rsidR="006D3E64" w:rsidRDefault="000502AC" w:rsidP="0098469F">
      <w:pPr>
        <w:ind w:firstLineChars="200" w:firstLine="480"/>
        <w:rPr>
          <w:rFonts w:cs="宋体"/>
          <w:lang w:bidi="ar"/>
        </w:rPr>
      </w:pPr>
      <w:r>
        <w:rPr>
          <w:rFonts w:hint="eastAsia"/>
        </w:rPr>
        <w:t>将被校雷达设置为</w:t>
      </w:r>
      <w:r w:rsidR="00380FF7">
        <w:rPr>
          <w:rFonts w:hint="eastAsia"/>
        </w:rPr>
        <w:t>长距离</w:t>
      </w:r>
      <w:r>
        <w:rPr>
          <w:rFonts w:hint="eastAsia"/>
        </w:rPr>
        <w:t>发射模式，</w:t>
      </w:r>
      <w:r w:rsidR="007505AB">
        <w:rPr>
          <w:rFonts w:hint="eastAsia"/>
        </w:rPr>
        <w:t>设置</w:t>
      </w:r>
      <w:r>
        <w:rPr>
          <w:rFonts w:hint="eastAsia"/>
        </w:rPr>
        <w:t>校准装置的目标速度为</w:t>
      </w:r>
      <w:r>
        <w:rPr>
          <w:rFonts w:hint="eastAsia"/>
        </w:rPr>
        <w:t>0 m/s</w:t>
      </w:r>
      <w:r w:rsidR="003972C6">
        <w:rPr>
          <w:rFonts w:hint="eastAsia"/>
        </w:rPr>
        <w:t>以及</w:t>
      </w:r>
      <w:r>
        <w:rPr>
          <w:rFonts w:hint="eastAsia"/>
        </w:rPr>
        <w:t>目标角度为</w:t>
      </w:r>
      <w:r>
        <w:rPr>
          <w:rFonts w:hint="eastAsia"/>
        </w:rPr>
        <w:t>0</w:t>
      </w:r>
      <w:r>
        <w:rPr>
          <w:rFonts w:hint="eastAsia"/>
        </w:rPr>
        <w:t>°，依次设置标准距离值</w:t>
      </w:r>
      <m:oMath>
        <m:sSub>
          <m:sSubPr>
            <m:ctrlPr>
              <w:rPr>
                <w:rFonts w:ascii="Cambria Math" w:hAnsi="Cambria Math"/>
                <w:i/>
                <w:lang w:bidi="ar"/>
              </w:rPr>
            </m:ctrlPr>
          </m:sSubPr>
          <m:e>
            <m:r>
              <w:rPr>
                <w:rFonts w:ascii="Cambria Math"/>
                <w:lang w:bidi="ar"/>
              </w:rPr>
              <m:t>R</m:t>
            </m:r>
          </m:e>
          <m:sub>
            <m:r>
              <w:rPr>
                <w:rFonts w:ascii="Cambria Math"/>
                <w:lang w:bidi="ar"/>
              </w:rPr>
              <m:t>i</m:t>
            </m:r>
          </m:sub>
        </m:sSub>
      </m:oMath>
      <w:r>
        <w:rPr>
          <w:rFonts w:hint="eastAsia"/>
        </w:rPr>
        <w:t>为</w:t>
      </w:r>
      <w:r>
        <w:rPr>
          <w:rFonts w:hint="eastAsia"/>
        </w:rPr>
        <w:t xml:space="preserve">10 </w:t>
      </w:r>
      <w:r>
        <w:rPr>
          <w:rFonts w:cs="宋体"/>
          <w:lang w:bidi="ar"/>
        </w:rPr>
        <w:t>m</w:t>
      </w:r>
      <w:r>
        <w:rPr>
          <w:rFonts w:cs="宋体" w:hint="eastAsia"/>
          <w:lang w:bidi="ar"/>
        </w:rPr>
        <w:t>，</w:t>
      </w:r>
      <w:r>
        <w:rPr>
          <w:rFonts w:hint="eastAsia"/>
        </w:rPr>
        <w:t xml:space="preserve">50 </w:t>
      </w:r>
      <w:r>
        <w:rPr>
          <w:rFonts w:cs="宋体"/>
          <w:lang w:bidi="ar"/>
        </w:rPr>
        <w:t>m</w:t>
      </w:r>
      <w:r>
        <w:rPr>
          <w:rFonts w:cs="宋体" w:hint="eastAsia"/>
          <w:lang w:bidi="ar"/>
        </w:rPr>
        <w:t>，</w:t>
      </w:r>
      <w:r>
        <w:rPr>
          <w:rFonts w:hint="eastAsia"/>
        </w:rPr>
        <w:t xml:space="preserve">100 </w:t>
      </w:r>
      <w:r>
        <w:rPr>
          <w:rFonts w:cs="宋体"/>
          <w:lang w:bidi="ar"/>
        </w:rPr>
        <w:t>m</w:t>
      </w:r>
      <w:r>
        <w:rPr>
          <w:rFonts w:cs="宋体" w:hint="eastAsia"/>
          <w:lang w:bidi="ar"/>
        </w:rPr>
        <w:t>，</w:t>
      </w:r>
      <w:r>
        <w:rPr>
          <w:rFonts w:hint="eastAsia"/>
        </w:rPr>
        <w:t xml:space="preserve">150 </w:t>
      </w:r>
      <w:r>
        <w:rPr>
          <w:rFonts w:cs="宋体"/>
          <w:lang w:bidi="ar"/>
        </w:rPr>
        <w:t>m</w:t>
      </w:r>
      <w:r>
        <w:rPr>
          <w:rFonts w:cs="宋体" w:hint="eastAsia"/>
          <w:lang w:bidi="ar"/>
        </w:rPr>
        <w:t>，</w:t>
      </w:r>
      <w:r>
        <w:rPr>
          <w:rFonts w:hint="eastAsia"/>
        </w:rPr>
        <w:t xml:space="preserve">200 </w:t>
      </w:r>
      <w:r>
        <w:rPr>
          <w:rFonts w:cs="宋体"/>
          <w:lang w:bidi="ar"/>
        </w:rPr>
        <w:t>m</w:t>
      </w:r>
      <w:r>
        <w:rPr>
          <w:rFonts w:cs="宋体" w:hint="eastAsia"/>
          <w:lang w:bidi="ar"/>
        </w:rPr>
        <w:t>，</w:t>
      </w:r>
      <w:r>
        <w:rPr>
          <w:rFonts w:hint="eastAsia"/>
        </w:rPr>
        <w:t xml:space="preserve">250 </w:t>
      </w:r>
      <w:r>
        <w:rPr>
          <w:rFonts w:cs="宋体"/>
          <w:lang w:bidi="ar"/>
        </w:rPr>
        <w:t>m</w:t>
      </w:r>
      <w:r>
        <w:rPr>
          <w:rFonts w:cs="宋体" w:hint="eastAsia"/>
          <w:lang w:bidi="ar"/>
        </w:rPr>
        <w:t>等</w:t>
      </w:r>
      <w:r>
        <w:rPr>
          <w:rFonts w:cs="宋体" w:hint="eastAsia"/>
          <w:lang w:bidi="ar"/>
        </w:rPr>
        <w:t>6</w:t>
      </w:r>
      <w:r w:rsidR="00A43266">
        <w:rPr>
          <w:rFonts w:cs="宋体" w:hint="eastAsia"/>
          <w:lang w:bidi="ar"/>
        </w:rPr>
        <w:t>个距离校准点（或根据客户要求设置距离校准点，应保持均匀取点</w:t>
      </w:r>
      <w:r>
        <w:rPr>
          <w:rFonts w:cs="宋体" w:hint="eastAsia"/>
          <w:lang w:bidi="ar"/>
        </w:rPr>
        <w:t>且必须包含被校雷达的</w:t>
      </w:r>
      <w:r>
        <w:rPr>
          <w:rFonts w:hint="eastAsia"/>
        </w:rPr>
        <w:t>最远距离</w:t>
      </w:r>
      <w:r>
        <w:rPr>
          <w:rFonts w:cs="宋体" w:hint="eastAsia"/>
          <w:lang w:bidi="ar"/>
        </w:rPr>
        <w:t>），</w:t>
      </w:r>
      <w:r>
        <w:rPr>
          <w:rFonts w:hint="eastAsia"/>
        </w:rPr>
        <w:t>每个距离校准点分别重复测量</w:t>
      </w:r>
      <w:r>
        <w:rPr>
          <w:rFonts w:hint="eastAsia"/>
        </w:rPr>
        <w:t>10</w:t>
      </w:r>
      <w:r>
        <w:rPr>
          <w:rFonts w:hint="eastAsia"/>
        </w:rPr>
        <w:t>次，根据公式（</w:t>
      </w:r>
      <w:r>
        <w:rPr>
          <w:rFonts w:hint="eastAsia"/>
        </w:rPr>
        <w:t>2</w:t>
      </w:r>
      <w:r>
        <w:rPr>
          <w:rFonts w:hint="eastAsia"/>
        </w:rPr>
        <w:t>）计算距离</w:t>
      </w:r>
      <w:r>
        <w:rPr>
          <w:rFonts w:cs="宋体" w:hint="eastAsia"/>
          <w:lang w:bidi="ar"/>
        </w:rPr>
        <w:t>示值</w:t>
      </w:r>
      <w:r>
        <w:rPr>
          <w:rFonts w:hint="eastAsia"/>
        </w:rPr>
        <w:t>误差。</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1ED47036" w14:textId="77777777">
        <w:tc>
          <w:tcPr>
            <w:tcW w:w="625" w:type="pct"/>
            <w:vAlign w:val="center"/>
          </w:tcPr>
          <w:p w14:paraId="18FCC05B" w14:textId="77777777" w:rsidR="006D3E64" w:rsidRDefault="006D3E64">
            <w:pPr>
              <w:jc w:val="center"/>
            </w:pPr>
          </w:p>
        </w:tc>
        <w:tc>
          <w:tcPr>
            <w:tcW w:w="3750" w:type="pct"/>
          </w:tcPr>
          <w:p w14:paraId="336C1F9A" w14:textId="2A223941" w:rsidR="006D3E64" w:rsidRDefault="0098469F" w:rsidP="0098469F">
            <w:pPr>
              <w:jc w:val="center"/>
              <w:rPr>
                <w:sz w:val="28"/>
              </w:rPr>
            </w:pPr>
            <m:oMathPara>
              <m:oMath>
                <m:r>
                  <w:rPr>
                    <w:rFonts w:ascii="Cambria Math"/>
                    <w:lang w:bidi="ar"/>
                  </w:rPr>
                  <m:t>Δ</m:t>
                </m:r>
                <m:sSub>
                  <m:sSubPr>
                    <m:ctrlPr>
                      <w:rPr>
                        <w:rFonts w:ascii="Cambria Math" w:hAnsi="Cambria Math"/>
                        <w:i/>
                        <w:lang w:bidi="ar"/>
                      </w:rPr>
                    </m:ctrlPr>
                  </m:sSubPr>
                  <m:e>
                    <m:r>
                      <w:rPr>
                        <w:rFonts w:ascii="Cambria Math"/>
                        <w:lang w:bidi="ar"/>
                      </w:rPr>
                      <m:t>r</m:t>
                    </m:r>
                  </m:e>
                  <m:sub>
                    <m:r>
                      <w:rPr>
                        <w:rFonts w:ascii="Cambria Math"/>
                        <w:lang w:bidi="ar"/>
                      </w:rPr>
                      <m:t>i</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sSub>
                  <m:sSubPr>
                    <m:ctrlPr>
                      <w:rPr>
                        <w:rFonts w:ascii="Cambria Math" w:hAnsi="Cambria Math"/>
                        <w:i/>
                        <w:lang w:bidi="ar"/>
                      </w:rPr>
                    </m:ctrlPr>
                  </m:sSubPr>
                  <m:e>
                    <m:r>
                      <w:rPr>
                        <w:rFonts w:ascii="Cambria Math"/>
                        <w:lang w:bidi="ar"/>
                      </w:rPr>
                      <m:t>R</m:t>
                    </m:r>
                  </m:e>
                  <m:sub>
                    <m:r>
                      <w:rPr>
                        <w:rFonts w:ascii="Cambria Math"/>
                        <w:lang w:bidi="ar"/>
                      </w:rPr>
                      <m:t>i</m:t>
                    </m:r>
                  </m:sub>
                </m:sSub>
              </m:oMath>
            </m:oMathPara>
          </w:p>
        </w:tc>
        <w:tc>
          <w:tcPr>
            <w:tcW w:w="625" w:type="pct"/>
            <w:vAlign w:val="center"/>
          </w:tcPr>
          <w:p w14:paraId="560527CB" w14:textId="77777777" w:rsidR="006D3E64" w:rsidRDefault="000502AC">
            <w:pPr>
              <w:jc w:val="right"/>
              <w:rPr>
                <w:sz w:val="28"/>
              </w:rPr>
            </w:pPr>
            <w:r>
              <w:t>（</w:t>
            </w:r>
            <w:r>
              <w:rPr>
                <w:rFonts w:hint="eastAsia"/>
              </w:rPr>
              <w:t>2</w:t>
            </w:r>
            <w:r>
              <w:t>）</w:t>
            </w:r>
          </w:p>
        </w:tc>
      </w:tr>
    </w:tbl>
    <w:p w14:paraId="56E19CCF" w14:textId="77777777" w:rsidR="006D3E64" w:rsidRDefault="000502AC">
      <w:pPr>
        <w:ind w:left="420"/>
      </w:pPr>
      <w:r>
        <w:rPr>
          <w:rFonts w:cs="宋体" w:hint="eastAsia"/>
          <w:lang w:bidi="ar"/>
        </w:rPr>
        <w:t>式中：</w:t>
      </w:r>
    </w:p>
    <w:p w14:paraId="28499F32" w14:textId="57FFB1ED" w:rsidR="006D3E64" w:rsidRDefault="0098469F" w:rsidP="0098469F">
      <w:pPr>
        <w:ind w:firstLine="420"/>
      </w:pPr>
      <m:oMath>
        <m:r>
          <w:rPr>
            <w:rFonts w:ascii="Cambria Math"/>
            <w:lang w:bidi="ar"/>
          </w:rPr>
          <m:t>Δ</m:t>
        </m:r>
        <m:sSub>
          <m:sSubPr>
            <m:ctrlPr>
              <w:rPr>
                <w:rFonts w:ascii="Cambria Math" w:hAnsi="Cambria Math"/>
                <w:i/>
                <w:lang w:bidi="ar"/>
              </w:rPr>
            </m:ctrlPr>
          </m:sSubPr>
          <m:e>
            <m:r>
              <w:rPr>
                <w:rFonts w:ascii="Cambria Math"/>
                <w:lang w:bidi="ar"/>
              </w:rPr>
              <m:t>r</m:t>
            </m:r>
          </m:e>
          <m:sub>
            <m:r>
              <w:rPr>
                <w:rFonts w:ascii="Cambria Math"/>
                <w:lang w:bidi="ar"/>
              </w:rPr>
              <m:t>i</m:t>
            </m:r>
          </m:sub>
        </m:sSub>
      </m:oMath>
      <w:r w:rsidR="000502AC">
        <w:rPr>
          <w:rFonts w:cs="宋体" w:hint="eastAsia"/>
          <w:lang w:bidi="ar"/>
        </w:rPr>
        <w:t>——第</w:t>
      </w:r>
      <w:r w:rsidR="000502AC">
        <w:rPr>
          <w:rFonts w:cs="宋体" w:hint="eastAsia"/>
          <w:i/>
          <w:iCs/>
          <w:lang w:bidi="ar"/>
        </w:rPr>
        <w:t>i</w:t>
      </w:r>
      <w:r w:rsidR="000502AC">
        <w:rPr>
          <w:rFonts w:cs="宋体" w:hint="eastAsia"/>
          <w:lang w:bidi="ar"/>
        </w:rPr>
        <w:t>个距离校准点</w:t>
      </w:r>
      <w:r w:rsidR="00915073">
        <w:rPr>
          <w:rFonts w:cs="宋体" w:hint="eastAsia"/>
          <w:lang w:bidi="ar"/>
        </w:rPr>
        <w:t>被校</w:t>
      </w:r>
      <w:r w:rsidR="000502AC">
        <w:rPr>
          <w:rFonts w:cs="宋体" w:hint="eastAsia"/>
          <w:lang w:bidi="ar"/>
        </w:rPr>
        <w:t>雷达</w:t>
      </w:r>
      <w:r w:rsidR="00915073">
        <w:rPr>
          <w:rFonts w:cs="宋体" w:hint="eastAsia"/>
          <w:lang w:bidi="ar"/>
        </w:rPr>
        <w:t>的</w:t>
      </w:r>
      <w:r w:rsidR="000502AC">
        <w:rPr>
          <w:rFonts w:cs="宋体" w:hint="eastAsia"/>
          <w:lang w:bidi="ar"/>
        </w:rPr>
        <w:t>距离示值误差，</w:t>
      </w:r>
      <w:r w:rsidR="000502AC">
        <w:rPr>
          <w:rFonts w:cs="宋体" w:hint="eastAsia"/>
          <w:lang w:bidi="ar"/>
        </w:rPr>
        <w:t>m</w:t>
      </w:r>
      <w:r w:rsidR="000502AC">
        <w:rPr>
          <w:rFonts w:cs="宋体" w:hint="eastAsia"/>
          <w:lang w:bidi="ar"/>
        </w:rPr>
        <w:t>；</w:t>
      </w:r>
    </w:p>
    <w:p w14:paraId="2B6D0D84" w14:textId="36679D1E" w:rsidR="006D3E64" w:rsidRDefault="00567BC3" w:rsidP="0098469F">
      <w:pPr>
        <w:ind w:firstLine="420"/>
      </w:pPr>
      <m:oMath>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个距离校准点</w:t>
      </w:r>
      <w:r w:rsidR="00915073">
        <w:rPr>
          <w:rFonts w:cs="宋体" w:hint="eastAsia"/>
          <w:lang w:bidi="ar"/>
        </w:rPr>
        <w:t>被校</w:t>
      </w:r>
      <w:r w:rsidR="000502AC">
        <w:rPr>
          <w:rFonts w:cs="宋体" w:hint="eastAsia"/>
          <w:lang w:bidi="ar"/>
        </w:rPr>
        <w:t>雷达</w:t>
      </w:r>
      <w:r w:rsidR="000502AC">
        <w:rPr>
          <w:rFonts w:hint="eastAsia"/>
        </w:rPr>
        <w:t>10</w:t>
      </w:r>
      <w:r w:rsidR="000502AC">
        <w:rPr>
          <w:rFonts w:hint="eastAsia"/>
        </w:rPr>
        <w:t>次测量结果的平均值，</w:t>
      </w:r>
      <w:r w:rsidR="000502AC">
        <w:rPr>
          <w:rFonts w:cs="宋体" w:hint="eastAsia"/>
          <w:lang w:bidi="ar"/>
        </w:rPr>
        <w:t>m</w:t>
      </w:r>
      <w:r w:rsidR="000502AC">
        <w:rPr>
          <w:rFonts w:cs="宋体" w:hint="eastAsia"/>
          <w:lang w:bidi="ar"/>
        </w:rPr>
        <w:t>；</w:t>
      </w:r>
    </w:p>
    <w:p w14:paraId="11AC5E51" w14:textId="11D9E691" w:rsidR="006D3E64" w:rsidRDefault="00567BC3" w:rsidP="0098469F">
      <w:pPr>
        <w:ind w:firstLine="420"/>
        <w:rPr>
          <w:lang w:bidi="ar"/>
        </w:rPr>
      </w:pPr>
      <m:oMath>
        <m:sSub>
          <m:sSubPr>
            <m:ctrlPr>
              <w:rPr>
                <w:rFonts w:ascii="Cambria Math" w:hAnsi="Cambria Math"/>
                <w:i/>
                <w:lang w:bidi="ar"/>
              </w:rPr>
            </m:ctrlPr>
          </m:sSubPr>
          <m:e>
            <m:r>
              <w:rPr>
                <w:rFonts w:ascii="Cambria Math"/>
                <w:lang w:bidi="ar"/>
              </w:rPr>
              <m:t>R</m:t>
            </m:r>
          </m:e>
          <m:sub>
            <m:r>
              <w:rPr>
                <w:rFonts w:ascii="Cambria Math"/>
                <w:lang w:bidi="ar"/>
              </w:rPr>
              <m:t>i</m:t>
            </m:r>
          </m:sub>
        </m:sSub>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个距离校准点校准装置</w:t>
      </w:r>
      <w:r w:rsidR="000502AC">
        <w:rPr>
          <w:rFonts w:hint="eastAsia"/>
        </w:rPr>
        <w:t>模拟目标</w:t>
      </w:r>
      <w:r w:rsidR="000502AC">
        <w:rPr>
          <w:rFonts w:cs="宋体" w:hint="eastAsia"/>
          <w:lang w:bidi="ar"/>
        </w:rPr>
        <w:t>的标准距离值，</w:t>
      </w:r>
      <w:r w:rsidR="000502AC">
        <w:rPr>
          <w:rFonts w:cs="宋体" w:hint="eastAsia"/>
          <w:lang w:bidi="ar"/>
        </w:rPr>
        <w:t>m</w:t>
      </w:r>
      <w:r w:rsidR="000502AC">
        <w:rPr>
          <w:rFonts w:cs="宋体" w:hint="eastAsia"/>
          <w:lang w:bidi="ar"/>
        </w:rPr>
        <w:t>。</w:t>
      </w:r>
    </w:p>
    <w:p w14:paraId="1CAB0958" w14:textId="09F2D5BE" w:rsidR="006D3E64" w:rsidRDefault="007B1EB6" w:rsidP="00380FF7">
      <w:pPr>
        <w:ind w:firstLineChars="200" w:firstLine="480"/>
        <w:rPr>
          <w:rFonts w:cs="宋体"/>
          <w:lang w:bidi="ar"/>
        </w:rPr>
      </w:pPr>
      <w:r>
        <w:rPr>
          <w:rFonts w:cs="宋体" w:hint="eastAsia"/>
          <w:lang w:bidi="ar"/>
        </w:rPr>
        <w:t>被校</w:t>
      </w:r>
      <w:r w:rsidR="000502AC">
        <w:rPr>
          <w:rFonts w:cs="宋体" w:hint="eastAsia"/>
          <w:lang w:bidi="ar"/>
        </w:rPr>
        <w:t>长距离雷达</w:t>
      </w:r>
      <w:r>
        <w:rPr>
          <w:rFonts w:cs="宋体" w:hint="eastAsia"/>
          <w:lang w:bidi="ar"/>
        </w:rPr>
        <w:t>距离</w:t>
      </w:r>
      <w:r w:rsidR="000502AC">
        <w:rPr>
          <w:rFonts w:cs="宋体" w:hint="eastAsia"/>
          <w:lang w:bidi="ar"/>
        </w:rPr>
        <w:t>的测量范围、示值</w:t>
      </w:r>
      <w:r w:rsidR="000502AC">
        <w:rPr>
          <w:rFonts w:hint="eastAsia"/>
        </w:rPr>
        <w:t>误差</w:t>
      </w:r>
      <w:r w:rsidR="000502AC">
        <w:rPr>
          <w:rFonts w:cs="宋体" w:hint="eastAsia"/>
          <w:lang w:bidi="ar"/>
        </w:rPr>
        <w:t>和显示装置的分辨力应符合</w:t>
      </w:r>
      <w:r w:rsidR="000502AC">
        <w:rPr>
          <w:rFonts w:cs="宋体"/>
          <w:lang w:bidi="ar"/>
        </w:rPr>
        <w:t>5.</w:t>
      </w:r>
      <w:r w:rsidR="00380FF7">
        <w:rPr>
          <w:rFonts w:cs="宋体"/>
          <w:lang w:bidi="ar"/>
        </w:rPr>
        <w:t>4</w:t>
      </w:r>
      <w:r w:rsidR="000502AC">
        <w:rPr>
          <w:rFonts w:cs="宋体" w:hint="eastAsia"/>
          <w:lang w:bidi="ar"/>
        </w:rPr>
        <w:t>的</w:t>
      </w:r>
      <w:r w:rsidR="00DC0946">
        <w:rPr>
          <w:rFonts w:cs="宋体" w:hint="eastAsia"/>
          <w:lang w:bidi="ar"/>
        </w:rPr>
        <w:t>相关</w:t>
      </w:r>
      <w:r w:rsidR="000502AC">
        <w:rPr>
          <w:rFonts w:cs="宋体" w:hint="eastAsia"/>
          <w:lang w:bidi="ar"/>
        </w:rPr>
        <w:lastRenderedPageBreak/>
        <w:t>要求。</w:t>
      </w:r>
    </w:p>
    <w:p w14:paraId="6892261F" w14:textId="77777777" w:rsidR="006D3E64" w:rsidRDefault="000502AC">
      <w:pPr>
        <w:ind w:firstLineChars="200" w:firstLine="480"/>
      </w:pPr>
      <w:r>
        <w:rPr>
          <w:rFonts w:hint="eastAsia"/>
        </w:rPr>
        <w:t>（</w:t>
      </w:r>
      <w:r>
        <w:rPr>
          <w:rFonts w:hint="eastAsia"/>
        </w:rPr>
        <w:t>2</w:t>
      </w:r>
      <w:r>
        <w:rPr>
          <w:rFonts w:hint="eastAsia"/>
        </w:rPr>
        <w:t>）短距离雷达距离校准：</w:t>
      </w:r>
    </w:p>
    <w:p w14:paraId="49CD5318" w14:textId="4DFE3346" w:rsidR="006D3E64" w:rsidRDefault="000502AC" w:rsidP="0098469F">
      <w:pPr>
        <w:ind w:firstLineChars="200" w:firstLine="480"/>
        <w:rPr>
          <w:rFonts w:cs="宋体"/>
          <w:lang w:bidi="ar"/>
        </w:rPr>
      </w:pPr>
      <w:r>
        <w:rPr>
          <w:rFonts w:hint="eastAsia"/>
        </w:rPr>
        <w:t>将被校雷达设置为短</w:t>
      </w:r>
      <w:r w:rsidR="00380FF7">
        <w:rPr>
          <w:rFonts w:hint="eastAsia"/>
        </w:rPr>
        <w:t>距离</w:t>
      </w:r>
      <w:r>
        <w:rPr>
          <w:rFonts w:hint="eastAsia"/>
        </w:rPr>
        <w:t>发射模式，</w:t>
      </w:r>
      <w:r w:rsidR="00380FF7">
        <w:rPr>
          <w:rFonts w:hint="eastAsia"/>
        </w:rPr>
        <w:t>设置校准装置的目标速度为</w:t>
      </w:r>
      <w:r w:rsidR="00380FF7">
        <w:rPr>
          <w:rFonts w:hint="eastAsia"/>
        </w:rPr>
        <w:t>0 m/s</w:t>
      </w:r>
      <w:r w:rsidR="003972C6">
        <w:rPr>
          <w:rFonts w:hint="eastAsia"/>
        </w:rPr>
        <w:t>以及</w:t>
      </w:r>
      <w:r w:rsidR="00380FF7">
        <w:rPr>
          <w:rFonts w:hint="eastAsia"/>
        </w:rPr>
        <w:t>目标角度为</w:t>
      </w:r>
      <w:r w:rsidR="00380FF7">
        <w:rPr>
          <w:rFonts w:hint="eastAsia"/>
        </w:rPr>
        <w:t>0</w:t>
      </w:r>
      <w:r w:rsidR="00380FF7">
        <w:rPr>
          <w:rFonts w:hint="eastAsia"/>
        </w:rPr>
        <w:t>°</w:t>
      </w:r>
      <w:r>
        <w:rPr>
          <w:rFonts w:hint="eastAsia"/>
        </w:rPr>
        <w:t>，依次设置标准距离值</w:t>
      </w:r>
      <m:oMath>
        <m:sSub>
          <m:sSubPr>
            <m:ctrlPr>
              <w:rPr>
                <w:rFonts w:ascii="Cambria Math" w:hAnsi="Cambria Math"/>
                <w:i/>
                <w:lang w:bidi="ar"/>
              </w:rPr>
            </m:ctrlPr>
          </m:sSubPr>
          <m:e>
            <m:r>
              <w:rPr>
                <w:rFonts w:ascii="Cambria Math"/>
                <w:lang w:bidi="ar"/>
              </w:rPr>
              <m:t>R</m:t>
            </m:r>
          </m:e>
          <m:sub>
            <m:r>
              <w:rPr>
                <w:rFonts w:ascii="Cambria Math"/>
                <w:lang w:bidi="ar"/>
              </w:rPr>
              <m:t>i</m:t>
            </m:r>
          </m:sub>
        </m:sSub>
      </m:oMath>
      <w:r>
        <w:rPr>
          <w:rFonts w:hint="eastAsia"/>
        </w:rPr>
        <w:t>为</w:t>
      </w:r>
      <w:r>
        <w:rPr>
          <w:rFonts w:hint="eastAsia"/>
        </w:rPr>
        <w:t xml:space="preserve">5 </w:t>
      </w:r>
      <w:r>
        <w:rPr>
          <w:rFonts w:cs="宋体"/>
          <w:lang w:bidi="ar"/>
        </w:rPr>
        <w:t>m</w:t>
      </w:r>
      <w:r>
        <w:rPr>
          <w:rFonts w:hint="eastAsia"/>
        </w:rPr>
        <w:t>，</w:t>
      </w:r>
      <w:r>
        <w:rPr>
          <w:rFonts w:hint="eastAsia"/>
        </w:rPr>
        <w:t xml:space="preserve">10 </w:t>
      </w:r>
      <w:r>
        <w:rPr>
          <w:rFonts w:cs="宋体"/>
          <w:lang w:bidi="ar"/>
        </w:rPr>
        <w:t>m</w:t>
      </w:r>
      <w:r>
        <w:rPr>
          <w:rFonts w:cs="宋体" w:hint="eastAsia"/>
          <w:lang w:bidi="ar"/>
        </w:rPr>
        <w:t>，</w:t>
      </w:r>
      <w:r>
        <w:rPr>
          <w:rFonts w:cs="宋体" w:hint="eastAsia"/>
          <w:lang w:bidi="ar"/>
        </w:rPr>
        <w:t xml:space="preserve">15 </w:t>
      </w:r>
      <w:r>
        <w:rPr>
          <w:rFonts w:cs="宋体"/>
          <w:lang w:bidi="ar"/>
        </w:rPr>
        <w:t>m</w:t>
      </w:r>
      <w:r>
        <w:rPr>
          <w:rFonts w:cs="宋体" w:hint="eastAsia"/>
          <w:lang w:bidi="ar"/>
        </w:rPr>
        <w:t>，</w:t>
      </w:r>
      <w:r>
        <w:rPr>
          <w:rFonts w:hint="eastAsia"/>
        </w:rPr>
        <w:t xml:space="preserve">20 </w:t>
      </w:r>
      <w:r>
        <w:rPr>
          <w:rFonts w:cs="宋体"/>
          <w:lang w:bidi="ar"/>
        </w:rPr>
        <w:t>m</w:t>
      </w:r>
      <w:r>
        <w:rPr>
          <w:rFonts w:cs="宋体" w:hint="eastAsia"/>
          <w:lang w:bidi="ar"/>
        </w:rPr>
        <w:t>，</w:t>
      </w:r>
      <w:r>
        <w:rPr>
          <w:rFonts w:hint="eastAsia"/>
        </w:rPr>
        <w:t xml:space="preserve">25 </w:t>
      </w:r>
      <w:r>
        <w:rPr>
          <w:rFonts w:cs="宋体"/>
          <w:lang w:bidi="ar"/>
        </w:rPr>
        <w:t>m</w:t>
      </w:r>
      <w:r>
        <w:rPr>
          <w:rFonts w:cs="宋体" w:hint="eastAsia"/>
          <w:lang w:bidi="ar"/>
        </w:rPr>
        <w:t>，</w:t>
      </w:r>
      <w:r>
        <w:t>30</w:t>
      </w:r>
      <w:r>
        <w:rPr>
          <w:rFonts w:hint="eastAsia"/>
        </w:rPr>
        <w:t xml:space="preserve"> </w:t>
      </w:r>
      <w:r>
        <w:rPr>
          <w:rFonts w:cs="宋体"/>
          <w:lang w:bidi="ar"/>
        </w:rPr>
        <w:t>m</w:t>
      </w:r>
      <w:r>
        <w:rPr>
          <w:rFonts w:cs="宋体" w:hint="eastAsia"/>
          <w:lang w:bidi="ar"/>
        </w:rPr>
        <w:t>等</w:t>
      </w:r>
      <w:r>
        <w:rPr>
          <w:rFonts w:cs="宋体" w:hint="eastAsia"/>
          <w:lang w:bidi="ar"/>
        </w:rPr>
        <w:t>6</w:t>
      </w:r>
      <w:r w:rsidR="00AA0E65">
        <w:rPr>
          <w:rFonts w:cs="宋体" w:hint="eastAsia"/>
          <w:lang w:bidi="ar"/>
        </w:rPr>
        <w:t>个距离校准点（或根据客户要求设置距离校准点，应保持均匀取点</w:t>
      </w:r>
      <w:r>
        <w:rPr>
          <w:rFonts w:cs="宋体" w:hint="eastAsia"/>
          <w:lang w:bidi="ar"/>
        </w:rPr>
        <w:t>且必须包含被校雷达的</w:t>
      </w:r>
      <w:r>
        <w:rPr>
          <w:rFonts w:hint="eastAsia"/>
        </w:rPr>
        <w:t>最远距离</w:t>
      </w:r>
      <w:r>
        <w:rPr>
          <w:rFonts w:cs="宋体" w:hint="eastAsia"/>
          <w:lang w:bidi="ar"/>
        </w:rPr>
        <w:t>），</w:t>
      </w:r>
      <w:r>
        <w:rPr>
          <w:rFonts w:hint="eastAsia"/>
        </w:rPr>
        <w:t>每个距离校准点分别重复测量</w:t>
      </w:r>
      <w:r>
        <w:rPr>
          <w:rFonts w:hint="eastAsia"/>
        </w:rPr>
        <w:t>10</w:t>
      </w:r>
      <w:r>
        <w:rPr>
          <w:rFonts w:hint="eastAsia"/>
        </w:rPr>
        <w:t>次，根据公式（</w:t>
      </w:r>
      <w:r w:rsidR="00AA0E65">
        <w:t>2</w:t>
      </w:r>
      <w:r>
        <w:rPr>
          <w:rFonts w:hint="eastAsia"/>
        </w:rPr>
        <w:t>）计算距离</w:t>
      </w:r>
      <w:r>
        <w:rPr>
          <w:rFonts w:cs="宋体" w:hint="eastAsia"/>
          <w:lang w:bidi="ar"/>
        </w:rPr>
        <w:t>示值</w:t>
      </w:r>
      <w:r>
        <w:rPr>
          <w:rFonts w:hint="eastAsia"/>
        </w:rPr>
        <w:t>误差。</w:t>
      </w:r>
    </w:p>
    <w:p w14:paraId="64F9A5C5" w14:textId="5C9FDE2A" w:rsidR="00AA0E65" w:rsidRDefault="00AA0E65" w:rsidP="00AA0E65">
      <w:pPr>
        <w:ind w:firstLineChars="200" w:firstLine="480"/>
        <w:rPr>
          <w:rFonts w:cs="宋体"/>
          <w:lang w:bidi="ar"/>
        </w:rPr>
      </w:pPr>
      <w:bookmarkStart w:id="200" w:name="_Toc11988"/>
      <w:bookmarkStart w:id="201" w:name="_Toc14338"/>
      <w:r>
        <w:rPr>
          <w:rFonts w:cs="宋体" w:hint="eastAsia"/>
          <w:lang w:bidi="ar"/>
        </w:rPr>
        <w:t>被校短距离雷达距离的测量范围、示值</w:t>
      </w:r>
      <w:r>
        <w:rPr>
          <w:rFonts w:hint="eastAsia"/>
        </w:rPr>
        <w:t>误差</w:t>
      </w:r>
      <w:r>
        <w:rPr>
          <w:rFonts w:cs="宋体" w:hint="eastAsia"/>
          <w:lang w:bidi="ar"/>
        </w:rPr>
        <w:t>和显示装置的分辨力应符合</w:t>
      </w:r>
      <w:r>
        <w:rPr>
          <w:rFonts w:cs="宋体"/>
          <w:lang w:bidi="ar"/>
        </w:rPr>
        <w:t>5.4</w:t>
      </w:r>
      <w:r>
        <w:rPr>
          <w:rFonts w:cs="宋体" w:hint="eastAsia"/>
          <w:lang w:bidi="ar"/>
        </w:rPr>
        <w:t>的</w:t>
      </w:r>
      <w:r w:rsidR="00DC0946">
        <w:rPr>
          <w:rFonts w:cs="宋体" w:hint="eastAsia"/>
          <w:lang w:bidi="ar"/>
        </w:rPr>
        <w:t>相关</w:t>
      </w:r>
      <w:r>
        <w:rPr>
          <w:rFonts w:cs="宋体" w:hint="eastAsia"/>
          <w:lang w:bidi="ar"/>
        </w:rPr>
        <w:t>要求。</w:t>
      </w:r>
    </w:p>
    <w:p w14:paraId="58595F8A" w14:textId="77777777" w:rsidR="006D3E64" w:rsidRDefault="000502AC">
      <w:pPr>
        <w:pStyle w:val="3"/>
      </w:pPr>
      <w:bookmarkStart w:id="202" w:name="_Toc192412620"/>
      <w:r>
        <w:rPr>
          <w:rFonts w:hint="eastAsia"/>
        </w:rPr>
        <w:t>角度校准</w:t>
      </w:r>
      <w:bookmarkEnd w:id="200"/>
      <w:bookmarkEnd w:id="201"/>
      <w:bookmarkEnd w:id="202"/>
    </w:p>
    <w:p w14:paraId="77B31D54" w14:textId="77777777" w:rsidR="006D3E64" w:rsidRDefault="000502AC">
      <w:pPr>
        <w:numPr>
          <w:ilvl w:val="0"/>
          <w:numId w:val="3"/>
        </w:numPr>
        <w:ind w:firstLineChars="200" w:firstLine="480"/>
      </w:pPr>
      <w:r>
        <w:rPr>
          <w:rFonts w:hint="eastAsia"/>
        </w:rPr>
        <w:t>长距离雷达角度校准：</w:t>
      </w:r>
    </w:p>
    <w:p w14:paraId="2D790472" w14:textId="77777777" w:rsidR="006D3E64" w:rsidRDefault="000502AC" w:rsidP="00026413">
      <w:pPr>
        <w:ind w:firstLine="480"/>
        <w:rPr>
          <w:rFonts w:cs="宋体"/>
          <w:lang w:bidi="ar"/>
        </w:rPr>
      </w:pPr>
      <w:r>
        <w:rPr>
          <w:rFonts w:hint="eastAsia"/>
        </w:rPr>
        <w:t>将被校雷达设置为长距发射模式，</w:t>
      </w:r>
      <w:r w:rsidR="003972C6">
        <w:rPr>
          <w:rFonts w:hint="eastAsia"/>
        </w:rPr>
        <w:t>设置</w:t>
      </w:r>
      <w:r>
        <w:rPr>
          <w:rFonts w:hint="eastAsia"/>
        </w:rPr>
        <w:t>校准装置的目标距离为</w:t>
      </w:r>
      <w:r>
        <w:rPr>
          <w:rFonts w:hint="eastAsia"/>
        </w:rPr>
        <w:t>100 m</w:t>
      </w:r>
      <w:r w:rsidR="003972C6">
        <w:rPr>
          <w:rFonts w:hint="eastAsia"/>
        </w:rPr>
        <w:t>以及目标速度</w:t>
      </w:r>
      <w:r>
        <w:rPr>
          <w:rFonts w:hint="eastAsia"/>
        </w:rPr>
        <w:t>为</w:t>
      </w:r>
      <w:r>
        <w:rPr>
          <w:rFonts w:hint="eastAsia"/>
        </w:rPr>
        <w:t>0 m/s</w:t>
      </w:r>
      <w:r>
        <w:rPr>
          <w:rFonts w:hint="eastAsia"/>
        </w:rPr>
        <w:t>。将被校雷达固定在高精度转台上，</w:t>
      </w:r>
      <w:r>
        <w:t>测</w:t>
      </w:r>
      <w:r>
        <w:rPr>
          <w:rFonts w:hint="eastAsia"/>
        </w:rPr>
        <w:t>量被校</w:t>
      </w:r>
      <w:r>
        <w:t>雷达峰值功率</w:t>
      </w:r>
      <w:r>
        <w:rPr>
          <w:rFonts w:hint="eastAsia"/>
        </w:rPr>
        <w:t>以</w:t>
      </w:r>
      <w:r>
        <w:t>标定法线方向，</w:t>
      </w:r>
      <w:r w:rsidR="00915073">
        <w:rPr>
          <w:rFonts w:hint="eastAsia"/>
        </w:rPr>
        <w:t>并</w:t>
      </w:r>
      <w:r w:rsidR="00026413">
        <w:rPr>
          <w:rFonts w:hint="eastAsia"/>
        </w:rPr>
        <w:t>将</w:t>
      </w:r>
      <w:r>
        <w:rPr>
          <w:rFonts w:hint="eastAsia"/>
        </w:rPr>
        <w:t>被校</w:t>
      </w:r>
      <w:r>
        <w:t>雷达与</w:t>
      </w:r>
      <w:r>
        <w:rPr>
          <w:rFonts w:hint="eastAsia"/>
        </w:rPr>
        <w:t>高精度转台</w:t>
      </w:r>
      <w:r>
        <w:t>角度</w:t>
      </w:r>
      <w:r>
        <w:rPr>
          <w:rFonts w:hint="eastAsia"/>
        </w:rPr>
        <w:t>置零</w:t>
      </w:r>
      <w:r w:rsidR="00026413">
        <w:rPr>
          <w:rFonts w:cs="宋体" w:hint="eastAsia"/>
          <w:kern w:val="0"/>
          <w:szCs w:val="22"/>
        </w:rPr>
        <w:t>。</w:t>
      </w:r>
      <w:r>
        <w:rPr>
          <w:rFonts w:cs="宋体" w:hint="eastAsia"/>
          <w:kern w:val="0"/>
          <w:szCs w:val="22"/>
        </w:rPr>
        <w:t>依次设置水平标准角度值为</w:t>
      </w:r>
      <w:r>
        <w:rPr>
          <w:rFonts w:cs="宋体" w:hint="eastAsia"/>
          <w:kern w:val="0"/>
          <w:szCs w:val="22"/>
        </w:rPr>
        <w:t>-9</w:t>
      </w:r>
      <w:r>
        <w:rPr>
          <w:rFonts w:cs="宋体" w:hint="eastAsia"/>
          <w:kern w:val="0"/>
          <w:szCs w:val="22"/>
        </w:rPr>
        <w:t>°、</w:t>
      </w:r>
      <w:r>
        <w:rPr>
          <w:rFonts w:cs="宋体" w:hint="eastAsia"/>
          <w:kern w:val="0"/>
          <w:szCs w:val="22"/>
        </w:rPr>
        <w:t>-6</w:t>
      </w:r>
      <w:r>
        <w:rPr>
          <w:rFonts w:cs="宋体" w:hint="eastAsia"/>
          <w:kern w:val="0"/>
          <w:szCs w:val="22"/>
        </w:rPr>
        <w:t>°、</w:t>
      </w:r>
      <w:r>
        <w:rPr>
          <w:rFonts w:cs="宋体" w:hint="eastAsia"/>
          <w:kern w:val="0"/>
          <w:szCs w:val="22"/>
        </w:rPr>
        <w:t>-3</w:t>
      </w:r>
      <w:r>
        <w:rPr>
          <w:rFonts w:cs="宋体" w:hint="eastAsia"/>
          <w:kern w:val="0"/>
          <w:szCs w:val="22"/>
        </w:rPr>
        <w:t>°、</w:t>
      </w:r>
      <w:r>
        <w:rPr>
          <w:rFonts w:cs="宋体" w:hint="eastAsia"/>
          <w:kern w:val="0"/>
          <w:szCs w:val="22"/>
        </w:rPr>
        <w:t>0</w:t>
      </w:r>
      <w:r>
        <w:rPr>
          <w:lang w:bidi="ar"/>
        </w:rPr>
        <w:t>°</w:t>
      </w:r>
      <w:r>
        <w:rPr>
          <w:rFonts w:cs="宋体" w:hint="eastAsia"/>
          <w:kern w:val="0"/>
          <w:szCs w:val="22"/>
        </w:rPr>
        <w:t>、</w:t>
      </w:r>
      <w:r>
        <w:rPr>
          <w:rFonts w:hint="eastAsia"/>
        </w:rPr>
        <w:t>3</w:t>
      </w:r>
      <w:r>
        <w:rPr>
          <w:lang w:bidi="ar"/>
        </w:rPr>
        <w:t>°</w:t>
      </w:r>
      <w:r>
        <w:rPr>
          <w:rFonts w:cs="宋体" w:hint="eastAsia"/>
          <w:lang w:bidi="ar"/>
        </w:rPr>
        <w:t>、</w:t>
      </w:r>
      <w:r>
        <w:rPr>
          <w:rFonts w:hint="eastAsia"/>
        </w:rPr>
        <w:t>6</w:t>
      </w:r>
      <w:r>
        <w:rPr>
          <w:lang w:bidi="ar"/>
        </w:rPr>
        <w:t>°</w:t>
      </w:r>
      <w:r>
        <w:rPr>
          <w:rFonts w:cs="宋体" w:hint="eastAsia"/>
          <w:lang w:bidi="ar"/>
        </w:rPr>
        <w:t>、</w:t>
      </w:r>
      <w:r>
        <w:rPr>
          <w:rFonts w:hint="eastAsia"/>
        </w:rPr>
        <w:t>9</w:t>
      </w:r>
      <w:r>
        <w:rPr>
          <w:lang w:bidi="ar"/>
        </w:rPr>
        <w:t>°</w:t>
      </w:r>
      <w:r>
        <w:rPr>
          <w:rFonts w:cs="宋体" w:hint="eastAsia"/>
          <w:lang w:bidi="ar"/>
        </w:rPr>
        <w:t>等</w:t>
      </w:r>
      <w:r>
        <w:rPr>
          <w:rFonts w:cs="宋体" w:hint="eastAsia"/>
          <w:lang w:bidi="ar"/>
        </w:rPr>
        <w:t>7</w:t>
      </w:r>
      <w:r>
        <w:rPr>
          <w:rFonts w:cs="宋体" w:hint="eastAsia"/>
          <w:lang w:bidi="ar"/>
        </w:rPr>
        <w:t>个角度</w:t>
      </w:r>
      <w:r w:rsidR="00915073">
        <w:rPr>
          <w:rFonts w:cs="宋体" w:hint="eastAsia"/>
          <w:lang w:bidi="ar"/>
        </w:rPr>
        <w:t>校准点（或根据客户要求设置角度校准点，应保持均匀取点</w:t>
      </w:r>
      <w:r>
        <w:rPr>
          <w:rFonts w:cs="宋体" w:hint="eastAsia"/>
          <w:lang w:bidi="ar"/>
        </w:rPr>
        <w:t>且必须包含被校雷达角度测量范围的上下限），</w:t>
      </w:r>
      <w:r>
        <w:rPr>
          <w:rFonts w:hint="eastAsia"/>
        </w:rPr>
        <w:t>每个角度校准点分别重复测量</w:t>
      </w:r>
      <w:r>
        <w:rPr>
          <w:rFonts w:hint="eastAsia"/>
        </w:rPr>
        <w:t>10</w:t>
      </w:r>
      <w:r>
        <w:rPr>
          <w:rFonts w:hint="eastAsia"/>
        </w:rPr>
        <w:t>次，根据公式（</w:t>
      </w:r>
      <w:r w:rsidR="00915073">
        <w:t>3</w:t>
      </w:r>
      <w:r>
        <w:rPr>
          <w:rFonts w:hint="eastAsia"/>
        </w:rPr>
        <w:t>）计算角度</w:t>
      </w:r>
      <w:r>
        <w:rPr>
          <w:rFonts w:cs="宋体" w:hint="eastAsia"/>
          <w:lang w:bidi="ar"/>
        </w:rPr>
        <w:t>示值</w:t>
      </w:r>
      <w:r>
        <w:rPr>
          <w:rFonts w:hint="eastAsia"/>
        </w:rPr>
        <w:t>误差。</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259451E2" w14:textId="77777777">
        <w:tc>
          <w:tcPr>
            <w:tcW w:w="625" w:type="pct"/>
          </w:tcPr>
          <w:p w14:paraId="16AC56AB" w14:textId="77777777" w:rsidR="006D3E64" w:rsidRDefault="006D3E64"/>
        </w:tc>
        <w:tc>
          <w:tcPr>
            <w:tcW w:w="3750" w:type="pct"/>
          </w:tcPr>
          <w:p w14:paraId="6C859C02" w14:textId="6EE5181F" w:rsidR="006D3E64" w:rsidRDefault="0098469F" w:rsidP="0098469F">
            <w:pPr>
              <w:jc w:val="center"/>
              <w:rPr>
                <w:sz w:val="28"/>
              </w:rPr>
            </w:pPr>
            <m:oMathPara>
              <m:oMath>
                <m:r>
                  <w:rPr>
                    <w:rFonts w:ascii="Cambria Math"/>
                    <w:lang w:bidi="ar"/>
                  </w:rPr>
                  <m:t>Δ</m:t>
                </m:r>
                <m:sSub>
                  <m:sSubPr>
                    <m:ctrlPr>
                      <w:rPr>
                        <w:rFonts w:ascii="Cambria Math" w:hAnsi="Cambria Math"/>
                        <w:i/>
                        <w:lang w:bidi="ar"/>
                      </w:rPr>
                    </m:ctrlPr>
                  </m:sSubPr>
                  <m:e>
                    <m:r>
                      <w:rPr>
                        <w:rFonts w:ascii="Cambria Math"/>
                        <w:lang w:bidi="ar"/>
                      </w:rPr>
                      <m:t>a</m:t>
                    </m:r>
                  </m:e>
                  <m:sub>
                    <m:r>
                      <w:rPr>
                        <w:rFonts w:ascii="Cambria Math"/>
                        <w:lang w:bidi="ar"/>
                      </w:rPr>
                      <m:t>i</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sSub>
                  <m:sSubPr>
                    <m:ctrlPr>
                      <w:rPr>
                        <w:rFonts w:ascii="Cambria Math" w:hAnsi="Cambria Math"/>
                        <w:i/>
                        <w:lang w:bidi="ar"/>
                      </w:rPr>
                    </m:ctrlPr>
                  </m:sSubPr>
                  <m:e>
                    <m:r>
                      <w:rPr>
                        <w:rFonts w:ascii="Cambria Math"/>
                        <w:lang w:bidi="ar"/>
                      </w:rPr>
                      <m:t>A</m:t>
                    </m:r>
                  </m:e>
                  <m:sub>
                    <m:r>
                      <w:rPr>
                        <w:rFonts w:ascii="Cambria Math"/>
                        <w:lang w:bidi="ar"/>
                      </w:rPr>
                      <m:t>i</m:t>
                    </m:r>
                  </m:sub>
                </m:sSub>
              </m:oMath>
            </m:oMathPara>
          </w:p>
        </w:tc>
        <w:tc>
          <w:tcPr>
            <w:tcW w:w="625" w:type="pct"/>
            <w:vAlign w:val="center"/>
          </w:tcPr>
          <w:p w14:paraId="5CBEFA47" w14:textId="77777777" w:rsidR="006D3E64" w:rsidRDefault="000502AC" w:rsidP="00026413">
            <w:pPr>
              <w:jc w:val="right"/>
              <w:rPr>
                <w:sz w:val="28"/>
              </w:rPr>
            </w:pPr>
            <w:r>
              <w:t>（</w:t>
            </w:r>
            <w:r w:rsidR="00026413">
              <w:t>3</w:t>
            </w:r>
            <w:r>
              <w:t>）</w:t>
            </w:r>
          </w:p>
        </w:tc>
      </w:tr>
    </w:tbl>
    <w:p w14:paraId="461607A5" w14:textId="77777777" w:rsidR="006D3E64" w:rsidRDefault="000502AC">
      <w:pPr>
        <w:ind w:left="420"/>
      </w:pPr>
      <w:r>
        <w:rPr>
          <w:rFonts w:cs="宋体" w:hint="eastAsia"/>
          <w:lang w:bidi="ar"/>
        </w:rPr>
        <w:t>式中：</w:t>
      </w:r>
    </w:p>
    <w:p w14:paraId="563015CA" w14:textId="33AE07A2" w:rsidR="006D3E64" w:rsidRDefault="0098469F" w:rsidP="0098469F">
      <w:pPr>
        <w:ind w:firstLine="420"/>
      </w:pPr>
      <m:oMath>
        <m:r>
          <w:rPr>
            <w:rFonts w:ascii="Cambria Math"/>
            <w:lang w:bidi="ar"/>
          </w:rPr>
          <m:t>Δ</m:t>
        </m:r>
        <m:sSub>
          <m:sSubPr>
            <m:ctrlPr>
              <w:rPr>
                <w:rFonts w:ascii="Cambria Math" w:hAnsi="Cambria Math"/>
                <w:i/>
                <w:lang w:bidi="ar"/>
              </w:rPr>
            </m:ctrlPr>
          </m:sSubPr>
          <m:e>
            <m:r>
              <w:rPr>
                <w:rFonts w:ascii="Cambria Math"/>
                <w:lang w:bidi="ar"/>
              </w:rPr>
              <m:t>a</m:t>
            </m:r>
          </m:e>
          <m:sub>
            <m:r>
              <w:rPr>
                <w:rFonts w:ascii="Cambria Math"/>
                <w:lang w:bidi="ar"/>
              </w:rPr>
              <m:t>i</m:t>
            </m:r>
          </m:sub>
        </m:sSub>
      </m:oMath>
      <w:r w:rsidR="000502AC">
        <w:rPr>
          <w:rFonts w:cs="宋体" w:hint="eastAsia"/>
          <w:lang w:bidi="ar"/>
        </w:rPr>
        <w:t>——第</w:t>
      </w:r>
      <w:r w:rsidR="000502AC">
        <w:rPr>
          <w:rFonts w:cs="宋体" w:hint="eastAsia"/>
          <w:i/>
          <w:iCs/>
          <w:lang w:bidi="ar"/>
        </w:rPr>
        <w:t>i</w:t>
      </w:r>
      <w:r w:rsidR="000502AC">
        <w:rPr>
          <w:rFonts w:cs="宋体" w:hint="eastAsia"/>
          <w:lang w:bidi="ar"/>
        </w:rPr>
        <w:t>个角度校准点</w:t>
      </w:r>
      <w:r w:rsidR="00915073">
        <w:rPr>
          <w:rFonts w:cs="宋体" w:hint="eastAsia"/>
          <w:lang w:bidi="ar"/>
        </w:rPr>
        <w:t>被校</w:t>
      </w:r>
      <w:r w:rsidR="000502AC">
        <w:rPr>
          <w:rFonts w:cs="宋体" w:hint="eastAsia"/>
          <w:lang w:bidi="ar"/>
        </w:rPr>
        <w:t>雷达</w:t>
      </w:r>
      <w:r w:rsidR="00915073">
        <w:rPr>
          <w:rFonts w:cs="宋体" w:hint="eastAsia"/>
          <w:lang w:bidi="ar"/>
        </w:rPr>
        <w:t>的</w:t>
      </w:r>
      <w:r w:rsidR="000502AC">
        <w:rPr>
          <w:rFonts w:cs="宋体" w:hint="eastAsia"/>
          <w:lang w:bidi="ar"/>
        </w:rPr>
        <w:t>角度示值误差，°；</w:t>
      </w:r>
    </w:p>
    <w:p w14:paraId="0DC0BFDA" w14:textId="77A60338" w:rsidR="006D3E64" w:rsidRDefault="00567BC3" w:rsidP="0098469F">
      <w:pPr>
        <w:ind w:firstLine="420"/>
      </w:pPr>
      <m:oMath>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个角度校准点</w:t>
      </w:r>
      <w:r w:rsidR="00915073">
        <w:rPr>
          <w:rFonts w:cs="宋体" w:hint="eastAsia"/>
          <w:lang w:bidi="ar"/>
        </w:rPr>
        <w:t>被校</w:t>
      </w:r>
      <w:r w:rsidR="000502AC">
        <w:rPr>
          <w:rFonts w:cs="宋体" w:hint="eastAsia"/>
          <w:lang w:bidi="ar"/>
        </w:rPr>
        <w:t>雷达</w:t>
      </w:r>
      <w:r w:rsidR="000502AC">
        <w:rPr>
          <w:rFonts w:hint="eastAsia"/>
        </w:rPr>
        <w:t>10</w:t>
      </w:r>
      <w:r w:rsidR="000502AC">
        <w:rPr>
          <w:rFonts w:hint="eastAsia"/>
        </w:rPr>
        <w:t>次测量结果的平均值，</w:t>
      </w:r>
      <w:r w:rsidR="000502AC">
        <w:rPr>
          <w:rFonts w:cs="宋体" w:hint="eastAsia"/>
          <w:lang w:bidi="ar"/>
        </w:rPr>
        <w:t>°；</w:t>
      </w:r>
    </w:p>
    <w:p w14:paraId="368CBD07" w14:textId="275B0594" w:rsidR="006D3E64" w:rsidRDefault="00567BC3" w:rsidP="0098469F">
      <w:pPr>
        <w:ind w:firstLineChars="200" w:firstLine="480"/>
        <w:rPr>
          <w:rFonts w:cs="宋体"/>
          <w:lang w:bidi="ar"/>
        </w:rPr>
      </w:pPr>
      <m:oMath>
        <m:sSub>
          <m:sSubPr>
            <m:ctrlPr>
              <w:rPr>
                <w:rFonts w:ascii="Cambria Math" w:hAnsi="Cambria Math"/>
                <w:i/>
                <w:lang w:bidi="ar"/>
              </w:rPr>
            </m:ctrlPr>
          </m:sSubPr>
          <m:e>
            <m:r>
              <w:rPr>
                <w:rFonts w:ascii="Cambria Math"/>
                <w:lang w:bidi="ar"/>
              </w:rPr>
              <m:t>A</m:t>
            </m:r>
          </m:e>
          <m:sub>
            <m:r>
              <w:rPr>
                <w:rFonts w:ascii="Cambria Math"/>
                <w:lang w:bidi="ar"/>
              </w:rPr>
              <m:t>i</m:t>
            </m:r>
          </m:sub>
        </m:sSub>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个角度校准点校准装置</w:t>
      </w:r>
      <w:r w:rsidR="000502AC">
        <w:rPr>
          <w:rFonts w:hint="eastAsia"/>
        </w:rPr>
        <w:t>模拟目标</w:t>
      </w:r>
      <w:r w:rsidR="000502AC">
        <w:rPr>
          <w:rFonts w:cs="宋体" w:hint="eastAsia"/>
          <w:lang w:bidi="ar"/>
        </w:rPr>
        <w:t>的标准角度值，°。</w:t>
      </w:r>
    </w:p>
    <w:p w14:paraId="503C7D2C" w14:textId="7C1AD369" w:rsidR="006D3E64" w:rsidRDefault="00026413" w:rsidP="00026413">
      <w:pPr>
        <w:ind w:firstLineChars="200" w:firstLine="480"/>
        <w:rPr>
          <w:rFonts w:cs="宋体"/>
          <w:lang w:bidi="ar"/>
        </w:rPr>
      </w:pPr>
      <w:r>
        <w:rPr>
          <w:rFonts w:cs="宋体" w:hint="eastAsia"/>
          <w:lang w:bidi="ar"/>
        </w:rPr>
        <w:t>被校</w:t>
      </w:r>
      <w:r w:rsidR="000502AC">
        <w:rPr>
          <w:rFonts w:cs="宋体" w:hint="eastAsia"/>
          <w:lang w:bidi="ar"/>
        </w:rPr>
        <w:t>长距离雷达角度</w:t>
      </w:r>
      <w:r>
        <w:rPr>
          <w:rFonts w:cs="宋体" w:hint="eastAsia"/>
          <w:lang w:bidi="ar"/>
        </w:rPr>
        <w:t>的</w:t>
      </w:r>
      <w:r w:rsidR="000502AC">
        <w:rPr>
          <w:rFonts w:cs="宋体" w:hint="eastAsia"/>
          <w:lang w:bidi="ar"/>
        </w:rPr>
        <w:t>测量范围、示值</w:t>
      </w:r>
      <w:r w:rsidR="000502AC">
        <w:rPr>
          <w:rFonts w:hint="eastAsia"/>
        </w:rPr>
        <w:t>误差</w:t>
      </w:r>
      <w:r w:rsidR="000502AC">
        <w:rPr>
          <w:rFonts w:cs="宋体" w:hint="eastAsia"/>
          <w:lang w:bidi="ar"/>
        </w:rPr>
        <w:t>和显示装置的分辨力应符合</w:t>
      </w:r>
      <w:r w:rsidR="000502AC">
        <w:rPr>
          <w:rFonts w:cs="宋体"/>
          <w:lang w:bidi="ar"/>
        </w:rPr>
        <w:t>5.</w:t>
      </w:r>
      <w:r>
        <w:rPr>
          <w:rFonts w:cs="宋体"/>
          <w:lang w:bidi="ar"/>
        </w:rPr>
        <w:t>5</w:t>
      </w:r>
      <w:r w:rsidR="000502AC">
        <w:rPr>
          <w:rFonts w:cs="宋体" w:hint="eastAsia"/>
          <w:lang w:bidi="ar"/>
        </w:rPr>
        <w:t>的</w:t>
      </w:r>
      <w:r w:rsidR="00DC0946">
        <w:rPr>
          <w:rFonts w:cs="宋体" w:hint="eastAsia"/>
          <w:lang w:bidi="ar"/>
        </w:rPr>
        <w:t>相关</w:t>
      </w:r>
      <w:r w:rsidR="000502AC">
        <w:rPr>
          <w:rFonts w:cs="宋体" w:hint="eastAsia"/>
          <w:lang w:bidi="ar"/>
        </w:rPr>
        <w:t>要求。</w:t>
      </w:r>
    </w:p>
    <w:p w14:paraId="3B9AF3B3" w14:textId="77777777" w:rsidR="006D3E64" w:rsidRDefault="000502AC">
      <w:pPr>
        <w:ind w:firstLineChars="200" w:firstLine="480"/>
      </w:pPr>
      <w:r>
        <w:rPr>
          <w:rFonts w:hint="eastAsia"/>
        </w:rPr>
        <w:t>（</w:t>
      </w:r>
      <w:r>
        <w:rPr>
          <w:rFonts w:hint="eastAsia"/>
        </w:rPr>
        <w:t>2</w:t>
      </w:r>
      <w:r>
        <w:rPr>
          <w:rFonts w:hint="eastAsia"/>
        </w:rPr>
        <w:t>）短距离雷达角度校准：</w:t>
      </w:r>
    </w:p>
    <w:p w14:paraId="4283F763" w14:textId="77777777" w:rsidR="006D3E64" w:rsidRDefault="000502AC" w:rsidP="00026413">
      <w:pPr>
        <w:ind w:firstLineChars="200" w:firstLine="480"/>
        <w:rPr>
          <w:rFonts w:cs="宋体"/>
          <w:lang w:bidi="ar"/>
        </w:rPr>
      </w:pPr>
      <w:r>
        <w:rPr>
          <w:rFonts w:hint="eastAsia"/>
        </w:rPr>
        <w:t>将被校雷达设置为短距发射模式，</w:t>
      </w:r>
      <w:r w:rsidR="00026413">
        <w:rPr>
          <w:rFonts w:hint="eastAsia"/>
        </w:rPr>
        <w:t>设置校准装置的目标距离</w:t>
      </w:r>
      <w:r>
        <w:rPr>
          <w:rFonts w:hint="eastAsia"/>
        </w:rPr>
        <w:t>为</w:t>
      </w:r>
      <w:r>
        <w:rPr>
          <w:rFonts w:hint="eastAsia"/>
        </w:rPr>
        <w:t>20 m</w:t>
      </w:r>
      <w:r w:rsidR="00026413">
        <w:rPr>
          <w:rFonts w:hint="eastAsia"/>
        </w:rPr>
        <w:t>以及目标速度</w:t>
      </w:r>
      <w:r>
        <w:rPr>
          <w:rFonts w:hint="eastAsia"/>
        </w:rPr>
        <w:t>为</w:t>
      </w:r>
      <w:r>
        <w:rPr>
          <w:rFonts w:hint="eastAsia"/>
        </w:rPr>
        <w:t>0 m/s</w:t>
      </w:r>
      <w:r>
        <w:rPr>
          <w:rFonts w:hint="eastAsia"/>
        </w:rPr>
        <w:t>。将被校雷达固定在高精度转台上，</w:t>
      </w:r>
      <w:r>
        <w:t>测</w:t>
      </w:r>
      <w:r>
        <w:rPr>
          <w:rFonts w:hint="eastAsia"/>
        </w:rPr>
        <w:t>量被校</w:t>
      </w:r>
      <w:r>
        <w:t>雷达峰值功率</w:t>
      </w:r>
      <w:r>
        <w:rPr>
          <w:rFonts w:hint="eastAsia"/>
        </w:rPr>
        <w:t>以</w:t>
      </w:r>
      <w:r>
        <w:t>标定法线方向，</w:t>
      </w:r>
      <w:r w:rsidR="00026413">
        <w:rPr>
          <w:rFonts w:hint="eastAsia"/>
        </w:rPr>
        <w:t>并将</w:t>
      </w:r>
      <w:r>
        <w:rPr>
          <w:rFonts w:hint="eastAsia"/>
        </w:rPr>
        <w:t>被校</w:t>
      </w:r>
      <w:r>
        <w:t>雷达与</w:t>
      </w:r>
      <w:r>
        <w:rPr>
          <w:rFonts w:hint="eastAsia"/>
        </w:rPr>
        <w:t>高精度转台</w:t>
      </w:r>
      <w:r>
        <w:t>角度</w:t>
      </w:r>
      <w:r>
        <w:rPr>
          <w:rFonts w:hint="eastAsia"/>
        </w:rPr>
        <w:t>置零。</w:t>
      </w:r>
      <w:r>
        <w:rPr>
          <w:rFonts w:cs="宋体" w:hint="eastAsia"/>
          <w:kern w:val="0"/>
          <w:szCs w:val="22"/>
        </w:rPr>
        <w:t>依次设置水平标准角度值为</w:t>
      </w:r>
      <w:r>
        <w:rPr>
          <w:rFonts w:hint="eastAsia"/>
        </w:rPr>
        <w:t>-55</w:t>
      </w:r>
      <w:r>
        <w:rPr>
          <w:lang w:bidi="ar"/>
        </w:rPr>
        <w:t>°</w:t>
      </w:r>
      <w:r>
        <w:rPr>
          <w:rFonts w:cs="宋体" w:hint="eastAsia"/>
          <w:lang w:bidi="ar"/>
        </w:rPr>
        <w:t>、</w:t>
      </w:r>
      <w:r>
        <w:rPr>
          <w:rFonts w:hint="eastAsia"/>
        </w:rPr>
        <w:t>-40</w:t>
      </w:r>
      <w:r>
        <w:rPr>
          <w:lang w:bidi="ar"/>
        </w:rPr>
        <w:t>°</w:t>
      </w:r>
      <w:r>
        <w:rPr>
          <w:rFonts w:cs="宋体" w:hint="eastAsia"/>
          <w:lang w:bidi="ar"/>
        </w:rPr>
        <w:t>、</w:t>
      </w:r>
      <w:r>
        <w:rPr>
          <w:rFonts w:hint="eastAsia"/>
        </w:rPr>
        <w:t>-20</w:t>
      </w:r>
      <w:r>
        <w:rPr>
          <w:lang w:bidi="ar"/>
        </w:rPr>
        <w:t>°</w:t>
      </w:r>
      <w:r>
        <w:rPr>
          <w:rFonts w:cs="宋体" w:hint="eastAsia"/>
          <w:lang w:bidi="ar"/>
        </w:rPr>
        <w:t>、</w:t>
      </w:r>
      <w:r>
        <w:rPr>
          <w:rFonts w:cs="宋体" w:hint="eastAsia"/>
          <w:lang w:bidi="ar"/>
        </w:rPr>
        <w:t>0</w:t>
      </w:r>
      <w:r>
        <w:rPr>
          <w:lang w:bidi="ar"/>
        </w:rPr>
        <w:t>°</w:t>
      </w:r>
      <w:r>
        <w:rPr>
          <w:rFonts w:hint="eastAsia"/>
          <w:lang w:bidi="ar"/>
        </w:rPr>
        <w:t>、</w:t>
      </w:r>
      <w:r>
        <w:rPr>
          <w:rFonts w:hint="eastAsia"/>
        </w:rPr>
        <w:t>20</w:t>
      </w:r>
      <w:r>
        <w:rPr>
          <w:lang w:bidi="ar"/>
        </w:rPr>
        <w:t>°</w:t>
      </w:r>
      <w:r>
        <w:rPr>
          <w:rFonts w:cs="宋体" w:hint="eastAsia"/>
          <w:lang w:bidi="ar"/>
        </w:rPr>
        <w:t>、</w:t>
      </w:r>
      <w:r>
        <w:rPr>
          <w:rFonts w:hint="eastAsia"/>
        </w:rPr>
        <w:t>40</w:t>
      </w:r>
      <w:r>
        <w:rPr>
          <w:lang w:bidi="ar"/>
        </w:rPr>
        <w:t>°</w:t>
      </w:r>
      <w:r>
        <w:rPr>
          <w:rFonts w:hint="eastAsia"/>
          <w:lang w:bidi="ar"/>
        </w:rPr>
        <w:t>、</w:t>
      </w:r>
      <w:r>
        <w:rPr>
          <w:rFonts w:hint="eastAsia"/>
          <w:lang w:bidi="ar"/>
        </w:rPr>
        <w:t>55</w:t>
      </w:r>
      <w:r>
        <w:rPr>
          <w:rFonts w:hint="eastAsia"/>
          <w:lang w:bidi="ar"/>
        </w:rPr>
        <w:t>°</w:t>
      </w:r>
      <w:r>
        <w:rPr>
          <w:rFonts w:cs="宋体" w:hint="eastAsia"/>
          <w:lang w:bidi="ar"/>
        </w:rPr>
        <w:t>等</w:t>
      </w:r>
      <w:r>
        <w:rPr>
          <w:rFonts w:cs="宋体" w:hint="eastAsia"/>
          <w:lang w:bidi="ar"/>
        </w:rPr>
        <w:t>7</w:t>
      </w:r>
      <w:r>
        <w:rPr>
          <w:rFonts w:cs="宋体" w:hint="eastAsia"/>
          <w:lang w:bidi="ar"/>
        </w:rPr>
        <w:t>个角度校准点（或根据客户要求设置角度校准点，应保持均匀取点且必须包含被校雷达角度测量范围的上下限），</w:t>
      </w:r>
      <w:r>
        <w:rPr>
          <w:rFonts w:hint="eastAsia"/>
        </w:rPr>
        <w:t>每个角度校准点分别重复测量</w:t>
      </w:r>
      <w:r>
        <w:rPr>
          <w:rFonts w:hint="eastAsia"/>
        </w:rPr>
        <w:t>10</w:t>
      </w:r>
      <w:r>
        <w:rPr>
          <w:rFonts w:hint="eastAsia"/>
        </w:rPr>
        <w:t>次，</w:t>
      </w:r>
      <w:r>
        <w:rPr>
          <w:rFonts w:hint="eastAsia"/>
        </w:rPr>
        <w:lastRenderedPageBreak/>
        <w:t>根据公式（</w:t>
      </w:r>
      <w:r w:rsidR="00026413">
        <w:t>3</w:t>
      </w:r>
      <w:r>
        <w:rPr>
          <w:rFonts w:hint="eastAsia"/>
        </w:rPr>
        <w:t>）计算角度</w:t>
      </w:r>
      <w:r>
        <w:rPr>
          <w:rFonts w:cs="宋体" w:hint="eastAsia"/>
          <w:lang w:bidi="ar"/>
        </w:rPr>
        <w:t>示值</w:t>
      </w:r>
      <w:r>
        <w:rPr>
          <w:rFonts w:hint="eastAsia"/>
        </w:rPr>
        <w:t>误差。</w:t>
      </w:r>
    </w:p>
    <w:p w14:paraId="5BB6773E" w14:textId="2C2D6166" w:rsidR="006D3E64" w:rsidRDefault="00026413" w:rsidP="00026413">
      <w:pPr>
        <w:ind w:firstLineChars="200" w:firstLine="480"/>
        <w:rPr>
          <w:rFonts w:cs="宋体"/>
          <w:lang w:bidi="ar"/>
        </w:rPr>
      </w:pPr>
      <w:r>
        <w:rPr>
          <w:rFonts w:cs="宋体" w:hint="eastAsia"/>
          <w:lang w:bidi="ar"/>
        </w:rPr>
        <w:t>被校</w:t>
      </w:r>
      <w:r w:rsidR="000502AC">
        <w:rPr>
          <w:rFonts w:cs="宋体" w:hint="eastAsia"/>
          <w:lang w:bidi="ar"/>
        </w:rPr>
        <w:t>短距离雷达角度</w:t>
      </w:r>
      <w:r>
        <w:rPr>
          <w:rFonts w:cs="宋体" w:hint="eastAsia"/>
          <w:lang w:bidi="ar"/>
        </w:rPr>
        <w:t>的</w:t>
      </w:r>
      <w:r w:rsidR="000502AC">
        <w:rPr>
          <w:rFonts w:cs="宋体" w:hint="eastAsia"/>
          <w:lang w:bidi="ar"/>
        </w:rPr>
        <w:t>测量范围、示值</w:t>
      </w:r>
      <w:r w:rsidR="000502AC">
        <w:rPr>
          <w:rFonts w:hint="eastAsia"/>
        </w:rPr>
        <w:t>误差</w:t>
      </w:r>
      <w:r w:rsidR="000502AC">
        <w:rPr>
          <w:rFonts w:cs="宋体" w:hint="eastAsia"/>
          <w:lang w:bidi="ar"/>
        </w:rPr>
        <w:t>和显示装置的分辨力应符合</w:t>
      </w:r>
      <w:r w:rsidR="000502AC">
        <w:rPr>
          <w:rFonts w:cs="宋体"/>
          <w:lang w:bidi="ar"/>
        </w:rPr>
        <w:t>5.</w:t>
      </w:r>
      <w:r>
        <w:rPr>
          <w:rFonts w:cs="宋体"/>
          <w:lang w:bidi="ar"/>
        </w:rPr>
        <w:t>5</w:t>
      </w:r>
      <w:r w:rsidR="000502AC">
        <w:rPr>
          <w:rFonts w:cs="宋体" w:hint="eastAsia"/>
          <w:lang w:bidi="ar"/>
        </w:rPr>
        <w:t>的</w:t>
      </w:r>
      <w:r w:rsidR="00DC0946">
        <w:rPr>
          <w:rFonts w:cs="宋体" w:hint="eastAsia"/>
          <w:lang w:bidi="ar"/>
        </w:rPr>
        <w:t>相关</w:t>
      </w:r>
      <w:r w:rsidR="000502AC">
        <w:rPr>
          <w:rFonts w:cs="宋体" w:hint="eastAsia"/>
          <w:lang w:bidi="ar"/>
        </w:rPr>
        <w:t>要求。</w:t>
      </w:r>
    </w:p>
    <w:p w14:paraId="02095D0B" w14:textId="77777777" w:rsidR="006D3E64" w:rsidRDefault="000502AC">
      <w:pPr>
        <w:pStyle w:val="1"/>
        <w:spacing w:before="156" w:after="156"/>
      </w:pPr>
      <w:bookmarkStart w:id="203" w:name="_Toc14242"/>
      <w:bookmarkStart w:id="204" w:name="_Toc27132"/>
      <w:bookmarkStart w:id="205" w:name="_Toc13698"/>
      <w:bookmarkStart w:id="206" w:name="_Toc16430"/>
      <w:bookmarkStart w:id="207" w:name="_Toc22202"/>
      <w:bookmarkStart w:id="208" w:name="_Toc4532"/>
      <w:bookmarkStart w:id="209" w:name="_Toc30403"/>
      <w:bookmarkStart w:id="210" w:name="_Toc5876"/>
      <w:bookmarkStart w:id="211" w:name="_Toc192412621"/>
      <w:r>
        <w:rPr>
          <w:rFonts w:hint="eastAsia"/>
        </w:rPr>
        <w:t>校准结果</w:t>
      </w:r>
      <w:bookmarkEnd w:id="203"/>
      <w:bookmarkEnd w:id="204"/>
      <w:bookmarkEnd w:id="205"/>
      <w:bookmarkEnd w:id="206"/>
      <w:bookmarkEnd w:id="207"/>
      <w:bookmarkEnd w:id="208"/>
      <w:bookmarkEnd w:id="209"/>
      <w:bookmarkEnd w:id="210"/>
      <w:bookmarkEnd w:id="211"/>
    </w:p>
    <w:p w14:paraId="3C432877" w14:textId="11815A0C" w:rsidR="006D3E64" w:rsidRDefault="000502AC">
      <w:pPr>
        <w:ind w:firstLineChars="200" w:firstLine="480"/>
      </w:pPr>
      <w:r>
        <w:rPr>
          <w:rFonts w:hint="eastAsia"/>
        </w:rPr>
        <w:t>经校准的雷达，应出具校准证书。校准证书应至少包括如下信息：</w:t>
      </w:r>
    </w:p>
    <w:p w14:paraId="77744348" w14:textId="77777777" w:rsidR="006D3E64" w:rsidRDefault="000502AC">
      <w:pPr>
        <w:ind w:firstLineChars="200" w:firstLine="480"/>
      </w:pPr>
      <w:r>
        <w:rPr>
          <w:rFonts w:hint="eastAsia"/>
        </w:rPr>
        <w:t xml:space="preserve">a) </w:t>
      </w:r>
      <w:r>
        <w:rPr>
          <w:rFonts w:hint="eastAsia"/>
        </w:rPr>
        <w:t>标题：“校准证书”；</w:t>
      </w:r>
    </w:p>
    <w:p w14:paraId="42462122" w14:textId="77777777" w:rsidR="006D3E64" w:rsidRDefault="000502AC">
      <w:pPr>
        <w:ind w:firstLineChars="200" w:firstLine="480"/>
      </w:pPr>
      <w:r>
        <w:rPr>
          <w:rFonts w:hint="eastAsia"/>
        </w:rPr>
        <w:t xml:space="preserve">b) </w:t>
      </w:r>
      <w:r>
        <w:rPr>
          <w:rFonts w:hint="eastAsia"/>
        </w:rPr>
        <w:t>实验室名称和地址；</w:t>
      </w:r>
    </w:p>
    <w:p w14:paraId="1771F87C" w14:textId="77777777" w:rsidR="006D3E64" w:rsidRDefault="000502AC">
      <w:pPr>
        <w:ind w:firstLineChars="200" w:firstLine="480"/>
      </w:pPr>
      <w:r>
        <w:rPr>
          <w:rFonts w:hint="eastAsia"/>
        </w:rPr>
        <w:t xml:space="preserve">c) </w:t>
      </w:r>
      <w:r>
        <w:rPr>
          <w:rFonts w:hint="eastAsia"/>
        </w:rPr>
        <w:t>进行校准的地点（如果与实验室的地址不同）；</w:t>
      </w:r>
    </w:p>
    <w:p w14:paraId="0A566C71" w14:textId="77777777" w:rsidR="006D3E64" w:rsidRDefault="000502AC">
      <w:pPr>
        <w:ind w:firstLineChars="200" w:firstLine="480"/>
      </w:pPr>
      <w:r>
        <w:rPr>
          <w:rFonts w:hint="eastAsia"/>
        </w:rPr>
        <w:t xml:space="preserve">d) </w:t>
      </w:r>
      <w:r>
        <w:rPr>
          <w:rFonts w:hint="eastAsia"/>
        </w:rPr>
        <w:t>证书的唯一性标识（如编号），每页及总页数的标识；</w:t>
      </w:r>
    </w:p>
    <w:p w14:paraId="308AD1CA" w14:textId="77777777" w:rsidR="006D3E64" w:rsidRDefault="000502AC">
      <w:pPr>
        <w:ind w:firstLineChars="200" w:firstLine="480"/>
      </w:pPr>
      <w:r>
        <w:rPr>
          <w:rFonts w:hint="eastAsia"/>
        </w:rPr>
        <w:t xml:space="preserve">e) </w:t>
      </w:r>
      <w:r>
        <w:rPr>
          <w:rFonts w:hint="eastAsia"/>
        </w:rPr>
        <w:t>送校单位的名称和地址；</w:t>
      </w:r>
    </w:p>
    <w:p w14:paraId="589F08B3" w14:textId="77777777" w:rsidR="006D3E64" w:rsidRDefault="000502AC">
      <w:pPr>
        <w:ind w:firstLineChars="200" w:firstLine="480"/>
      </w:pPr>
      <w:r>
        <w:rPr>
          <w:rFonts w:hint="eastAsia"/>
        </w:rPr>
        <w:t xml:space="preserve">f) </w:t>
      </w:r>
      <w:r>
        <w:rPr>
          <w:rFonts w:hint="eastAsia"/>
        </w:rPr>
        <w:t>被校对象的描述和明确标识；</w:t>
      </w:r>
    </w:p>
    <w:p w14:paraId="681D9E74" w14:textId="77777777" w:rsidR="006D3E64" w:rsidRDefault="000502AC">
      <w:pPr>
        <w:ind w:firstLineChars="200" w:firstLine="480"/>
      </w:pPr>
      <w:r>
        <w:rPr>
          <w:rFonts w:hint="eastAsia"/>
        </w:rPr>
        <w:t xml:space="preserve">g) </w:t>
      </w:r>
      <w:r>
        <w:rPr>
          <w:rFonts w:hint="eastAsia"/>
        </w:rPr>
        <w:t>进行校准的日期，若与校准结果的有效性及应用有关时，应说明被校对象的接收日期；</w:t>
      </w:r>
    </w:p>
    <w:p w14:paraId="5354C9C4" w14:textId="77777777" w:rsidR="006D3E64" w:rsidRDefault="000502AC">
      <w:pPr>
        <w:ind w:firstLineChars="200" w:firstLine="480"/>
      </w:pPr>
      <w:r>
        <w:rPr>
          <w:rFonts w:hint="eastAsia"/>
        </w:rPr>
        <w:t xml:space="preserve">h) </w:t>
      </w:r>
      <w:r>
        <w:rPr>
          <w:rFonts w:hint="eastAsia"/>
        </w:rPr>
        <w:t>对校准所依据的技术规范的标识，包括名称及代号；</w:t>
      </w:r>
    </w:p>
    <w:p w14:paraId="76CD472E" w14:textId="77777777" w:rsidR="006D3E64" w:rsidRDefault="000502AC">
      <w:pPr>
        <w:ind w:firstLineChars="200" w:firstLine="480"/>
      </w:pPr>
      <w:r>
        <w:rPr>
          <w:rFonts w:hint="eastAsia"/>
        </w:rPr>
        <w:t xml:space="preserve">i) </w:t>
      </w:r>
      <w:r>
        <w:rPr>
          <w:rFonts w:hint="eastAsia"/>
        </w:rPr>
        <w:t>本次校准所用测量标准的溯源性及有效性说明；</w:t>
      </w:r>
    </w:p>
    <w:p w14:paraId="3C30ADE4" w14:textId="77777777" w:rsidR="006D3E64" w:rsidRDefault="000502AC">
      <w:pPr>
        <w:ind w:firstLineChars="200" w:firstLine="480"/>
      </w:pPr>
      <w:r>
        <w:rPr>
          <w:rFonts w:hint="eastAsia"/>
        </w:rPr>
        <w:t xml:space="preserve">j) </w:t>
      </w:r>
      <w:r>
        <w:rPr>
          <w:rFonts w:hint="eastAsia"/>
        </w:rPr>
        <w:t>校准环境的描述；</w:t>
      </w:r>
    </w:p>
    <w:p w14:paraId="328BD92C" w14:textId="77777777" w:rsidR="006D3E64" w:rsidRDefault="000502AC">
      <w:pPr>
        <w:ind w:firstLineChars="200" w:firstLine="480"/>
      </w:pPr>
      <w:r>
        <w:rPr>
          <w:rFonts w:hint="eastAsia"/>
        </w:rPr>
        <w:t xml:space="preserve">k) </w:t>
      </w:r>
      <w:r>
        <w:rPr>
          <w:rFonts w:hint="eastAsia"/>
        </w:rPr>
        <w:t>校准结果及其测量不确定度的说明；</w:t>
      </w:r>
    </w:p>
    <w:p w14:paraId="3A17428E" w14:textId="77777777" w:rsidR="006D3E64" w:rsidRDefault="000502AC">
      <w:pPr>
        <w:ind w:firstLineChars="200" w:firstLine="480"/>
      </w:pPr>
      <w:r>
        <w:rPr>
          <w:rFonts w:hint="eastAsia"/>
        </w:rPr>
        <w:t xml:space="preserve">l) </w:t>
      </w:r>
      <w:r>
        <w:rPr>
          <w:rFonts w:hint="eastAsia"/>
        </w:rPr>
        <w:t>对校准规范的偏离的说明；</w:t>
      </w:r>
    </w:p>
    <w:p w14:paraId="296105B3" w14:textId="77777777" w:rsidR="006D3E64" w:rsidRDefault="000502AC">
      <w:pPr>
        <w:ind w:firstLineChars="200" w:firstLine="480"/>
      </w:pPr>
      <w:r>
        <w:rPr>
          <w:rFonts w:hint="eastAsia"/>
        </w:rPr>
        <w:t xml:space="preserve">m) </w:t>
      </w:r>
      <w:r>
        <w:rPr>
          <w:rFonts w:hint="eastAsia"/>
        </w:rPr>
        <w:t>校准证书签发人的签名、职务或等效标识，以及签发日期；</w:t>
      </w:r>
    </w:p>
    <w:p w14:paraId="0A245BC7" w14:textId="77777777" w:rsidR="006D3E64" w:rsidRDefault="000502AC">
      <w:pPr>
        <w:ind w:firstLineChars="200" w:firstLine="480"/>
      </w:pPr>
      <w:r>
        <w:rPr>
          <w:rFonts w:hint="eastAsia"/>
        </w:rPr>
        <w:t xml:space="preserve">n) </w:t>
      </w:r>
      <w:r>
        <w:rPr>
          <w:rFonts w:hint="eastAsia"/>
        </w:rPr>
        <w:t>校准结果仅是对被校对象有效的声明；</w:t>
      </w:r>
    </w:p>
    <w:p w14:paraId="2FE19A2A" w14:textId="77777777" w:rsidR="006D3E64" w:rsidRDefault="000502AC">
      <w:pPr>
        <w:ind w:firstLineChars="200" w:firstLine="480"/>
      </w:pPr>
      <w:r>
        <w:rPr>
          <w:rFonts w:hint="eastAsia"/>
        </w:rPr>
        <w:t xml:space="preserve">o) </w:t>
      </w:r>
      <w:r>
        <w:rPr>
          <w:rFonts w:hint="eastAsia"/>
        </w:rPr>
        <w:t>未经实验室书面批准，不得部分复制证书的声明。</w:t>
      </w:r>
    </w:p>
    <w:p w14:paraId="7CE411EC" w14:textId="77777777" w:rsidR="006D3E64" w:rsidRDefault="000502AC">
      <w:pPr>
        <w:pStyle w:val="1"/>
        <w:spacing w:before="156" w:after="156"/>
      </w:pPr>
      <w:bookmarkStart w:id="212" w:name="_Toc24782"/>
      <w:bookmarkStart w:id="213" w:name="_Toc13502"/>
      <w:bookmarkStart w:id="214" w:name="_Toc25791"/>
      <w:bookmarkStart w:id="215" w:name="_Toc26182"/>
      <w:bookmarkStart w:id="216" w:name="_Toc19230"/>
      <w:bookmarkStart w:id="217" w:name="_Toc31688"/>
      <w:bookmarkStart w:id="218" w:name="_Toc1586"/>
      <w:bookmarkStart w:id="219" w:name="_Toc30241"/>
      <w:bookmarkStart w:id="220" w:name="_Toc4609_WPSOffice_Level1"/>
      <w:bookmarkStart w:id="221" w:name="_Toc192412622"/>
      <w:r>
        <w:rPr>
          <w:rFonts w:hint="eastAsia"/>
        </w:rPr>
        <w:t>复校时间间隔</w:t>
      </w:r>
      <w:bookmarkEnd w:id="212"/>
      <w:bookmarkEnd w:id="213"/>
      <w:bookmarkEnd w:id="214"/>
      <w:bookmarkEnd w:id="215"/>
      <w:bookmarkEnd w:id="216"/>
      <w:bookmarkEnd w:id="217"/>
      <w:bookmarkEnd w:id="218"/>
      <w:bookmarkEnd w:id="219"/>
      <w:bookmarkEnd w:id="220"/>
      <w:bookmarkEnd w:id="221"/>
    </w:p>
    <w:p w14:paraId="549094AD" w14:textId="315979FE" w:rsidR="006D3E64" w:rsidRDefault="000502AC" w:rsidP="005D35EE">
      <w:pPr>
        <w:ind w:firstLine="420"/>
      </w:pPr>
      <w:r>
        <w:rPr>
          <w:rFonts w:hint="eastAsia"/>
        </w:rPr>
        <w:t>应依据</w:t>
      </w:r>
      <w:r w:rsidR="005D35EE">
        <w:rPr>
          <w:rFonts w:hint="eastAsia"/>
        </w:rPr>
        <w:t>雷达的实际使用情况以及用户要求确定复校时间间隔，</w:t>
      </w:r>
      <w:r w:rsidR="0098469F">
        <w:rPr>
          <w:rFonts w:hint="eastAsia"/>
        </w:rPr>
        <w:t>一般</w:t>
      </w:r>
      <w:r w:rsidR="005D35EE">
        <w:rPr>
          <w:rFonts w:hint="eastAsia"/>
        </w:rPr>
        <w:t>不</w:t>
      </w:r>
      <w:r>
        <w:rPr>
          <w:rFonts w:hint="eastAsia"/>
        </w:rPr>
        <w:t>超过</w:t>
      </w:r>
      <w:r>
        <w:rPr>
          <w:rFonts w:hint="eastAsia"/>
        </w:rPr>
        <w:t>1</w:t>
      </w:r>
      <w:r>
        <w:rPr>
          <w:rFonts w:hint="eastAsia"/>
        </w:rPr>
        <w:t>年。</w:t>
      </w:r>
    </w:p>
    <w:p w14:paraId="49A49A1F" w14:textId="77777777" w:rsidR="006D3E64" w:rsidRDefault="000502AC">
      <w:r>
        <w:rPr>
          <w:rFonts w:hint="eastAsia"/>
        </w:rPr>
        <w:br w:type="page"/>
      </w:r>
    </w:p>
    <w:p w14:paraId="4AB978F8" w14:textId="77777777" w:rsidR="006D3E64" w:rsidRDefault="000502AC">
      <w:pPr>
        <w:pStyle w:val="1"/>
        <w:numPr>
          <w:ilvl w:val="0"/>
          <w:numId w:val="0"/>
        </w:numPr>
        <w:spacing w:before="156" w:after="156"/>
      </w:pPr>
      <w:bookmarkStart w:id="222" w:name="_Toc18726"/>
      <w:bookmarkStart w:id="223" w:name="_Toc14914"/>
      <w:bookmarkStart w:id="224" w:name="_Toc9486"/>
      <w:bookmarkStart w:id="225" w:name="_Toc192412623"/>
      <w:bookmarkStart w:id="226" w:name="_Toc32723"/>
      <w:bookmarkStart w:id="227" w:name="_Toc14689"/>
      <w:bookmarkStart w:id="228" w:name="_Toc95"/>
      <w:bookmarkStart w:id="229" w:name="_Toc17537"/>
      <w:bookmarkStart w:id="230" w:name="_Toc4428"/>
      <w:r>
        <w:rPr>
          <w:rFonts w:hint="eastAsia"/>
        </w:rPr>
        <w:lastRenderedPageBreak/>
        <w:t>附录</w:t>
      </w:r>
      <w:r>
        <w:rPr>
          <w:rFonts w:hint="eastAsia"/>
        </w:rPr>
        <w:t>A</w:t>
      </w:r>
      <w:bookmarkEnd w:id="222"/>
      <w:bookmarkEnd w:id="223"/>
      <w:bookmarkEnd w:id="224"/>
      <w:bookmarkEnd w:id="225"/>
      <w:r>
        <w:rPr>
          <w:rFonts w:hint="eastAsia"/>
        </w:rPr>
        <w:t xml:space="preserve">  </w:t>
      </w:r>
      <w:r>
        <w:t xml:space="preserve">                     </w:t>
      </w:r>
    </w:p>
    <w:p w14:paraId="4862968A" w14:textId="77777777" w:rsidR="006D3E64" w:rsidRDefault="000502AC">
      <w:pPr>
        <w:spacing w:beforeLines="50" w:before="156" w:afterLines="50" w:after="156" w:line="480" w:lineRule="auto"/>
        <w:jc w:val="center"/>
        <w:rPr>
          <w:rFonts w:ascii="黑体" w:eastAsia="黑体" w:hAnsi="Arial" w:cs="Arial"/>
          <w:sz w:val="28"/>
          <w:szCs w:val="28"/>
          <w:lang w:bidi="ar"/>
        </w:rPr>
      </w:pPr>
      <w:r>
        <w:rPr>
          <w:rFonts w:ascii="黑体" w:eastAsia="黑体" w:hAnsi="Arial" w:cs="Arial" w:hint="eastAsia"/>
          <w:sz w:val="28"/>
          <w:szCs w:val="28"/>
          <w:lang w:bidi="ar"/>
        </w:rPr>
        <w:t>车载毫米波雷达（77GHz）校准原始记录参考格式</w:t>
      </w:r>
    </w:p>
    <w:p w14:paraId="0935FAD0" w14:textId="77777777" w:rsidR="006D3E64" w:rsidRDefault="000502AC">
      <w:pPr>
        <w:pStyle w:val="af0"/>
        <w:numPr>
          <w:ilvl w:val="0"/>
          <w:numId w:val="4"/>
        </w:numPr>
        <w:rPr>
          <w:lang w:bidi="ar"/>
        </w:rPr>
      </w:pPr>
      <w:r>
        <w:rPr>
          <w:rFonts w:hint="eastAsia"/>
          <w:lang w:bidi="ar"/>
        </w:rPr>
        <w:t>目标识别</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420"/>
      </w:tblGrid>
      <w:tr w:rsidR="006D3E64" w14:paraId="65B63340" w14:textId="77777777">
        <w:trPr>
          <w:trHeight w:val="400"/>
        </w:trPr>
        <w:tc>
          <w:tcPr>
            <w:tcW w:w="908" w:type="pct"/>
            <w:tcBorders>
              <w:top w:val="single" w:sz="4" w:space="0" w:color="auto"/>
              <w:left w:val="single" w:sz="4" w:space="0" w:color="auto"/>
              <w:bottom w:val="single" w:sz="4" w:space="0" w:color="auto"/>
              <w:right w:val="single" w:sz="4" w:space="0" w:color="auto"/>
            </w:tcBorders>
            <w:shd w:val="clear" w:color="auto" w:fill="auto"/>
            <w:vAlign w:val="center"/>
          </w:tcPr>
          <w:p w14:paraId="76E3A665" w14:textId="77777777" w:rsidR="006D3E64" w:rsidRDefault="000502AC">
            <w:pPr>
              <w:snapToGrid w:val="0"/>
              <w:spacing w:line="240" w:lineRule="auto"/>
              <w:jc w:val="center"/>
              <w:rPr>
                <w:szCs w:val="21"/>
              </w:rPr>
            </w:pPr>
            <w:r>
              <w:rPr>
                <w:lang w:bidi="ar"/>
              </w:rPr>
              <w:t>校准项目</w:t>
            </w:r>
          </w:p>
        </w:tc>
        <w:tc>
          <w:tcPr>
            <w:tcW w:w="4091" w:type="pct"/>
            <w:tcBorders>
              <w:top w:val="single" w:sz="4" w:space="0" w:color="auto"/>
              <w:left w:val="single" w:sz="4" w:space="0" w:color="auto"/>
              <w:bottom w:val="single" w:sz="4" w:space="0" w:color="auto"/>
              <w:right w:val="single" w:sz="4" w:space="0" w:color="auto"/>
            </w:tcBorders>
            <w:shd w:val="clear" w:color="auto" w:fill="auto"/>
            <w:vAlign w:val="center"/>
          </w:tcPr>
          <w:p w14:paraId="167370AC" w14:textId="77777777" w:rsidR="006D3E64" w:rsidRDefault="000502AC">
            <w:pPr>
              <w:snapToGrid w:val="0"/>
              <w:spacing w:line="240" w:lineRule="auto"/>
              <w:jc w:val="center"/>
              <w:rPr>
                <w:sz w:val="21"/>
                <w:szCs w:val="21"/>
                <w:lang w:bidi="ar"/>
              </w:rPr>
            </w:pPr>
            <w:r>
              <w:rPr>
                <w:lang w:bidi="ar"/>
              </w:rPr>
              <w:t>校准结果</w:t>
            </w:r>
          </w:p>
        </w:tc>
      </w:tr>
      <w:tr w:rsidR="006D3E64" w14:paraId="5A3D168C" w14:textId="77777777">
        <w:trPr>
          <w:trHeight w:val="562"/>
        </w:trPr>
        <w:tc>
          <w:tcPr>
            <w:tcW w:w="908" w:type="pct"/>
            <w:tcBorders>
              <w:top w:val="single" w:sz="4" w:space="0" w:color="auto"/>
              <w:left w:val="single" w:sz="4" w:space="0" w:color="auto"/>
              <w:right w:val="single" w:sz="4" w:space="0" w:color="auto"/>
            </w:tcBorders>
            <w:shd w:val="clear" w:color="auto" w:fill="auto"/>
            <w:vAlign w:val="center"/>
          </w:tcPr>
          <w:p w14:paraId="19D90401" w14:textId="77777777" w:rsidR="006D3E64" w:rsidRDefault="000502AC">
            <w:pPr>
              <w:snapToGrid w:val="0"/>
              <w:spacing w:line="240" w:lineRule="auto"/>
              <w:jc w:val="center"/>
              <w:rPr>
                <w:lang w:bidi="ar"/>
              </w:rPr>
            </w:pPr>
            <w:r>
              <w:rPr>
                <w:rFonts w:hint="eastAsia"/>
                <w:kern w:val="0"/>
                <w:lang w:bidi="ar"/>
              </w:rPr>
              <w:t>目标识别</w:t>
            </w:r>
          </w:p>
        </w:tc>
        <w:tc>
          <w:tcPr>
            <w:tcW w:w="4091" w:type="pct"/>
            <w:tcBorders>
              <w:top w:val="single" w:sz="4" w:space="0" w:color="auto"/>
              <w:left w:val="single" w:sz="4" w:space="0" w:color="auto"/>
              <w:bottom w:val="single" w:sz="4" w:space="0" w:color="auto"/>
              <w:right w:val="single" w:sz="4" w:space="0" w:color="auto"/>
            </w:tcBorders>
            <w:shd w:val="clear" w:color="auto" w:fill="auto"/>
            <w:vAlign w:val="center"/>
          </w:tcPr>
          <w:p w14:paraId="357B6777" w14:textId="77777777" w:rsidR="006D3E64" w:rsidRDefault="006D3E64">
            <w:pPr>
              <w:snapToGrid w:val="0"/>
              <w:spacing w:line="240" w:lineRule="auto"/>
              <w:jc w:val="center"/>
              <w:rPr>
                <w:lang w:bidi="ar"/>
              </w:rPr>
            </w:pPr>
          </w:p>
        </w:tc>
      </w:tr>
    </w:tbl>
    <w:p w14:paraId="7496DC49" w14:textId="77777777" w:rsidR="006D3E64" w:rsidRDefault="007004D1">
      <w:pPr>
        <w:pStyle w:val="af0"/>
        <w:numPr>
          <w:ilvl w:val="0"/>
          <w:numId w:val="4"/>
        </w:numPr>
        <w:rPr>
          <w:lang w:bidi="ar"/>
        </w:rPr>
      </w:pPr>
      <w:r>
        <w:rPr>
          <w:rFonts w:hint="eastAsia"/>
          <w:lang w:bidi="ar"/>
        </w:rPr>
        <w:t>工作</w:t>
      </w:r>
      <w:r>
        <w:rPr>
          <w:lang w:bidi="ar"/>
        </w:rPr>
        <w:t>频率</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4"/>
        <w:gridCol w:w="2130"/>
        <w:gridCol w:w="2555"/>
        <w:gridCol w:w="2603"/>
      </w:tblGrid>
      <w:tr w:rsidR="006D3E64" w14:paraId="25720ACB" w14:textId="77777777" w:rsidTr="005D35EE">
        <w:trPr>
          <w:trHeight w:val="280"/>
        </w:trPr>
        <w:tc>
          <w:tcPr>
            <w:tcW w:w="979" w:type="pct"/>
            <w:vMerge w:val="restart"/>
            <w:tcBorders>
              <w:right w:val="single" w:sz="4" w:space="0" w:color="auto"/>
            </w:tcBorders>
            <w:shd w:val="clear" w:color="auto" w:fill="auto"/>
            <w:vAlign w:val="center"/>
          </w:tcPr>
          <w:p w14:paraId="5A8DDE25" w14:textId="77777777" w:rsidR="006D3E64" w:rsidRDefault="000502AC">
            <w:pPr>
              <w:snapToGrid w:val="0"/>
              <w:spacing w:line="240" w:lineRule="auto"/>
              <w:jc w:val="center"/>
              <w:rPr>
                <w:rFonts w:cs="Arial"/>
                <w:sz w:val="21"/>
                <w:szCs w:val="21"/>
                <w:lang w:bidi="ar"/>
              </w:rPr>
            </w:pPr>
            <w:r>
              <w:rPr>
                <w:rFonts w:ascii="宋体" w:hAnsi="宋体" w:cs="宋体" w:hint="eastAsia"/>
                <w:lang w:bidi="ar"/>
              </w:rPr>
              <w:t>校准项目</w:t>
            </w:r>
          </w:p>
        </w:tc>
        <w:tc>
          <w:tcPr>
            <w:tcW w:w="4021" w:type="pct"/>
            <w:gridSpan w:val="3"/>
            <w:tcBorders>
              <w:left w:val="single" w:sz="4" w:space="0" w:color="auto"/>
              <w:right w:val="single" w:sz="4" w:space="0" w:color="auto"/>
            </w:tcBorders>
            <w:shd w:val="clear" w:color="auto" w:fill="auto"/>
            <w:vAlign w:val="center"/>
          </w:tcPr>
          <w:p w14:paraId="0F901493" w14:textId="77777777" w:rsidR="006D3E64" w:rsidRDefault="000502AC">
            <w:pPr>
              <w:snapToGrid w:val="0"/>
              <w:spacing w:line="240" w:lineRule="auto"/>
              <w:jc w:val="center"/>
              <w:rPr>
                <w:rFonts w:ascii="宋体" w:hAnsi="宋体" w:cs="宋体"/>
                <w:sz w:val="21"/>
                <w:szCs w:val="21"/>
                <w:lang w:bidi="ar"/>
              </w:rPr>
            </w:pPr>
            <w:r>
              <w:rPr>
                <w:rFonts w:ascii="宋体" w:hAnsi="宋体" w:cs="宋体" w:hint="eastAsia"/>
                <w:lang w:bidi="ar"/>
              </w:rPr>
              <w:t>校准结果</w:t>
            </w:r>
          </w:p>
        </w:tc>
      </w:tr>
      <w:tr w:rsidR="006D3E64" w14:paraId="1486954E" w14:textId="77777777" w:rsidTr="005D35EE">
        <w:trPr>
          <w:trHeight w:val="331"/>
        </w:trPr>
        <w:tc>
          <w:tcPr>
            <w:tcW w:w="979" w:type="pct"/>
            <w:vMerge/>
            <w:tcBorders>
              <w:right w:val="single" w:sz="4" w:space="0" w:color="auto"/>
            </w:tcBorders>
            <w:shd w:val="clear" w:color="auto" w:fill="auto"/>
            <w:vAlign w:val="center"/>
          </w:tcPr>
          <w:p w14:paraId="2314DAD9" w14:textId="77777777" w:rsidR="006D3E64" w:rsidRDefault="006D3E64">
            <w:pPr>
              <w:snapToGrid w:val="0"/>
              <w:spacing w:line="240" w:lineRule="auto"/>
              <w:jc w:val="center"/>
              <w:rPr>
                <w:rFonts w:cs="Arial"/>
                <w:sz w:val="21"/>
                <w:szCs w:val="21"/>
                <w:lang w:bidi="ar"/>
              </w:rPr>
            </w:pPr>
          </w:p>
        </w:tc>
        <w:tc>
          <w:tcPr>
            <w:tcW w:w="1175" w:type="pct"/>
            <w:tcBorders>
              <w:bottom w:val="single" w:sz="4" w:space="0" w:color="auto"/>
              <w:right w:val="single" w:sz="4" w:space="0" w:color="auto"/>
            </w:tcBorders>
            <w:shd w:val="clear" w:color="auto" w:fill="auto"/>
            <w:vAlign w:val="center"/>
          </w:tcPr>
          <w:p w14:paraId="721C8D26" w14:textId="77777777" w:rsidR="006D3E64" w:rsidRDefault="000502AC">
            <w:pPr>
              <w:snapToGrid w:val="0"/>
              <w:spacing w:line="240" w:lineRule="auto"/>
              <w:jc w:val="center"/>
              <w:rPr>
                <w:rFonts w:ascii="宋体" w:hAnsi="宋体" w:cs="宋体"/>
                <w:sz w:val="21"/>
                <w:szCs w:val="21"/>
              </w:rPr>
            </w:pPr>
            <w:r>
              <w:rPr>
                <w:rFonts w:cs="Arial" w:hint="eastAsia"/>
                <w:sz w:val="21"/>
                <w:szCs w:val="21"/>
                <w:lang w:bidi="ar"/>
              </w:rPr>
              <w:t>标称值（</w:t>
            </w:r>
            <w:r>
              <w:rPr>
                <w:rFonts w:cs="Arial" w:hint="eastAsia"/>
                <w:sz w:val="21"/>
                <w:szCs w:val="21"/>
                <w:lang w:bidi="ar"/>
              </w:rPr>
              <w:t>GHz</w:t>
            </w:r>
            <w:r>
              <w:rPr>
                <w:rFonts w:cs="Arial" w:hint="eastAsia"/>
                <w:sz w:val="21"/>
                <w:szCs w:val="21"/>
                <w:lang w:bidi="ar"/>
              </w:rPr>
              <w:t>）</w:t>
            </w:r>
          </w:p>
        </w:tc>
        <w:tc>
          <w:tcPr>
            <w:tcW w:w="1410" w:type="pct"/>
            <w:tcBorders>
              <w:left w:val="single" w:sz="4" w:space="0" w:color="auto"/>
              <w:bottom w:val="single" w:sz="4" w:space="0" w:color="auto"/>
              <w:right w:val="single" w:sz="4" w:space="0" w:color="auto"/>
            </w:tcBorders>
            <w:shd w:val="clear" w:color="auto" w:fill="auto"/>
            <w:vAlign w:val="center"/>
          </w:tcPr>
          <w:p w14:paraId="4C5FCE3C" w14:textId="77777777" w:rsidR="006D3E64" w:rsidRDefault="000502AC">
            <w:pPr>
              <w:snapToGrid w:val="0"/>
              <w:spacing w:line="240" w:lineRule="auto"/>
              <w:jc w:val="center"/>
              <w:rPr>
                <w:rFonts w:cs="Arial"/>
                <w:sz w:val="21"/>
                <w:szCs w:val="21"/>
                <w:lang w:bidi="ar"/>
              </w:rPr>
            </w:pPr>
            <w:r>
              <w:rPr>
                <w:rFonts w:cs="Arial" w:hint="eastAsia"/>
                <w:sz w:val="21"/>
                <w:szCs w:val="21"/>
                <w:lang w:bidi="ar"/>
              </w:rPr>
              <w:t>测量值（</w:t>
            </w:r>
            <w:r>
              <w:rPr>
                <w:rFonts w:cs="Arial" w:hint="eastAsia"/>
                <w:sz w:val="21"/>
                <w:szCs w:val="21"/>
                <w:lang w:bidi="ar"/>
              </w:rPr>
              <w:t>GHz</w:t>
            </w:r>
            <w:r>
              <w:rPr>
                <w:rFonts w:cs="Arial" w:hint="eastAsia"/>
                <w:sz w:val="21"/>
                <w:szCs w:val="21"/>
                <w:lang w:bidi="ar"/>
              </w:rPr>
              <w:t>）</w:t>
            </w:r>
          </w:p>
        </w:tc>
        <w:tc>
          <w:tcPr>
            <w:tcW w:w="1436" w:type="pct"/>
            <w:tcBorders>
              <w:left w:val="single" w:sz="4" w:space="0" w:color="auto"/>
              <w:bottom w:val="single" w:sz="4" w:space="0" w:color="auto"/>
              <w:right w:val="single" w:sz="4" w:space="0" w:color="auto"/>
            </w:tcBorders>
            <w:shd w:val="clear" w:color="auto" w:fill="auto"/>
            <w:vAlign w:val="center"/>
          </w:tcPr>
          <w:p w14:paraId="1277AF23" w14:textId="77777777" w:rsidR="006D3E64" w:rsidRDefault="005D35EE">
            <w:pPr>
              <w:snapToGrid w:val="0"/>
              <w:spacing w:line="240" w:lineRule="auto"/>
              <w:jc w:val="center"/>
              <w:rPr>
                <w:rFonts w:ascii="宋体" w:hAnsi="宋体" w:cs="宋体"/>
                <w:sz w:val="21"/>
                <w:szCs w:val="21"/>
              </w:rPr>
            </w:pPr>
            <w:r w:rsidRPr="005D35EE">
              <w:rPr>
                <w:rFonts w:cs="Arial" w:hint="eastAsia"/>
                <w:sz w:val="21"/>
                <w:szCs w:val="21"/>
                <w:lang w:bidi="ar"/>
              </w:rPr>
              <w:t>工作频率</w:t>
            </w:r>
            <w:r w:rsidR="000502AC">
              <w:rPr>
                <w:rFonts w:cs="Arial" w:hint="eastAsia"/>
                <w:sz w:val="21"/>
                <w:szCs w:val="21"/>
                <w:lang w:bidi="ar"/>
              </w:rPr>
              <w:t>（</w:t>
            </w:r>
            <w:r w:rsidR="000502AC">
              <w:rPr>
                <w:rFonts w:cs="Arial" w:hint="eastAsia"/>
                <w:sz w:val="21"/>
                <w:szCs w:val="21"/>
                <w:lang w:bidi="ar"/>
              </w:rPr>
              <w:t>GHz</w:t>
            </w:r>
            <w:r w:rsidR="000502AC">
              <w:rPr>
                <w:rFonts w:cs="Arial" w:hint="eastAsia"/>
                <w:sz w:val="21"/>
                <w:szCs w:val="21"/>
                <w:lang w:bidi="ar"/>
              </w:rPr>
              <w:t>）</w:t>
            </w:r>
          </w:p>
        </w:tc>
      </w:tr>
      <w:tr w:rsidR="005D35EE" w14:paraId="6DE57040" w14:textId="77777777" w:rsidTr="005D35EE">
        <w:trPr>
          <w:trHeight w:val="416"/>
        </w:trPr>
        <w:tc>
          <w:tcPr>
            <w:tcW w:w="979" w:type="pct"/>
            <w:vMerge w:val="restart"/>
            <w:shd w:val="clear" w:color="auto" w:fill="auto"/>
            <w:vAlign w:val="center"/>
          </w:tcPr>
          <w:p w14:paraId="0A1A7EAC" w14:textId="77777777" w:rsidR="005D35EE" w:rsidRDefault="006F7046">
            <w:pPr>
              <w:snapToGrid w:val="0"/>
              <w:spacing w:line="240" w:lineRule="auto"/>
              <w:jc w:val="center"/>
              <w:rPr>
                <w:sz w:val="28"/>
                <w:szCs w:val="28"/>
              </w:rPr>
            </w:pPr>
            <w:r>
              <w:rPr>
                <w:rFonts w:cs="Arial" w:hint="eastAsia"/>
                <w:sz w:val="22"/>
                <w:szCs w:val="22"/>
                <w:lang w:bidi="ar"/>
              </w:rPr>
              <w:t>起始</w:t>
            </w:r>
            <w:r w:rsidR="005D35EE">
              <w:rPr>
                <w:rFonts w:cs="Arial" w:hint="eastAsia"/>
                <w:sz w:val="22"/>
                <w:szCs w:val="22"/>
                <w:lang w:bidi="ar"/>
              </w:rPr>
              <w:t>频率（</w:t>
            </w:r>
            <w:r w:rsidR="005D35EE">
              <w:rPr>
                <w:rFonts w:cs="Arial" w:hint="eastAsia"/>
                <w:sz w:val="22"/>
                <w:szCs w:val="22"/>
                <w:lang w:bidi="ar"/>
              </w:rPr>
              <w:t>GHz</w:t>
            </w:r>
            <w:r w:rsidR="005D35EE">
              <w:rPr>
                <w:rFonts w:cs="Arial" w:hint="eastAsia"/>
                <w:sz w:val="22"/>
                <w:szCs w:val="22"/>
                <w:lang w:bidi="ar"/>
              </w:rPr>
              <w:t>）</w:t>
            </w:r>
          </w:p>
        </w:tc>
        <w:tc>
          <w:tcPr>
            <w:tcW w:w="1175" w:type="pct"/>
            <w:vMerge w:val="restart"/>
            <w:tcBorders>
              <w:right w:val="single" w:sz="4" w:space="0" w:color="auto"/>
            </w:tcBorders>
            <w:shd w:val="clear" w:color="auto" w:fill="auto"/>
            <w:vAlign w:val="center"/>
          </w:tcPr>
          <w:p w14:paraId="357A3BD7" w14:textId="77777777" w:rsidR="005D35EE" w:rsidRDefault="005D35EE">
            <w:pPr>
              <w:snapToGrid w:val="0"/>
              <w:spacing w:line="240" w:lineRule="auto"/>
              <w:jc w:val="center"/>
              <w:rPr>
                <w:rFonts w:cs="Arial"/>
                <w:sz w:val="21"/>
                <w:szCs w:val="21"/>
                <w:lang w:bidi="ar"/>
              </w:rPr>
            </w:pPr>
          </w:p>
        </w:tc>
        <w:tc>
          <w:tcPr>
            <w:tcW w:w="1410" w:type="pct"/>
            <w:tcBorders>
              <w:left w:val="single" w:sz="4" w:space="0" w:color="auto"/>
              <w:right w:val="single" w:sz="4" w:space="0" w:color="auto"/>
            </w:tcBorders>
            <w:shd w:val="clear" w:color="auto" w:fill="auto"/>
            <w:vAlign w:val="center"/>
          </w:tcPr>
          <w:p w14:paraId="2D567927" w14:textId="77777777" w:rsidR="005D35EE" w:rsidRDefault="005D35EE">
            <w:pPr>
              <w:snapToGrid w:val="0"/>
              <w:spacing w:line="240" w:lineRule="auto"/>
              <w:jc w:val="center"/>
              <w:rPr>
                <w:rFonts w:cs="Arial"/>
                <w:sz w:val="21"/>
                <w:szCs w:val="21"/>
                <w:lang w:bidi="ar"/>
              </w:rPr>
            </w:pPr>
          </w:p>
        </w:tc>
        <w:tc>
          <w:tcPr>
            <w:tcW w:w="1436" w:type="pct"/>
            <w:vMerge w:val="restart"/>
            <w:tcBorders>
              <w:left w:val="single" w:sz="4" w:space="0" w:color="auto"/>
              <w:right w:val="single" w:sz="4" w:space="0" w:color="auto"/>
            </w:tcBorders>
            <w:shd w:val="clear" w:color="auto" w:fill="auto"/>
            <w:vAlign w:val="center"/>
          </w:tcPr>
          <w:p w14:paraId="6972A309" w14:textId="77777777" w:rsidR="005D35EE" w:rsidRDefault="005D35EE">
            <w:pPr>
              <w:snapToGrid w:val="0"/>
              <w:spacing w:line="240" w:lineRule="auto"/>
              <w:jc w:val="center"/>
              <w:rPr>
                <w:rFonts w:cs="Arial"/>
                <w:sz w:val="21"/>
                <w:szCs w:val="21"/>
                <w:lang w:bidi="ar"/>
              </w:rPr>
            </w:pPr>
          </w:p>
        </w:tc>
      </w:tr>
      <w:tr w:rsidR="005D35EE" w14:paraId="00752F42" w14:textId="77777777" w:rsidTr="005D35EE">
        <w:trPr>
          <w:trHeight w:val="416"/>
        </w:trPr>
        <w:tc>
          <w:tcPr>
            <w:tcW w:w="979" w:type="pct"/>
            <w:vMerge/>
            <w:shd w:val="clear" w:color="auto" w:fill="auto"/>
            <w:vAlign w:val="center"/>
          </w:tcPr>
          <w:p w14:paraId="16103B3E" w14:textId="77777777" w:rsidR="005D35EE" w:rsidRDefault="005D35EE">
            <w:pPr>
              <w:snapToGrid w:val="0"/>
              <w:spacing w:line="240" w:lineRule="auto"/>
              <w:jc w:val="center"/>
              <w:rPr>
                <w:rFonts w:cs="Arial"/>
                <w:sz w:val="22"/>
                <w:szCs w:val="22"/>
                <w:lang w:bidi="ar"/>
              </w:rPr>
            </w:pPr>
          </w:p>
        </w:tc>
        <w:tc>
          <w:tcPr>
            <w:tcW w:w="1175" w:type="pct"/>
            <w:vMerge/>
            <w:tcBorders>
              <w:right w:val="single" w:sz="4" w:space="0" w:color="auto"/>
            </w:tcBorders>
            <w:shd w:val="clear" w:color="auto" w:fill="auto"/>
            <w:vAlign w:val="center"/>
          </w:tcPr>
          <w:p w14:paraId="07BD73E5" w14:textId="77777777" w:rsidR="005D35EE" w:rsidRDefault="005D35EE">
            <w:pPr>
              <w:snapToGrid w:val="0"/>
              <w:spacing w:line="240" w:lineRule="auto"/>
              <w:jc w:val="center"/>
              <w:rPr>
                <w:rFonts w:cs="Arial"/>
                <w:sz w:val="21"/>
                <w:szCs w:val="21"/>
                <w:lang w:bidi="ar"/>
              </w:rPr>
            </w:pPr>
          </w:p>
        </w:tc>
        <w:tc>
          <w:tcPr>
            <w:tcW w:w="1410" w:type="pct"/>
            <w:tcBorders>
              <w:left w:val="single" w:sz="4" w:space="0" w:color="auto"/>
              <w:right w:val="single" w:sz="4" w:space="0" w:color="auto"/>
            </w:tcBorders>
            <w:shd w:val="clear" w:color="auto" w:fill="auto"/>
            <w:vAlign w:val="center"/>
          </w:tcPr>
          <w:p w14:paraId="0A13DEC7" w14:textId="77777777" w:rsidR="005D35EE" w:rsidRDefault="005D35EE">
            <w:pPr>
              <w:snapToGrid w:val="0"/>
              <w:spacing w:line="240" w:lineRule="auto"/>
              <w:jc w:val="center"/>
              <w:rPr>
                <w:rFonts w:cs="Arial"/>
                <w:sz w:val="21"/>
                <w:szCs w:val="21"/>
                <w:lang w:bidi="ar"/>
              </w:rPr>
            </w:pPr>
          </w:p>
        </w:tc>
        <w:tc>
          <w:tcPr>
            <w:tcW w:w="1436" w:type="pct"/>
            <w:vMerge/>
            <w:tcBorders>
              <w:left w:val="single" w:sz="4" w:space="0" w:color="auto"/>
              <w:right w:val="single" w:sz="4" w:space="0" w:color="auto"/>
            </w:tcBorders>
            <w:shd w:val="clear" w:color="auto" w:fill="auto"/>
            <w:vAlign w:val="center"/>
          </w:tcPr>
          <w:p w14:paraId="37562FD1" w14:textId="77777777" w:rsidR="005D35EE" w:rsidRDefault="005D35EE">
            <w:pPr>
              <w:snapToGrid w:val="0"/>
              <w:spacing w:line="240" w:lineRule="auto"/>
              <w:jc w:val="center"/>
              <w:rPr>
                <w:rFonts w:cs="Arial"/>
                <w:sz w:val="21"/>
                <w:szCs w:val="21"/>
                <w:lang w:bidi="ar"/>
              </w:rPr>
            </w:pPr>
          </w:p>
        </w:tc>
      </w:tr>
      <w:tr w:rsidR="005D35EE" w14:paraId="65C0D4FA" w14:textId="77777777" w:rsidTr="005D35EE">
        <w:trPr>
          <w:trHeight w:val="352"/>
        </w:trPr>
        <w:tc>
          <w:tcPr>
            <w:tcW w:w="979" w:type="pct"/>
            <w:vMerge/>
            <w:shd w:val="clear" w:color="auto" w:fill="auto"/>
            <w:vAlign w:val="center"/>
          </w:tcPr>
          <w:p w14:paraId="2AA2B1A6" w14:textId="77777777" w:rsidR="005D35EE" w:rsidRDefault="005D35EE">
            <w:pPr>
              <w:snapToGrid w:val="0"/>
              <w:spacing w:line="240" w:lineRule="auto"/>
              <w:jc w:val="center"/>
              <w:rPr>
                <w:rFonts w:cs="Arial"/>
                <w:sz w:val="22"/>
                <w:szCs w:val="22"/>
                <w:lang w:bidi="ar"/>
              </w:rPr>
            </w:pPr>
          </w:p>
        </w:tc>
        <w:tc>
          <w:tcPr>
            <w:tcW w:w="1175" w:type="pct"/>
            <w:vMerge/>
            <w:tcBorders>
              <w:right w:val="single" w:sz="4" w:space="0" w:color="auto"/>
            </w:tcBorders>
            <w:shd w:val="clear" w:color="auto" w:fill="auto"/>
            <w:vAlign w:val="center"/>
          </w:tcPr>
          <w:p w14:paraId="3E85E966" w14:textId="77777777" w:rsidR="005D35EE" w:rsidRDefault="005D35EE">
            <w:pPr>
              <w:snapToGrid w:val="0"/>
              <w:spacing w:line="240" w:lineRule="auto"/>
              <w:jc w:val="center"/>
              <w:rPr>
                <w:rFonts w:cs="Arial"/>
                <w:sz w:val="21"/>
                <w:szCs w:val="21"/>
                <w:lang w:bidi="ar"/>
              </w:rPr>
            </w:pPr>
          </w:p>
        </w:tc>
        <w:tc>
          <w:tcPr>
            <w:tcW w:w="1410" w:type="pct"/>
            <w:tcBorders>
              <w:left w:val="single" w:sz="4" w:space="0" w:color="auto"/>
              <w:right w:val="single" w:sz="4" w:space="0" w:color="auto"/>
            </w:tcBorders>
            <w:shd w:val="clear" w:color="auto" w:fill="auto"/>
            <w:vAlign w:val="center"/>
          </w:tcPr>
          <w:p w14:paraId="3257C6F5" w14:textId="77777777" w:rsidR="005D35EE" w:rsidRDefault="005D35EE">
            <w:pPr>
              <w:snapToGrid w:val="0"/>
              <w:spacing w:line="240" w:lineRule="auto"/>
              <w:jc w:val="center"/>
              <w:rPr>
                <w:rFonts w:cs="Arial"/>
                <w:sz w:val="21"/>
                <w:szCs w:val="21"/>
                <w:lang w:bidi="ar"/>
              </w:rPr>
            </w:pPr>
          </w:p>
        </w:tc>
        <w:tc>
          <w:tcPr>
            <w:tcW w:w="1436" w:type="pct"/>
            <w:vMerge/>
            <w:tcBorders>
              <w:left w:val="single" w:sz="4" w:space="0" w:color="auto"/>
              <w:right w:val="single" w:sz="4" w:space="0" w:color="auto"/>
            </w:tcBorders>
            <w:shd w:val="clear" w:color="auto" w:fill="auto"/>
            <w:vAlign w:val="center"/>
          </w:tcPr>
          <w:p w14:paraId="6C787F84" w14:textId="77777777" w:rsidR="005D35EE" w:rsidRDefault="005D35EE">
            <w:pPr>
              <w:snapToGrid w:val="0"/>
              <w:spacing w:line="240" w:lineRule="auto"/>
              <w:jc w:val="center"/>
              <w:rPr>
                <w:rFonts w:cs="Arial"/>
                <w:sz w:val="21"/>
                <w:szCs w:val="21"/>
                <w:lang w:bidi="ar"/>
              </w:rPr>
            </w:pPr>
          </w:p>
        </w:tc>
      </w:tr>
      <w:tr w:rsidR="005D35EE" w14:paraId="0B3A841A" w14:textId="77777777" w:rsidTr="005D35EE">
        <w:trPr>
          <w:trHeight w:val="430"/>
        </w:trPr>
        <w:tc>
          <w:tcPr>
            <w:tcW w:w="979" w:type="pct"/>
            <w:vMerge w:val="restart"/>
            <w:shd w:val="clear" w:color="auto" w:fill="auto"/>
            <w:vAlign w:val="center"/>
          </w:tcPr>
          <w:p w14:paraId="31B7558F" w14:textId="77777777" w:rsidR="005D35EE" w:rsidRDefault="005D35EE">
            <w:pPr>
              <w:snapToGrid w:val="0"/>
              <w:spacing w:line="240" w:lineRule="auto"/>
              <w:jc w:val="center"/>
              <w:rPr>
                <w:sz w:val="28"/>
                <w:szCs w:val="28"/>
              </w:rPr>
            </w:pPr>
            <w:r>
              <w:rPr>
                <w:rFonts w:cs="Arial" w:hint="eastAsia"/>
                <w:sz w:val="22"/>
                <w:szCs w:val="22"/>
                <w:lang w:bidi="ar"/>
              </w:rPr>
              <w:t>终止频率（</w:t>
            </w:r>
            <w:r>
              <w:rPr>
                <w:rFonts w:cs="Arial" w:hint="eastAsia"/>
                <w:sz w:val="22"/>
                <w:szCs w:val="22"/>
                <w:lang w:bidi="ar"/>
              </w:rPr>
              <w:t>GHz</w:t>
            </w:r>
            <w:r>
              <w:rPr>
                <w:rFonts w:cs="Arial" w:hint="eastAsia"/>
                <w:sz w:val="22"/>
                <w:szCs w:val="22"/>
                <w:lang w:bidi="ar"/>
              </w:rPr>
              <w:t>）</w:t>
            </w:r>
          </w:p>
        </w:tc>
        <w:tc>
          <w:tcPr>
            <w:tcW w:w="1175" w:type="pct"/>
            <w:vMerge w:val="restart"/>
            <w:tcBorders>
              <w:right w:val="single" w:sz="4" w:space="0" w:color="auto"/>
            </w:tcBorders>
            <w:shd w:val="clear" w:color="auto" w:fill="auto"/>
            <w:vAlign w:val="center"/>
          </w:tcPr>
          <w:p w14:paraId="615A2783" w14:textId="77777777" w:rsidR="005D35EE" w:rsidRDefault="005D35EE">
            <w:pPr>
              <w:snapToGrid w:val="0"/>
              <w:spacing w:line="240" w:lineRule="auto"/>
              <w:jc w:val="center"/>
              <w:rPr>
                <w:rFonts w:cs="Arial"/>
                <w:sz w:val="21"/>
                <w:szCs w:val="21"/>
                <w:lang w:bidi="ar"/>
              </w:rPr>
            </w:pPr>
          </w:p>
        </w:tc>
        <w:tc>
          <w:tcPr>
            <w:tcW w:w="1410" w:type="pct"/>
            <w:tcBorders>
              <w:left w:val="single" w:sz="4" w:space="0" w:color="auto"/>
              <w:right w:val="single" w:sz="4" w:space="0" w:color="auto"/>
            </w:tcBorders>
            <w:shd w:val="clear" w:color="auto" w:fill="auto"/>
            <w:vAlign w:val="center"/>
          </w:tcPr>
          <w:p w14:paraId="5AAAC140" w14:textId="77777777" w:rsidR="005D35EE" w:rsidRDefault="005D35EE">
            <w:pPr>
              <w:snapToGrid w:val="0"/>
              <w:spacing w:line="240" w:lineRule="auto"/>
              <w:jc w:val="center"/>
              <w:rPr>
                <w:rFonts w:cs="Arial"/>
                <w:sz w:val="21"/>
                <w:szCs w:val="21"/>
                <w:lang w:bidi="ar"/>
              </w:rPr>
            </w:pPr>
          </w:p>
        </w:tc>
        <w:tc>
          <w:tcPr>
            <w:tcW w:w="1436" w:type="pct"/>
            <w:vMerge w:val="restart"/>
            <w:tcBorders>
              <w:left w:val="single" w:sz="4" w:space="0" w:color="auto"/>
              <w:right w:val="single" w:sz="4" w:space="0" w:color="auto"/>
            </w:tcBorders>
            <w:shd w:val="clear" w:color="auto" w:fill="auto"/>
            <w:vAlign w:val="center"/>
          </w:tcPr>
          <w:p w14:paraId="63C4AD55" w14:textId="77777777" w:rsidR="005D35EE" w:rsidRDefault="005D35EE">
            <w:pPr>
              <w:snapToGrid w:val="0"/>
              <w:spacing w:line="240" w:lineRule="auto"/>
              <w:jc w:val="center"/>
              <w:rPr>
                <w:rFonts w:cs="Arial"/>
                <w:sz w:val="21"/>
                <w:szCs w:val="21"/>
                <w:lang w:bidi="ar"/>
              </w:rPr>
            </w:pPr>
          </w:p>
        </w:tc>
      </w:tr>
      <w:tr w:rsidR="005D35EE" w14:paraId="403798FA" w14:textId="77777777" w:rsidTr="005D35EE">
        <w:trPr>
          <w:trHeight w:val="430"/>
        </w:trPr>
        <w:tc>
          <w:tcPr>
            <w:tcW w:w="979" w:type="pct"/>
            <w:vMerge/>
            <w:shd w:val="clear" w:color="auto" w:fill="auto"/>
            <w:vAlign w:val="center"/>
          </w:tcPr>
          <w:p w14:paraId="5EEA9456" w14:textId="77777777" w:rsidR="005D35EE" w:rsidRDefault="005D35EE">
            <w:pPr>
              <w:snapToGrid w:val="0"/>
              <w:spacing w:line="240" w:lineRule="auto"/>
              <w:jc w:val="center"/>
              <w:rPr>
                <w:rFonts w:cs="Arial"/>
                <w:sz w:val="21"/>
                <w:szCs w:val="21"/>
                <w:lang w:bidi="ar"/>
              </w:rPr>
            </w:pPr>
          </w:p>
        </w:tc>
        <w:tc>
          <w:tcPr>
            <w:tcW w:w="1175" w:type="pct"/>
            <w:vMerge/>
            <w:tcBorders>
              <w:right w:val="single" w:sz="4" w:space="0" w:color="auto"/>
            </w:tcBorders>
            <w:shd w:val="clear" w:color="auto" w:fill="auto"/>
            <w:vAlign w:val="center"/>
          </w:tcPr>
          <w:p w14:paraId="68499E9A" w14:textId="77777777" w:rsidR="005D35EE" w:rsidRDefault="005D35EE">
            <w:pPr>
              <w:snapToGrid w:val="0"/>
              <w:spacing w:line="240" w:lineRule="auto"/>
              <w:jc w:val="center"/>
              <w:rPr>
                <w:rFonts w:cs="Arial"/>
                <w:sz w:val="21"/>
                <w:szCs w:val="21"/>
                <w:lang w:bidi="ar"/>
              </w:rPr>
            </w:pPr>
          </w:p>
        </w:tc>
        <w:tc>
          <w:tcPr>
            <w:tcW w:w="1410" w:type="pct"/>
            <w:tcBorders>
              <w:left w:val="single" w:sz="4" w:space="0" w:color="auto"/>
              <w:right w:val="single" w:sz="4" w:space="0" w:color="auto"/>
            </w:tcBorders>
            <w:shd w:val="clear" w:color="auto" w:fill="auto"/>
            <w:vAlign w:val="center"/>
          </w:tcPr>
          <w:p w14:paraId="6B566158" w14:textId="77777777" w:rsidR="005D35EE" w:rsidRDefault="005D35EE">
            <w:pPr>
              <w:snapToGrid w:val="0"/>
              <w:spacing w:line="240" w:lineRule="auto"/>
              <w:jc w:val="center"/>
              <w:rPr>
                <w:rFonts w:cs="Arial"/>
                <w:sz w:val="21"/>
                <w:szCs w:val="21"/>
                <w:lang w:bidi="ar"/>
              </w:rPr>
            </w:pPr>
          </w:p>
        </w:tc>
        <w:tc>
          <w:tcPr>
            <w:tcW w:w="1436" w:type="pct"/>
            <w:vMerge/>
            <w:tcBorders>
              <w:left w:val="single" w:sz="4" w:space="0" w:color="auto"/>
              <w:right w:val="single" w:sz="4" w:space="0" w:color="auto"/>
            </w:tcBorders>
            <w:shd w:val="clear" w:color="auto" w:fill="auto"/>
            <w:vAlign w:val="center"/>
          </w:tcPr>
          <w:p w14:paraId="6BE16048" w14:textId="77777777" w:rsidR="005D35EE" w:rsidRDefault="005D35EE">
            <w:pPr>
              <w:snapToGrid w:val="0"/>
              <w:spacing w:line="240" w:lineRule="auto"/>
              <w:jc w:val="center"/>
              <w:rPr>
                <w:rFonts w:cs="Arial"/>
                <w:sz w:val="21"/>
                <w:szCs w:val="21"/>
                <w:lang w:bidi="ar"/>
              </w:rPr>
            </w:pPr>
          </w:p>
        </w:tc>
      </w:tr>
      <w:tr w:rsidR="005D35EE" w14:paraId="427C7140" w14:textId="77777777" w:rsidTr="005D35EE">
        <w:trPr>
          <w:trHeight w:val="430"/>
        </w:trPr>
        <w:tc>
          <w:tcPr>
            <w:tcW w:w="979" w:type="pct"/>
            <w:vMerge/>
            <w:shd w:val="clear" w:color="auto" w:fill="auto"/>
            <w:vAlign w:val="center"/>
          </w:tcPr>
          <w:p w14:paraId="2FF47B2C" w14:textId="77777777" w:rsidR="005D35EE" w:rsidRDefault="005D35EE">
            <w:pPr>
              <w:snapToGrid w:val="0"/>
              <w:spacing w:line="240" w:lineRule="auto"/>
              <w:jc w:val="center"/>
              <w:rPr>
                <w:rFonts w:cs="Arial"/>
                <w:sz w:val="21"/>
                <w:szCs w:val="21"/>
                <w:lang w:bidi="ar"/>
              </w:rPr>
            </w:pPr>
          </w:p>
        </w:tc>
        <w:tc>
          <w:tcPr>
            <w:tcW w:w="1175" w:type="pct"/>
            <w:vMerge/>
            <w:tcBorders>
              <w:bottom w:val="single" w:sz="4" w:space="0" w:color="auto"/>
              <w:right w:val="single" w:sz="4" w:space="0" w:color="auto"/>
            </w:tcBorders>
            <w:shd w:val="clear" w:color="auto" w:fill="auto"/>
            <w:vAlign w:val="center"/>
          </w:tcPr>
          <w:p w14:paraId="51262458" w14:textId="77777777" w:rsidR="005D35EE" w:rsidRDefault="005D35EE">
            <w:pPr>
              <w:snapToGrid w:val="0"/>
              <w:spacing w:line="240" w:lineRule="auto"/>
              <w:jc w:val="center"/>
              <w:rPr>
                <w:rFonts w:cs="Arial"/>
                <w:sz w:val="21"/>
                <w:szCs w:val="21"/>
                <w:lang w:bidi="ar"/>
              </w:rPr>
            </w:pPr>
          </w:p>
        </w:tc>
        <w:tc>
          <w:tcPr>
            <w:tcW w:w="1410" w:type="pct"/>
            <w:tcBorders>
              <w:left w:val="single" w:sz="4" w:space="0" w:color="auto"/>
              <w:bottom w:val="single" w:sz="4" w:space="0" w:color="auto"/>
              <w:right w:val="single" w:sz="4" w:space="0" w:color="auto"/>
            </w:tcBorders>
            <w:shd w:val="clear" w:color="auto" w:fill="auto"/>
            <w:vAlign w:val="center"/>
          </w:tcPr>
          <w:p w14:paraId="3F4D2A3F" w14:textId="77777777" w:rsidR="005D35EE" w:rsidRDefault="005D35EE">
            <w:pPr>
              <w:snapToGrid w:val="0"/>
              <w:spacing w:line="240" w:lineRule="auto"/>
              <w:jc w:val="center"/>
              <w:rPr>
                <w:rFonts w:cs="Arial"/>
                <w:sz w:val="21"/>
                <w:szCs w:val="21"/>
                <w:lang w:bidi="ar"/>
              </w:rPr>
            </w:pPr>
          </w:p>
        </w:tc>
        <w:tc>
          <w:tcPr>
            <w:tcW w:w="1436" w:type="pct"/>
            <w:vMerge/>
            <w:tcBorders>
              <w:left w:val="single" w:sz="4" w:space="0" w:color="auto"/>
              <w:bottom w:val="single" w:sz="4" w:space="0" w:color="auto"/>
              <w:right w:val="single" w:sz="4" w:space="0" w:color="auto"/>
            </w:tcBorders>
            <w:shd w:val="clear" w:color="auto" w:fill="auto"/>
            <w:vAlign w:val="center"/>
          </w:tcPr>
          <w:p w14:paraId="0E5A8A68" w14:textId="77777777" w:rsidR="005D35EE" w:rsidRDefault="005D35EE">
            <w:pPr>
              <w:snapToGrid w:val="0"/>
              <w:spacing w:line="240" w:lineRule="auto"/>
              <w:jc w:val="center"/>
              <w:rPr>
                <w:rFonts w:cs="Arial"/>
                <w:sz w:val="21"/>
                <w:szCs w:val="21"/>
                <w:lang w:bidi="ar"/>
              </w:rPr>
            </w:pPr>
          </w:p>
        </w:tc>
      </w:tr>
    </w:tbl>
    <w:p w14:paraId="3B118A4E" w14:textId="77777777" w:rsidR="006D3E64" w:rsidRDefault="000502AC">
      <w:pPr>
        <w:pStyle w:val="af0"/>
        <w:numPr>
          <w:ilvl w:val="0"/>
          <w:numId w:val="4"/>
        </w:numPr>
        <w:rPr>
          <w:lang w:bidi="ar"/>
        </w:rPr>
      </w:pPr>
      <w:r>
        <w:rPr>
          <w:rFonts w:hint="eastAsia"/>
          <w:lang w:bidi="ar"/>
        </w:rPr>
        <w:t>速度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433"/>
        <w:gridCol w:w="854"/>
        <w:gridCol w:w="453"/>
        <w:gridCol w:w="453"/>
        <w:gridCol w:w="453"/>
        <w:gridCol w:w="455"/>
        <w:gridCol w:w="453"/>
        <w:gridCol w:w="453"/>
        <w:gridCol w:w="455"/>
        <w:gridCol w:w="453"/>
        <w:gridCol w:w="453"/>
        <w:gridCol w:w="464"/>
        <w:gridCol w:w="850"/>
        <w:gridCol w:w="1118"/>
      </w:tblGrid>
      <w:tr w:rsidR="006D3E64" w14:paraId="4292BB1A" w14:textId="77777777" w:rsidTr="00A1611D">
        <w:trPr>
          <w:trHeight w:val="454"/>
        </w:trPr>
        <w:tc>
          <w:tcPr>
            <w:tcW w:w="696" w:type="pct"/>
            <w:shd w:val="clear" w:color="auto" w:fill="auto"/>
            <w:vAlign w:val="center"/>
          </w:tcPr>
          <w:p w14:paraId="2AF394F3" w14:textId="77777777" w:rsidR="006D3E64" w:rsidRDefault="000502AC">
            <w:pPr>
              <w:snapToGrid w:val="0"/>
              <w:spacing w:line="240" w:lineRule="auto"/>
              <w:jc w:val="center"/>
              <w:rPr>
                <w:szCs w:val="21"/>
              </w:rPr>
            </w:pPr>
            <w:bookmarkStart w:id="231" w:name="_Hlk176789453"/>
            <w:r>
              <w:rPr>
                <w:lang w:bidi="ar"/>
              </w:rPr>
              <w:t>校准项目</w:t>
            </w:r>
          </w:p>
        </w:tc>
        <w:tc>
          <w:tcPr>
            <w:tcW w:w="4304" w:type="pct"/>
            <w:gridSpan w:val="14"/>
            <w:shd w:val="clear" w:color="auto" w:fill="auto"/>
            <w:vAlign w:val="center"/>
          </w:tcPr>
          <w:p w14:paraId="5DA5F41C" w14:textId="77777777" w:rsidR="006D3E64" w:rsidRDefault="000502AC" w:rsidP="00AA754D">
            <w:pPr>
              <w:snapToGrid w:val="0"/>
              <w:spacing w:line="240" w:lineRule="auto"/>
              <w:jc w:val="center"/>
              <w:rPr>
                <w:sz w:val="21"/>
                <w:szCs w:val="21"/>
                <w:lang w:bidi="ar"/>
              </w:rPr>
            </w:pPr>
            <w:r>
              <w:rPr>
                <w:lang w:bidi="ar"/>
              </w:rPr>
              <w:t>校准结果</w:t>
            </w:r>
            <w:r w:rsidR="00AA754D">
              <w:rPr>
                <w:rFonts w:hint="eastAsia"/>
                <w:sz w:val="21"/>
                <w:szCs w:val="21"/>
                <w:lang w:bidi="ar"/>
              </w:rPr>
              <w:t>（</w:t>
            </w:r>
            <w:r w:rsidR="00421492">
              <w:rPr>
                <w:sz w:val="21"/>
                <w:szCs w:val="21"/>
                <w:lang w:bidi="ar"/>
              </w:rPr>
              <w:t>m/s</w:t>
            </w:r>
            <w:r w:rsidR="00AA754D">
              <w:rPr>
                <w:rFonts w:hint="eastAsia"/>
                <w:sz w:val="21"/>
                <w:szCs w:val="21"/>
                <w:lang w:bidi="ar"/>
              </w:rPr>
              <w:t>）</w:t>
            </w:r>
          </w:p>
        </w:tc>
      </w:tr>
      <w:bookmarkEnd w:id="231"/>
      <w:tr w:rsidR="006D3E64" w14:paraId="5B2461AB" w14:textId="77777777" w:rsidTr="00A1611D">
        <w:trPr>
          <w:trHeight w:val="562"/>
        </w:trPr>
        <w:tc>
          <w:tcPr>
            <w:tcW w:w="696" w:type="pct"/>
            <w:shd w:val="clear" w:color="auto" w:fill="auto"/>
            <w:vAlign w:val="center"/>
          </w:tcPr>
          <w:p w14:paraId="1220A1A0" w14:textId="77777777" w:rsidR="006D3E64" w:rsidRDefault="000502AC" w:rsidP="009A5611">
            <w:pPr>
              <w:snapToGrid w:val="0"/>
              <w:spacing w:line="240" w:lineRule="auto"/>
              <w:jc w:val="center"/>
              <w:rPr>
                <w:sz w:val="21"/>
                <w:szCs w:val="21"/>
                <w:lang w:bidi="ar"/>
              </w:rPr>
            </w:pPr>
            <w:r>
              <w:rPr>
                <w:kern w:val="0"/>
                <w:sz w:val="21"/>
                <w:szCs w:val="21"/>
                <w:lang w:bidi="ar"/>
              </w:rPr>
              <w:t>测量范围</w:t>
            </w:r>
          </w:p>
        </w:tc>
        <w:tc>
          <w:tcPr>
            <w:tcW w:w="4304" w:type="pct"/>
            <w:gridSpan w:val="14"/>
            <w:shd w:val="clear" w:color="auto" w:fill="auto"/>
            <w:vAlign w:val="center"/>
          </w:tcPr>
          <w:p w14:paraId="08E52E0D" w14:textId="77777777" w:rsidR="006D3E64" w:rsidRDefault="006D3E64">
            <w:pPr>
              <w:snapToGrid w:val="0"/>
              <w:spacing w:line="240" w:lineRule="auto"/>
              <w:jc w:val="center"/>
              <w:rPr>
                <w:lang w:bidi="ar"/>
              </w:rPr>
            </w:pPr>
          </w:p>
        </w:tc>
      </w:tr>
      <w:tr w:rsidR="006D3E64" w14:paraId="3BA41A2E" w14:textId="77777777" w:rsidTr="005A39E3">
        <w:trPr>
          <w:trHeight w:val="440"/>
        </w:trPr>
        <w:tc>
          <w:tcPr>
            <w:tcW w:w="696" w:type="pct"/>
            <w:vMerge w:val="restart"/>
            <w:shd w:val="clear" w:color="auto" w:fill="auto"/>
            <w:vAlign w:val="center"/>
          </w:tcPr>
          <w:p w14:paraId="1DC3B8C3" w14:textId="77777777" w:rsidR="006D3E64" w:rsidRDefault="000502AC" w:rsidP="009A5611">
            <w:pPr>
              <w:snapToGrid w:val="0"/>
              <w:spacing w:line="240" w:lineRule="auto"/>
              <w:jc w:val="center"/>
              <w:rPr>
                <w:kern w:val="0"/>
                <w:sz w:val="21"/>
                <w:szCs w:val="21"/>
                <w:lang w:bidi="ar"/>
              </w:rPr>
            </w:pPr>
            <w:r>
              <w:rPr>
                <w:rFonts w:hint="eastAsia"/>
                <w:kern w:val="0"/>
                <w:sz w:val="21"/>
                <w:szCs w:val="21"/>
                <w:lang w:bidi="ar"/>
              </w:rPr>
              <w:t>示值</w:t>
            </w:r>
            <w:r>
              <w:rPr>
                <w:kern w:val="0"/>
                <w:sz w:val="21"/>
                <w:szCs w:val="21"/>
                <w:lang w:bidi="ar"/>
              </w:rPr>
              <w:t>误差</w:t>
            </w:r>
          </w:p>
        </w:tc>
        <w:tc>
          <w:tcPr>
            <w:tcW w:w="239" w:type="pct"/>
            <w:vMerge w:val="restart"/>
            <w:vAlign w:val="center"/>
          </w:tcPr>
          <w:p w14:paraId="7893C9EF" w14:textId="77777777" w:rsidR="006D3E64" w:rsidRDefault="000502AC">
            <w:pPr>
              <w:widowControl/>
              <w:spacing w:line="240" w:lineRule="auto"/>
              <w:jc w:val="center"/>
              <w:rPr>
                <w:sz w:val="21"/>
                <w:szCs w:val="21"/>
                <w:lang w:bidi="ar"/>
              </w:rPr>
            </w:pPr>
            <w:r>
              <w:rPr>
                <w:sz w:val="21"/>
                <w:szCs w:val="21"/>
                <w:lang w:bidi="ar"/>
              </w:rPr>
              <w:t>序号</w:t>
            </w:r>
          </w:p>
        </w:tc>
        <w:tc>
          <w:tcPr>
            <w:tcW w:w="471" w:type="pct"/>
            <w:vMerge w:val="restart"/>
            <w:shd w:val="clear" w:color="auto" w:fill="auto"/>
            <w:vAlign w:val="center"/>
          </w:tcPr>
          <w:p w14:paraId="58B6BF66" w14:textId="77777777" w:rsidR="006D3E64" w:rsidRDefault="000502AC" w:rsidP="00421492">
            <w:pPr>
              <w:widowControl/>
              <w:spacing w:line="240" w:lineRule="auto"/>
              <w:jc w:val="center"/>
              <w:rPr>
                <w:sz w:val="21"/>
                <w:szCs w:val="21"/>
              </w:rPr>
            </w:pPr>
            <w:r>
              <w:rPr>
                <w:sz w:val="21"/>
                <w:szCs w:val="21"/>
                <w:lang w:bidi="ar"/>
              </w:rPr>
              <w:t>标准值</w:t>
            </w:r>
          </w:p>
        </w:tc>
        <w:tc>
          <w:tcPr>
            <w:tcW w:w="2977" w:type="pct"/>
            <w:gridSpan w:val="11"/>
            <w:shd w:val="clear" w:color="auto" w:fill="auto"/>
            <w:vAlign w:val="center"/>
          </w:tcPr>
          <w:p w14:paraId="75D98358" w14:textId="77777777" w:rsidR="006D3E64" w:rsidRDefault="0040181D" w:rsidP="00421492">
            <w:pPr>
              <w:widowControl/>
              <w:spacing w:line="240" w:lineRule="auto"/>
              <w:jc w:val="center"/>
              <w:rPr>
                <w:sz w:val="21"/>
                <w:szCs w:val="21"/>
              </w:rPr>
            </w:pPr>
            <w:r>
              <w:rPr>
                <w:rFonts w:cs="Arial" w:hint="eastAsia"/>
                <w:sz w:val="21"/>
                <w:szCs w:val="21"/>
                <w:lang w:bidi="ar"/>
              </w:rPr>
              <w:t>测量值</w:t>
            </w:r>
          </w:p>
        </w:tc>
        <w:tc>
          <w:tcPr>
            <w:tcW w:w="617" w:type="pct"/>
            <w:vMerge w:val="restart"/>
            <w:shd w:val="clear" w:color="auto" w:fill="auto"/>
            <w:vAlign w:val="center"/>
          </w:tcPr>
          <w:p w14:paraId="3490B843" w14:textId="77777777" w:rsidR="006D3E64" w:rsidRDefault="000502AC">
            <w:pPr>
              <w:spacing w:line="240" w:lineRule="auto"/>
              <w:jc w:val="center"/>
              <w:rPr>
                <w:i/>
                <w:iCs/>
                <w:sz w:val="21"/>
                <w:szCs w:val="21"/>
                <w:lang w:bidi="ar"/>
              </w:rPr>
            </w:pPr>
            <w:r>
              <w:rPr>
                <w:sz w:val="21"/>
                <w:szCs w:val="21"/>
                <w:lang w:bidi="ar"/>
              </w:rPr>
              <w:t>不确定度</w:t>
            </w:r>
          </w:p>
          <w:p w14:paraId="2EF9AE65" w14:textId="77777777" w:rsidR="006D3E64" w:rsidRDefault="000502AC">
            <w:pPr>
              <w:spacing w:line="240" w:lineRule="auto"/>
              <w:jc w:val="center"/>
              <w:rPr>
                <w:sz w:val="21"/>
                <w:szCs w:val="21"/>
              </w:rPr>
            </w:pPr>
            <w:r>
              <w:rPr>
                <w:sz w:val="21"/>
                <w:szCs w:val="21"/>
                <w:lang w:bidi="ar"/>
              </w:rPr>
              <w:t>(</w:t>
            </w:r>
            <w:r>
              <w:rPr>
                <w:i/>
                <w:iCs/>
                <w:sz w:val="21"/>
                <w:szCs w:val="21"/>
                <w:lang w:bidi="ar"/>
              </w:rPr>
              <w:t>k</w:t>
            </w:r>
            <w:r>
              <w:rPr>
                <w:sz w:val="21"/>
                <w:szCs w:val="21"/>
                <w:lang w:bidi="ar"/>
              </w:rPr>
              <w:t>=2)</w:t>
            </w:r>
          </w:p>
        </w:tc>
      </w:tr>
      <w:tr w:rsidR="00A1611D" w14:paraId="5F03EDDC" w14:textId="77777777" w:rsidTr="005A39E3">
        <w:trPr>
          <w:trHeight w:val="340"/>
        </w:trPr>
        <w:tc>
          <w:tcPr>
            <w:tcW w:w="696" w:type="pct"/>
            <w:vMerge/>
            <w:shd w:val="clear" w:color="auto" w:fill="auto"/>
            <w:vAlign w:val="center"/>
          </w:tcPr>
          <w:p w14:paraId="218D271C" w14:textId="77777777" w:rsidR="006D3E64" w:rsidRDefault="006D3E64">
            <w:pPr>
              <w:snapToGrid w:val="0"/>
              <w:spacing w:line="240" w:lineRule="auto"/>
              <w:jc w:val="center"/>
              <w:rPr>
                <w:sz w:val="21"/>
                <w:szCs w:val="21"/>
              </w:rPr>
            </w:pPr>
          </w:p>
        </w:tc>
        <w:tc>
          <w:tcPr>
            <w:tcW w:w="239" w:type="pct"/>
            <w:vMerge/>
          </w:tcPr>
          <w:p w14:paraId="3F223331" w14:textId="77777777" w:rsidR="006D3E64" w:rsidRDefault="006D3E64">
            <w:pPr>
              <w:snapToGrid w:val="0"/>
              <w:spacing w:line="240" w:lineRule="auto"/>
              <w:jc w:val="center"/>
              <w:rPr>
                <w:sz w:val="21"/>
                <w:szCs w:val="21"/>
              </w:rPr>
            </w:pPr>
          </w:p>
        </w:tc>
        <w:tc>
          <w:tcPr>
            <w:tcW w:w="471" w:type="pct"/>
            <w:vMerge/>
            <w:shd w:val="clear" w:color="auto" w:fill="auto"/>
            <w:vAlign w:val="center"/>
          </w:tcPr>
          <w:p w14:paraId="1E12A65C" w14:textId="77777777" w:rsidR="006D3E64" w:rsidRDefault="006D3E64">
            <w:pPr>
              <w:snapToGrid w:val="0"/>
              <w:spacing w:line="240" w:lineRule="auto"/>
              <w:jc w:val="center"/>
              <w:rPr>
                <w:sz w:val="21"/>
                <w:szCs w:val="21"/>
              </w:rPr>
            </w:pPr>
          </w:p>
        </w:tc>
        <w:tc>
          <w:tcPr>
            <w:tcW w:w="250" w:type="pct"/>
            <w:shd w:val="clear" w:color="auto" w:fill="auto"/>
            <w:vAlign w:val="center"/>
          </w:tcPr>
          <w:p w14:paraId="4C84DCCE" w14:textId="77777777" w:rsidR="006D3E64" w:rsidRDefault="000502AC">
            <w:pPr>
              <w:snapToGrid w:val="0"/>
              <w:spacing w:line="240" w:lineRule="auto"/>
              <w:jc w:val="center"/>
              <w:rPr>
                <w:sz w:val="21"/>
                <w:szCs w:val="21"/>
              </w:rPr>
            </w:pPr>
            <w:r>
              <w:rPr>
                <w:sz w:val="21"/>
                <w:szCs w:val="21"/>
              </w:rPr>
              <w:t>1</w:t>
            </w:r>
          </w:p>
        </w:tc>
        <w:tc>
          <w:tcPr>
            <w:tcW w:w="250" w:type="pct"/>
            <w:shd w:val="clear" w:color="auto" w:fill="auto"/>
            <w:vAlign w:val="center"/>
          </w:tcPr>
          <w:p w14:paraId="2017AC52" w14:textId="77777777" w:rsidR="006D3E64" w:rsidRDefault="000502AC">
            <w:pPr>
              <w:snapToGrid w:val="0"/>
              <w:spacing w:line="240" w:lineRule="auto"/>
              <w:jc w:val="center"/>
              <w:rPr>
                <w:sz w:val="21"/>
                <w:szCs w:val="21"/>
              </w:rPr>
            </w:pPr>
            <w:r>
              <w:rPr>
                <w:sz w:val="21"/>
                <w:szCs w:val="21"/>
              </w:rPr>
              <w:t>2</w:t>
            </w:r>
          </w:p>
        </w:tc>
        <w:tc>
          <w:tcPr>
            <w:tcW w:w="250" w:type="pct"/>
            <w:shd w:val="clear" w:color="auto" w:fill="auto"/>
            <w:vAlign w:val="center"/>
          </w:tcPr>
          <w:p w14:paraId="473A8554" w14:textId="77777777" w:rsidR="006D3E64" w:rsidRDefault="000502AC">
            <w:pPr>
              <w:snapToGrid w:val="0"/>
              <w:spacing w:line="240" w:lineRule="auto"/>
              <w:jc w:val="center"/>
              <w:rPr>
                <w:sz w:val="21"/>
                <w:szCs w:val="21"/>
              </w:rPr>
            </w:pPr>
            <w:r>
              <w:rPr>
                <w:sz w:val="21"/>
                <w:szCs w:val="21"/>
              </w:rPr>
              <w:t>3</w:t>
            </w:r>
          </w:p>
        </w:tc>
        <w:tc>
          <w:tcPr>
            <w:tcW w:w="251" w:type="pct"/>
            <w:shd w:val="clear" w:color="auto" w:fill="auto"/>
            <w:vAlign w:val="center"/>
          </w:tcPr>
          <w:p w14:paraId="2B19C28E" w14:textId="77777777" w:rsidR="006D3E64" w:rsidRDefault="000502AC">
            <w:pPr>
              <w:snapToGrid w:val="0"/>
              <w:spacing w:line="240" w:lineRule="auto"/>
              <w:jc w:val="center"/>
              <w:rPr>
                <w:sz w:val="21"/>
                <w:szCs w:val="21"/>
              </w:rPr>
            </w:pPr>
            <w:r>
              <w:rPr>
                <w:sz w:val="21"/>
                <w:szCs w:val="21"/>
              </w:rPr>
              <w:t>4</w:t>
            </w:r>
          </w:p>
        </w:tc>
        <w:tc>
          <w:tcPr>
            <w:tcW w:w="250" w:type="pct"/>
            <w:shd w:val="clear" w:color="auto" w:fill="auto"/>
            <w:vAlign w:val="center"/>
          </w:tcPr>
          <w:p w14:paraId="16498FAA" w14:textId="77777777" w:rsidR="006D3E64" w:rsidRDefault="000502AC">
            <w:pPr>
              <w:snapToGrid w:val="0"/>
              <w:spacing w:line="240" w:lineRule="auto"/>
              <w:jc w:val="center"/>
              <w:rPr>
                <w:sz w:val="21"/>
                <w:szCs w:val="21"/>
              </w:rPr>
            </w:pPr>
            <w:r>
              <w:rPr>
                <w:sz w:val="21"/>
                <w:szCs w:val="21"/>
              </w:rPr>
              <w:t>5</w:t>
            </w:r>
          </w:p>
        </w:tc>
        <w:tc>
          <w:tcPr>
            <w:tcW w:w="250" w:type="pct"/>
            <w:shd w:val="clear" w:color="auto" w:fill="auto"/>
            <w:vAlign w:val="center"/>
          </w:tcPr>
          <w:p w14:paraId="1F192A93" w14:textId="77777777" w:rsidR="006D3E64" w:rsidRDefault="000502AC">
            <w:pPr>
              <w:snapToGrid w:val="0"/>
              <w:spacing w:line="240" w:lineRule="auto"/>
              <w:jc w:val="center"/>
              <w:rPr>
                <w:sz w:val="21"/>
                <w:szCs w:val="21"/>
              </w:rPr>
            </w:pPr>
            <w:r>
              <w:rPr>
                <w:sz w:val="21"/>
                <w:szCs w:val="21"/>
              </w:rPr>
              <w:t>6</w:t>
            </w:r>
          </w:p>
        </w:tc>
        <w:tc>
          <w:tcPr>
            <w:tcW w:w="251" w:type="pct"/>
            <w:shd w:val="clear" w:color="auto" w:fill="auto"/>
            <w:vAlign w:val="center"/>
          </w:tcPr>
          <w:p w14:paraId="23831DA0" w14:textId="77777777" w:rsidR="006D3E64" w:rsidRDefault="000502AC">
            <w:pPr>
              <w:snapToGrid w:val="0"/>
              <w:spacing w:line="240" w:lineRule="auto"/>
              <w:jc w:val="center"/>
              <w:rPr>
                <w:sz w:val="21"/>
                <w:szCs w:val="21"/>
              </w:rPr>
            </w:pPr>
            <w:r>
              <w:rPr>
                <w:sz w:val="21"/>
                <w:szCs w:val="21"/>
              </w:rPr>
              <w:t>7</w:t>
            </w:r>
          </w:p>
        </w:tc>
        <w:tc>
          <w:tcPr>
            <w:tcW w:w="250" w:type="pct"/>
            <w:shd w:val="clear" w:color="auto" w:fill="auto"/>
            <w:vAlign w:val="center"/>
          </w:tcPr>
          <w:p w14:paraId="78143CE4" w14:textId="77777777" w:rsidR="006D3E64" w:rsidRDefault="000502AC">
            <w:pPr>
              <w:snapToGrid w:val="0"/>
              <w:spacing w:line="240" w:lineRule="auto"/>
              <w:jc w:val="center"/>
              <w:rPr>
                <w:sz w:val="21"/>
                <w:szCs w:val="21"/>
              </w:rPr>
            </w:pPr>
            <w:r>
              <w:rPr>
                <w:sz w:val="21"/>
                <w:szCs w:val="21"/>
              </w:rPr>
              <w:t>8</w:t>
            </w:r>
          </w:p>
        </w:tc>
        <w:tc>
          <w:tcPr>
            <w:tcW w:w="250" w:type="pct"/>
            <w:shd w:val="clear" w:color="auto" w:fill="auto"/>
            <w:vAlign w:val="center"/>
          </w:tcPr>
          <w:p w14:paraId="3B70F8C1" w14:textId="77777777" w:rsidR="006D3E64" w:rsidRDefault="000502AC">
            <w:pPr>
              <w:snapToGrid w:val="0"/>
              <w:spacing w:line="240" w:lineRule="auto"/>
              <w:jc w:val="center"/>
              <w:rPr>
                <w:sz w:val="21"/>
                <w:szCs w:val="21"/>
              </w:rPr>
            </w:pPr>
            <w:r>
              <w:rPr>
                <w:sz w:val="21"/>
                <w:szCs w:val="21"/>
              </w:rPr>
              <w:t>9</w:t>
            </w:r>
          </w:p>
        </w:tc>
        <w:tc>
          <w:tcPr>
            <w:tcW w:w="256" w:type="pct"/>
            <w:shd w:val="clear" w:color="auto" w:fill="auto"/>
            <w:vAlign w:val="center"/>
          </w:tcPr>
          <w:p w14:paraId="7803DCC0" w14:textId="77777777" w:rsidR="006D3E64" w:rsidRDefault="000502AC">
            <w:pPr>
              <w:snapToGrid w:val="0"/>
              <w:spacing w:line="240" w:lineRule="auto"/>
              <w:jc w:val="center"/>
              <w:rPr>
                <w:sz w:val="21"/>
                <w:szCs w:val="21"/>
              </w:rPr>
            </w:pPr>
            <w:r>
              <w:rPr>
                <w:sz w:val="21"/>
                <w:szCs w:val="21"/>
              </w:rPr>
              <w:t>10</w:t>
            </w:r>
          </w:p>
        </w:tc>
        <w:tc>
          <w:tcPr>
            <w:tcW w:w="469" w:type="pct"/>
            <w:shd w:val="clear" w:color="auto" w:fill="auto"/>
            <w:vAlign w:val="center"/>
          </w:tcPr>
          <w:p w14:paraId="4738AD62" w14:textId="77777777" w:rsidR="006D3E64" w:rsidRDefault="000502AC">
            <w:pPr>
              <w:snapToGrid w:val="0"/>
              <w:spacing w:line="240" w:lineRule="auto"/>
              <w:jc w:val="center"/>
              <w:rPr>
                <w:sz w:val="21"/>
                <w:szCs w:val="21"/>
              </w:rPr>
            </w:pPr>
            <w:r>
              <w:rPr>
                <w:sz w:val="21"/>
                <w:szCs w:val="21"/>
              </w:rPr>
              <w:t>平均值</w:t>
            </w:r>
          </w:p>
        </w:tc>
        <w:tc>
          <w:tcPr>
            <w:tcW w:w="617" w:type="pct"/>
            <w:vMerge/>
            <w:shd w:val="clear" w:color="auto" w:fill="auto"/>
            <w:vAlign w:val="center"/>
          </w:tcPr>
          <w:p w14:paraId="64605759" w14:textId="77777777" w:rsidR="006D3E64" w:rsidRDefault="006D3E64">
            <w:pPr>
              <w:snapToGrid w:val="0"/>
              <w:spacing w:line="240" w:lineRule="auto"/>
              <w:jc w:val="center"/>
              <w:rPr>
                <w:sz w:val="21"/>
                <w:szCs w:val="21"/>
              </w:rPr>
            </w:pPr>
          </w:p>
        </w:tc>
      </w:tr>
      <w:tr w:rsidR="00A1611D" w14:paraId="26294658" w14:textId="77777777" w:rsidTr="005A39E3">
        <w:trPr>
          <w:trHeight w:val="312"/>
        </w:trPr>
        <w:tc>
          <w:tcPr>
            <w:tcW w:w="696" w:type="pct"/>
            <w:vMerge/>
            <w:shd w:val="clear" w:color="auto" w:fill="auto"/>
            <w:vAlign w:val="center"/>
          </w:tcPr>
          <w:p w14:paraId="34C90CC8" w14:textId="77777777" w:rsidR="006D3E64" w:rsidRDefault="006D3E64">
            <w:pPr>
              <w:snapToGrid w:val="0"/>
              <w:spacing w:line="240" w:lineRule="auto"/>
              <w:jc w:val="center"/>
              <w:rPr>
                <w:sz w:val="21"/>
                <w:szCs w:val="21"/>
              </w:rPr>
            </w:pPr>
          </w:p>
        </w:tc>
        <w:tc>
          <w:tcPr>
            <w:tcW w:w="239" w:type="pct"/>
            <w:vAlign w:val="center"/>
          </w:tcPr>
          <w:p w14:paraId="1FFC11CD" w14:textId="77777777" w:rsidR="006D3E64" w:rsidRDefault="000502AC">
            <w:pPr>
              <w:snapToGrid w:val="0"/>
              <w:spacing w:line="240" w:lineRule="auto"/>
              <w:jc w:val="center"/>
              <w:rPr>
                <w:sz w:val="21"/>
                <w:szCs w:val="21"/>
              </w:rPr>
            </w:pPr>
            <w:r>
              <w:rPr>
                <w:sz w:val="21"/>
                <w:szCs w:val="21"/>
              </w:rPr>
              <w:t>1</w:t>
            </w:r>
          </w:p>
        </w:tc>
        <w:tc>
          <w:tcPr>
            <w:tcW w:w="471" w:type="pct"/>
            <w:shd w:val="clear" w:color="auto" w:fill="auto"/>
            <w:vAlign w:val="center"/>
          </w:tcPr>
          <w:p w14:paraId="2443A158" w14:textId="77777777" w:rsidR="006D3E64" w:rsidRDefault="006D3E64">
            <w:pPr>
              <w:snapToGrid w:val="0"/>
              <w:spacing w:line="240" w:lineRule="auto"/>
              <w:jc w:val="center"/>
              <w:rPr>
                <w:sz w:val="21"/>
                <w:szCs w:val="21"/>
              </w:rPr>
            </w:pPr>
          </w:p>
        </w:tc>
        <w:tc>
          <w:tcPr>
            <w:tcW w:w="250" w:type="pct"/>
            <w:shd w:val="clear" w:color="auto" w:fill="auto"/>
            <w:vAlign w:val="center"/>
          </w:tcPr>
          <w:p w14:paraId="51916577" w14:textId="77777777" w:rsidR="006D3E64" w:rsidRDefault="006D3E64">
            <w:pPr>
              <w:snapToGrid w:val="0"/>
              <w:spacing w:line="240" w:lineRule="auto"/>
              <w:jc w:val="center"/>
              <w:rPr>
                <w:sz w:val="21"/>
                <w:szCs w:val="21"/>
              </w:rPr>
            </w:pPr>
          </w:p>
        </w:tc>
        <w:tc>
          <w:tcPr>
            <w:tcW w:w="250" w:type="pct"/>
            <w:shd w:val="clear" w:color="auto" w:fill="auto"/>
            <w:vAlign w:val="center"/>
          </w:tcPr>
          <w:p w14:paraId="51EE5E6C" w14:textId="77777777" w:rsidR="006D3E64" w:rsidRDefault="006D3E64">
            <w:pPr>
              <w:snapToGrid w:val="0"/>
              <w:spacing w:line="240" w:lineRule="auto"/>
              <w:jc w:val="center"/>
              <w:rPr>
                <w:sz w:val="21"/>
                <w:szCs w:val="21"/>
              </w:rPr>
            </w:pPr>
          </w:p>
        </w:tc>
        <w:tc>
          <w:tcPr>
            <w:tcW w:w="250" w:type="pct"/>
            <w:shd w:val="clear" w:color="auto" w:fill="auto"/>
            <w:vAlign w:val="center"/>
          </w:tcPr>
          <w:p w14:paraId="40A9270E" w14:textId="77777777" w:rsidR="006D3E64" w:rsidRDefault="006D3E64">
            <w:pPr>
              <w:snapToGrid w:val="0"/>
              <w:spacing w:line="240" w:lineRule="auto"/>
              <w:jc w:val="center"/>
              <w:rPr>
                <w:sz w:val="21"/>
                <w:szCs w:val="21"/>
              </w:rPr>
            </w:pPr>
          </w:p>
        </w:tc>
        <w:tc>
          <w:tcPr>
            <w:tcW w:w="251" w:type="pct"/>
            <w:shd w:val="clear" w:color="auto" w:fill="auto"/>
            <w:vAlign w:val="center"/>
          </w:tcPr>
          <w:p w14:paraId="344C2B6A" w14:textId="77777777" w:rsidR="006D3E64" w:rsidRDefault="006D3E64">
            <w:pPr>
              <w:snapToGrid w:val="0"/>
              <w:spacing w:line="240" w:lineRule="auto"/>
              <w:jc w:val="center"/>
              <w:rPr>
                <w:sz w:val="21"/>
                <w:szCs w:val="21"/>
              </w:rPr>
            </w:pPr>
          </w:p>
        </w:tc>
        <w:tc>
          <w:tcPr>
            <w:tcW w:w="250" w:type="pct"/>
            <w:shd w:val="clear" w:color="auto" w:fill="auto"/>
            <w:vAlign w:val="center"/>
          </w:tcPr>
          <w:p w14:paraId="692A477D" w14:textId="77777777" w:rsidR="006D3E64" w:rsidRDefault="006D3E64">
            <w:pPr>
              <w:snapToGrid w:val="0"/>
              <w:spacing w:line="240" w:lineRule="auto"/>
              <w:jc w:val="center"/>
              <w:rPr>
                <w:sz w:val="21"/>
                <w:szCs w:val="21"/>
              </w:rPr>
            </w:pPr>
          </w:p>
        </w:tc>
        <w:tc>
          <w:tcPr>
            <w:tcW w:w="250" w:type="pct"/>
            <w:shd w:val="clear" w:color="auto" w:fill="auto"/>
            <w:vAlign w:val="center"/>
          </w:tcPr>
          <w:p w14:paraId="16057947" w14:textId="77777777" w:rsidR="006D3E64" w:rsidRDefault="006D3E64">
            <w:pPr>
              <w:snapToGrid w:val="0"/>
              <w:spacing w:line="240" w:lineRule="auto"/>
              <w:jc w:val="center"/>
              <w:rPr>
                <w:sz w:val="21"/>
                <w:szCs w:val="21"/>
              </w:rPr>
            </w:pPr>
          </w:p>
        </w:tc>
        <w:tc>
          <w:tcPr>
            <w:tcW w:w="251" w:type="pct"/>
            <w:shd w:val="clear" w:color="auto" w:fill="auto"/>
            <w:vAlign w:val="center"/>
          </w:tcPr>
          <w:p w14:paraId="6B0A5DBA" w14:textId="77777777" w:rsidR="006D3E64" w:rsidRDefault="006D3E64">
            <w:pPr>
              <w:snapToGrid w:val="0"/>
              <w:spacing w:line="240" w:lineRule="auto"/>
              <w:jc w:val="center"/>
              <w:rPr>
                <w:sz w:val="21"/>
                <w:szCs w:val="21"/>
              </w:rPr>
            </w:pPr>
          </w:p>
        </w:tc>
        <w:tc>
          <w:tcPr>
            <w:tcW w:w="250" w:type="pct"/>
            <w:shd w:val="clear" w:color="auto" w:fill="auto"/>
            <w:vAlign w:val="center"/>
          </w:tcPr>
          <w:p w14:paraId="07BA869C" w14:textId="77777777" w:rsidR="006D3E64" w:rsidRDefault="006D3E64">
            <w:pPr>
              <w:snapToGrid w:val="0"/>
              <w:spacing w:line="240" w:lineRule="auto"/>
              <w:jc w:val="center"/>
              <w:rPr>
                <w:sz w:val="21"/>
                <w:szCs w:val="21"/>
              </w:rPr>
            </w:pPr>
          </w:p>
        </w:tc>
        <w:tc>
          <w:tcPr>
            <w:tcW w:w="250" w:type="pct"/>
            <w:shd w:val="clear" w:color="auto" w:fill="auto"/>
            <w:vAlign w:val="center"/>
          </w:tcPr>
          <w:p w14:paraId="19CAC0A7" w14:textId="77777777" w:rsidR="006D3E64" w:rsidRDefault="006D3E64">
            <w:pPr>
              <w:snapToGrid w:val="0"/>
              <w:spacing w:line="240" w:lineRule="auto"/>
              <w:jc w:val="center"/>
              <w:rPr>
                <w:sz w:val="21"/>
                <w:szCs w:val="21"/>
              </w:rPr>
            </w:pPr>
          </w:p>
        </w:tc>
        <w:tc>
          <w:tcPr>
            <w:tcW w:w="256" w:type="pct"/>
            <w:shd w:val="clear" w:color="auto" w:fill="auto"/>
            <w:vAlign w:val="center"/>
          </w:tcPr>
          <w:p w14:paraId="124D8011" w14:textId="77777777" w:rsidR="006D3E64" w:rsidRDefault="006D3E64">
            <w:pPr>
              <w:snapToGrid w:val="0"/>
              <w:spacing w:line="240" w:lineRule="auto"/>
              <w:jc w:val="center"/>
              <w:rPr>
                <w:sz w:val="21"/>
                <w:szCs w:val="21"/>
              </w:rPr>
            </w:pPr>
          </w:p>
        </w:tc>
        <w:tc>
          <w:tcPr>
            <w:tcW w:w="469" w:type="pct"/>
            <w:shd w:val="clear" w:color="auto" w:fill="auto"/>
            <w:vAlign w:val="center"/>
          </w:tcPr>
          <w:p w14:paraId="4236C4E6" w14:textId="77777777" w:rsidR="006D3E64" w:rsidRDefault="006D3E64">
            <w:pPr>
              <w:snapToGrid w:val="0"/>
              <w:spacing w:line="240" w:lineRule="auto"/>
              <w:jc w:val="center"/>
              <w:rPr>
                <w:sz w:val="21"/>
                <w:szCs w:val="21"/>
              </w:rPr>
            </w:pPr>
          </w:p>
        </w:tc>
        <w:tc>
          <w:tcPr>
            <w:tcW w:w="617" w:type="pct"/>
            <w:shd w:val="clear" w:color="auto" w:fill="auto"/>
            <w:vAlign w:val="center"/>
          </w:tcPr>
          <w:p w14:paraId="4A2C7249" w14:textId="77777777" w:rsidR="006D3E64" w:rsidRDefault="006D3E64">
            <w:pPr>
              <w:snapToGrid w:val="0"/>
              <w:spacing w:line="240" w:lineRule="auto"/>
              <w:jc w:val="center"/>
              <w:rPr>
                <w:sz w:val="21"/>
                <w:szCs w:val="21"/>
              </w:rPr>
            </w:pPr>
          </w:p>
        </w:tc>
      </w:tr>
      <w:tr w:rsidR="00A1611D" w14:paraId="54D16E76" w14:textId="77777777" w:rsidTr="005A39E3">
        <w:trPr>
          <w:trHeight w:val="312"/>
        </w:trPr>
        <w:tc>
          <w:tcPr>
            <w:tcW w:w="696" w:type="pct"/>
            <w:vMerge/>
            <w:shd w:val="clear" w:color="auto" w:fill="auto"/>
            <w:vAlign w:val="center"/>
          </w:tcPr>
          <w:p w14:paraId="187C600F" w14:textId="77777777" w:rsidR="006D3E64" w:rsidRDefault="006D3E64">
            <w:pPr>
              <w:snapToGrid w:val="0"/>
              <w:spacing w:line="240" w:lineRule="auto"/>
              <w:jc w:val="center"/>
              <w:rPr>
                <w:sz w:val="21"/>
                <w:szCs w:val="21"/>
              </w:rPr>
            </w:pPr>
          </w:p>
        </w:tc>
        <w:tc>
          <w:tcPr>
            <w:tcW w:w="239" w:type="pct"/>
            <w:vAlign w:val="center"/>
          </w:tcPr>
          <w:p w14:paraId="767DDADD" w14:textId="77777777" w:rsidR="006D3E64" w:rsidRDefault="000502AC">
            <w:pPr>
              <w:snapToGrid w:val="0"/>
              <w:spacing w:line="240" w:lineRule="auto"/>
              <w:jc w:val="center"/>
              <w:rPr>
                <w:sz w:val="21"/>
                <w:szCs w:val="21"/>
              </w:rPr>
            </w:pPr>
            <w:r>
              <w:rPr>
                <w:sz w:val="21"/>
                <w:szCs w:val="21"/>
              </w:rPr>
              <w:t>2</w:t>
            </w:r>
          </w:p>
        </w:tc>
        <w:tc>
          <w:tcPr>
            <w:tcW w:w="471" w:type="pct"/>
            <w:shd w:val="clear" w:color="auto" w:fill="auto"/>
            <w:vAlign w:val="center"/>
          </w:tcPr>
          <w:p w14:paraId="5542520F" w14:textId="77777777" w:rsidR="006D3E64" w:rsidRDefault="006D3E64">
            <w:pPr>
              <w:snapToGrid w:val="0"/>
              <w:spacing w:line="240" w:lineRule="auto"/>
              <w:jc w:val="center"/>
              <w:rPr>
                <w:sz w:val="21"/>
                <w:szCs w:val="21"/>
              </w:rPr>
            </w:pPr>
          </w:p>
        </w:tc>
        <w:tc>
          <w:tcPr>
            <w:tcW w:w="250" w:type="pct"/>
            <w:shd w:val="clear" w:color="auto" w:fill="auto"/>
            <w:vAlign w:val="center"/>
          </w:tcPr>
          <w:p w14:paraId="6C52FA5D" w14:textId="77777777" w:rsidR="006D3E64" w:rsidRDefault="006D3E64">
            <w:pPr>
              <w:snapToGrid w:val="0"/>
              <w:spacing w:line="240" w:lineRule="auto"/>
              <w:jc w:val="center"/>
              <w:rPr>
                <w:sz w:val="21"/>
                <w:szCs w:val="21"/>
              </w:rPr>
            </w:pPr>
          </w:p>
        </w:tc>
        <w:tc>
          <w:tcPr>
            <w:tcW w:w="250" w:type="pct"/>
            <w:shd w:val="clear" w:color="auto" w:fill="auto"/>
            <w:vAlign w:val="center"/>
          </w:tcPr>
          <w:p w14:paraId="465BB7B9" w14:textId="77777777" w:rsidR="006D3E64" w:rsidRDefault="006D3E64">
            <w:pPr>
              <w:snapToGrid w:val="0"/>
              <w:spacing w:line="240" w:lineRule="auto"/>
              <w:jc w:val="center"/>
              <w:rPr>
                <w:sz w:val="21"/>
                <w:szCs w:val="21"/>
              </w:rPr>
            </w:pPr>
          </w:p>
        </w:tc>
        <w:tc>
          <w:tcPr>
            <w:tcW w:w="250" w:type="pct"/>
            <w:shd w:val="clear" w:color="auto" w:fill="auto"/>
            <w:vAlign w:val="center"/>
          </w:tcPr>
          <w:p w14:paraId="47A40A73" w14:textId="77777777" w:rsidR="006D3E64" w:rsidRDefault="006D3E64">
            <w:pPr>
              <w:snapToGrid w:val="0"/>
              <w:spacing w:line="240" w:lineRule="auto"/>
              <w:jc w:val="center"/>
              <w:rPr>
                <w:sz w:val="21"/>
                <w:szCs w:val="21"/>
              </w:rPr>
            </w:pPr>
          </w:p>
        </w:tc>
        <w:tc>
          <w:tcPr>
            <w:tcW w:w="251" w:type="pct"/>
            <w:shd w:val="clear" w:color="auto" w:fill="auto"/>
            <w:vAlign w:val="center"/>
          </w:tcPr>
          <w:p w14:paraId="7B31BA3C" w14:textId="77777777" w:rsidR="006D3E64" w:rsidRDefault="006D3E64">
            <w:pPr>
              <w:snapToGrid w:val="0"/>
              <w:spacing w:line="240" w:lineRule="auto"/>
              <w:jc w:val="center"/>
              <w:rPr>
                <w:sz w:val="21"/>
                <w:szCs w:val="21"/>
              </w:rPr>
            </w:pPr>
          </w:p>
        </w:tc>
        <w:tc>
          <w:tcPr>
            <w:tcW w:w="250" w:type="pct"/>
            <w:shd w:val="clear" w:color="auto" w:fill="auto"/>
            <w:vAlign w:val="center"/>
          </w:tcPr>
          <w:p w14:paraId="3DC2958B" w14:textId="77777777" w:rsidR="006D3E64" w:rsidRDefault="006D3E64">
            <w:pPr>
              <w:snapToGrid w:val="0"/>
              <w:spacing w:line="240" w:lineRule="auto"/>
              <w:jc w:val="center"/>
              <w:rPr>
                <w:sz w:val="21"/>
                <w:szCs w:val="21"/>
              </w:rPr>
            </w:pPr>
          </w:p>
        </w:tc>
        <w:tc>
          <w:tcPr>
            <w:tcW w:w="250" w:type="pct"/>
            <w:shd w:val="clear" w:color="auto" w:fill="auto"/>
            <w:vAlign w:val="center"/>
          </w:tcPr>
          <w:p w14:paraId="6CEFD82D" w14:textId="77777777" w:rsidR="006D3E64" w:rsidRDefault="006D3E64">
            <w:pPr>
              <w:snapToGrid w:val="0"/>
              <w:spacing w:line="240" w:lineRule="auto"/>
              <w:jc w:val="center"/>
              <w:rPr>
                <w:sz w:val="21"/>
                <w:szCs w:val="21"/>
              </w:rPr>
            </w:pPr>
          </w:p>
        </w:tc>
        <w:tc>
          <w:tcPr>
            <w:tcW w:w="251" w:type="pct"/>
            <w:shd w:val="clear" w:color="auto" w:fill="auto"/>
            <w:vAlign w:val="center"/>
          </w:tcPr>
          <w:p w14:paraId="484518A7" w14:textId="77777777" w:rsidR="006D3E64" w:rsidRDefault="006D3E64">
            <w:pPr>
              <w:snapToGrid w:val="0"/>
              <w:spacing w:line="240" w:lineRule="auto"/>
              <w:jc w:val="center"/>
              <w:rPr>
                <w:sz w:val="21"/>
                <w:szCs w:val="21"/>
              </w:rPr>
            </w:pPr>
          </w:p>
        </w:tc>
        <w:tc>
          <w:tcPr>
            <w:tcW w:w="250" w:type="pct"/>
            <w:shd w:val="clear" w:color="auto" w:fill="auto"/>
            <w:vAlign w:val="center"/>
          </w:tcPr>
          <w:p w14:paraId="1DCFA47F" w14:textId="77777777" w:rsidR="006D3E64" w:rsidRDefault="006D3E64">
            <w:pPr>
              <w:snapToGrid w:val="0"/>
              <w:spacing w:line="240" w:lineRule="auto"/>
              <w:jc w:val="center"/>
              <w:rPr>
                <w:sz w:val="21"/>
                <w:szCs w:val="21"/>
              </w:rPr>
            </w:pPr>
          </w:p>
        </w:tc>
        <w:tc>
          <w:tcPr>
            <w:tcW w:w="250" w:type="pct"/>
            <w:shd w:val="clear" w:color="auto" w:fill="auto"/>
            <w:vAlign w:val="center"/>
          </w:tcPr>
          <w:p w14:paraId="41E67035" w14:textId="77777777" w:rsidR="006D3E64" w:rsidRDefault="006D3E64">
            <w:pPr>
              <w:snapToGrid w:val="0"/>
              <w:spacing w:line="240" w:lineRule="auto"/>
              <w:jc w:val="center"/>
              <w:rPr>
                <w:sz w:val="21"/>
                <w:szCs w:val="21"/>
              </w:rPr>
            </w:pPr>
          </w:p>
        </w:tc>
        <w:tc>
          <w:tcPr>
            <w:tcW w:w="256" w:type="pct"/>
            <w:shd w:val="clear" w:color="auto" w:fill="auto"/>
            <w:vAlign w:val="center"/>
          </w:tcPr>
          <w:p w14:paraId="406B7373" w14:textId="77777777" w:rsidR="006D3E64" w:rsidRDefault="006D3E64">
            <w:pPr>
              <w:snapToGrid w:val="0"/>
              <w:spacing w:line="240" w:lineRule="auto"/>
              <w:jc w:val="center"/>
              <w:rPr>
                <w:sz w:val="21"/>
                <w:szCs w:val="21"/>
              </w:rPr>
            </w:pPr>
          </w:p>
        </w:tc>
        <w:tc>
          <w:tcPr>
            <w:tcW w:w="469" w:type="pct"/>
            <w:shd w:val="clear" w:color="auto" w:fill="auto"/>
            <w:vAlign w:val="center"/>
          </w:tcPr>
          <w:p w14:paraId="7538E694" w14:textId="77777777" w:rsidR="006D3E64" w:rsidRDefault="006D3E64">
            <w:pPr>
              <w:snapToGrid w:val="0"/>
              <w:spacing w:line="240" w:lineRule="auto"/>
              <w:jc w:val="center"/>
              <w:rPr>
                <w:sz w:val="21"/>
                <w:szCs w:val="21"/>
              </w:rPr>
            </w:pPr>
          </w:p>
        </w:tc>
        <w:tc>
          <w:tcPr>
            <w:tcW w:w="617" w:type="pct"/>
            <w:shd w:val="clear" w:color="auto" w:fill="auto"/>
            <w:vAlign w:val="center"/>
          </w:tcPr>
          <w:p w14:paraId="22F2B9DF" w14:textId="77777777" w:rsidR="006D3E64" w:rsidRDefault="006D3E64">
            <w:pPr>
              <w:snapToGrid w:val="0"/>
              <w:spacing w:line="240" w:lineRule="auto"/>
              <w:jc w:val="center"/>
              <w:rPr>
                <w:sz w:val="21"/>
                <w:szCs w:val="21"/>
              </w:rPr>
            </w:pPr>
          </w:p>
        </w:tc>
      </w:tr>
      <w:tr w:rsidR="00A1611D" w14:paraId="648E65BA" w14:textId="77777777" w:rsidTr="005A39E3">
        <w:trPr>
          <w:trHeight w:val="312"/>
        </w:trPr>
        <w:tc>
          <w:tcPr>
            <w:tcW w:w="696" w:type="pct"/>
            <w:vMerge/>
            <w:shd w:val="clear" w:color="auto" w:fill="auto"/>
            <w:vAlign w:val="center"/>
          </w:tcPr>
          <w:p w14:paraId="01878587" w14:textId="77777777" w:rsidR="006D3E64" w:rsidRDefault="006D3E64">
            <w:pPr>
              <w:snapToGrid w:val="0"/>
              <w:spacing w:line="240" w:lineRule="auto"/>
              <w:jc w:val="center"/>
              <w:rPr>
                <w:sz w:val="21"/>
                <w:szCs w:val="21"/>
              </w:rPr>
            </w:pPr>
          </w:p>
        </w:tc>
        <w:tc>
          <w:tcPr>
            <w:tcW w:w="239" w:type="pct"/>
            <w:vAlign w:val="center"/>
          </w:tcPr>
          <w:p w14:paraId="471A4BA8" w14:textId="77777777" w:rsidR="006D3E64" w:rsidRDefault="000502AC">
            <w:pPr>
              <w:snapToGrid w:val="0"/>
              <w:spacing w:line="240" w:lineRule="auto"/>
              <w:jc w:val="center"/>
              <w:rPr>
                <w:sz w:val="21"/>
                <w:szCs w:val="21"/>
              </w:rPr>
            </w:pPr>
            <w:r>
              <w:rPr>
                <w:sz w:val="21"/>
                <w:szCs w:val="21"/>
              </w:rPr>
              <w:t>3</w:t>
            </w:r>
          </w:p>
        </w:tc>
        <w:tc>
          <w:tcPr>
            <w:tcW w:w="471" w:type="pct"/>
            <w:shd w:val="clear" w:color="auto" w:fill="auto"/>
            <w:vAlign w:val="center"/>
          </w:tcPr>
          <w:p w14:paraId="56D54E0A" w14:textId="77777777" w:rsidR="006D3E64" w:rsidRDefault="006D3E64">
            <w:pPr>
              <w:snapToGrid w:val="0"/>
              <w:spacing w:line="240" w:lineRule="auto"/>
              <w:jc w:val="center"/>
              <w:rPr>
                <w:sz w:val="21"/>
                <w:szCs w:val="21"/>
              </w:rPr>
            </w:pPr>
          </w:p>
        </w:tc>
        <w:tc>
          <w:tcPr>
            <w:tcW w:w="250" w:type="pct"/>
            <w:shd w:val="clear" w:color="auto" w:fill="auto"/>
            <w:vAlign w:val="center"/>
          </w:tcPr>
          <w:p w14:paraId="501FAB0D" w14:textId="77777777" w:rsidR="006D3E64" w:rsidRDefault="006D3E64">
            <w:pPr>
              <w:snapToGrid w:val="0"/>
              <w:spacing w:line="240" w:lineRule="auto"/>
              <w:jc w:val="center"/>
              <w:rPr>
                <w:sz w:val="21"/>
                <w:szCs w:val="21"/>
              </w:rPr>
            </w:pPr>
          </w:p>
        </w:tc>
        <w:tc>
          <w:tcPr>
            <w:tcW w:w="250" w:type="pct"/>
            <w:shd w:val="clear" w:color="auto" w:fill="auto"/>
            <w:vAlign w:val="center"/>
          </w:tcPr>
          <w:p w14:paraId="69F1EE42" w14:textId="77777777" w:rsidR="006D3E64" w:rsidRDefault="006D3E64">
            <w:pPr>
              <w:snapToGrid w:val="0"/>
              <w:spacing w:line="240" w:lineRule="auto"/>
              <w:jc w:val="center"/>
              <w:rPr>
                <w:sz w:val="21"/>
                <w:szCs w:val="21"/>
              </w:rPr>
            </w:pPr>
          </w:p>
        </w:tc>
        <w:tc>
          <w:tcPr>
            <w:tcW w:w="250" w:type="pct"/>
            <w:shd w:val="clear" w:color="auto" w:fill="auto"/>
            <w:vAlign w:val="center"/>
          </w:tcPr>
          <w:p w14:paraId="014E4055" w14:textId="77777777" w:rsidR="006D3E64" w:rsidRDefault="006D3E64">
            <w:pPr>
              <w:snapToGrid w:val="0"/>
              <w:spacing w:line="240" w:lineRule="auto"/>
              <w:jc w:val="center"/>
              <w:rPr>
                <w:sz w:val="21"/>
                <w:szCs w:val="21"/>
              </w:rPr>
            </w:pPr>
          </w:p>
        </w:tc>
        <w:tc>
          <w:tcPr>
            <w:tcW w:w="251" w:type="pct"/>
            <w:shd w:val="clear" w:color="auto" w:fill="auto"/>
            <w:vAlign w:val="center"/>
          </w:tcPr>
          <w:p w14:paraId="3206B500" w14:textId="77777777" w:rsidR="006D3E64" w:rsidRDefault="006D3E64">
            <w:pPr>
              <w:snapToGrid w:val="0"/>
              <w:spacing w:line="240" w:lineRule="auto"/>
              <w:jc w:val="center"/>
              <w:rPr>
                <w:sz w:val="21"/>
                <w:szCs w:val="21"/>
              </w:rPr>
            </w:pPr>
          </w:p>
        </w:tc>
        <w:tc>
          <w:tcPr>
            <w:tcW w:w="250" w:type="pct"/>
            <w:shd w:val="clear" w:color="auto" w:fill="auto"/>
            <w:vAlign w:val="center"/>
          </w:tcPr>
          <w:p w14:paraId="465A9CB7" w14:textId="77777777" w:rsidR="006D3E64" w:rsidRDefault="006D3E64">
            <w:pPr>
              <w:snapToGrid w:val="0"/>
              <w:spacing w:line="240" w:lineRule="auto"/>
              <w:jc w:val="center"/>
              <w:rPr>
                <w:sz w:val="21"/>
                <w:szCs w:val="21"/>
              </w:rPr>
            </w:pPr>
          </w:p>
        </w:tc>
        <w:tc>
          <w:tcPr>
            <w:tcW w:w="250" w:type="pct"/>
            <w:shd w:val="clear" w:color="auto" w:fill="auto"/>
            <w:vAlign w:val="center"/>
          </w:tcPr>
          <w:p w14:paraId="1D3AE40C" w14:textId="77777777" w:rsidR="006D3E64" w:rsidRDefault="006D3E64">
            <w:pPr>
              <w:snapToGrid w:val="0"/>
              <w:spacing w:line="240" w:lineRule="auto"/>
              <w:jc w:val="center"/>
              <w:rPr>
                <w:sz w:val="21"/>
                <w:szCs w:val="21"/>
              </w:rPr>
            </w:pPr>
          </w:p>
        </w:tc>
        <w:tc>
          <w:tcPr>
            <w:tcW w:w="251" w:type="pct"/>
            <w:shd w:val="clear" w:color="auto" w:fill="auto"/>
            <w:vAlign w:val="center"/>
          </w:tcPr>
          <w:p w14:paraId="774B6E22" w14:textId="77777777" w:rsidR="006D3E64" w:rsidRDefault="006D3E64">
            <w:pPr>
              <w:snapToGrid w:val="0"/>
              <w:spacing w:line="240" w:lineRule="auto"/>
              <w:jc w:val="center"/>
              <w:rPr>
                <w:sz w:val="21"/>
                <w:szCs w:val="21"/>
              </w:rPr>
            </w:pPr>
          </w:p>
        </w:tc>
        <w:tc>
          <w:tcPr>
            <w:tcW w:w="250" w:type="pct"/>
            <w:shd w:val="clear" w:color="auto" w:fill="auto"/>
            <w:vAlign w:val="center"/>
          </w:tcPr>
          <w:p w14:paraId="23CCFD06" w14:textId="77777777" w:rsidR="006D3E64" w:rsidRDefault="006D3E64">
            <w:pPr>
              <w:snapToGrid w:val="0"/>
              <w:spacing w:line="240" w:lineRule="auto"/>
              <w:jc w:val="center"/>
              <w:rPr>
                <w:sz w:val="21"/>
                <w:szCs w:val="21"/>
              </w:rPr>
            </w:pPr>
          </w:p>
        </w:tc>
        <w:tc>
          <w:tcPr>
            <w:tcW w:w="250" w:type="pct"/>
            <w:shd w:val="clear" w:color="auto" w:fill="auto"/>
            <w:vAlign w:val="center"/>
          </w:tcPr>
          <w:p w14:paraId="0A138D99" w14:textId="77777777" w:rsidR="006D3E64" w:rsidRDefault="006D3E64">
            <w:pPr>
              <w:snapToGrid w:val="0"/>
              <w:spacing w:line="240" w:lineRule="auto"/>
              <w:jc w:val="center"/>
              <w:rPr>
                <w:sz w:val="21"/>
                <w:szCs w:val="21"/>
              </w:rPr>
            </w:pPr>
          </w:p>
        </w:tc>
        <w:tc>
          <w:tcPr>
            <w:tcW w:w="256" w:type="pct"/>
            <w:shd w:val="clear" w:color="auto" w:fill="auto"/>
            <w:vAlign w:val="center"/>
          </w:tcPr>
          <w:p w14:paraId="2B2BE5D3" w14:textId="77777777" w:rsidR="006D3E64" w:rsidRDefault="006D3E64">
            <w:pPr>
              <w:snapToGrid w:val="0"/>
              <w:spacing w:line="240" w:lineRule="auto"/>
              <w:jc w:val="center"/>
              <w:rPr>
                <w:sz w:val="21"/>
                <w:szCs w:val="21"/>
              </w:rPr>
            </w:pPr>
          </w:p>
        </w:tc>
        <w:tc>
          <w:tcPr>
            <w:tcW w:w="469" w:type="pct"/>
            <w:shd w:val="clear" w:color="auto" w:fill="auto"/>
            <w:vAlign w:val="center"/>
          </w:tcPr>
          <w:p w14:paraId="4E1C8ED1" w14:textId="77777777" w:rsidR="006D3E64" w:rsidRDefault="006D3E64">
            <w:pPr>
              <w:snapToGrid w:val="0"/>
              <w:spacing w:line="240" w:lineRule="auto"/>
              <w:jc w:val="center"/>
              <w:rPr>
                <w:sz w:val="21"/>
                <w:szCs w:val="21"/>
              </w:rPr>
            </w:pPr>
          </w:p>
        </w:tc>
        <w:tc>
          <w:tcPr>
            <w:tcW w:w="617" w:type="pct"/>
            <w:shd w:val="clear" w:color="auto" w:fill="auto"/>
            <w:vAlign w:val="center"/>
          </w:tcPr>
          <w:p w14:paraId="389FC67C" w14:textId="77777777" w:rsidR="006D3E64" w:rsidRDefault="006D3E64">
            <w:pPr>
              <w:snapToGrid w:val="0"/>
              <w:spacing w:line="240" w:lineRule="auto"/>
              <w:jc w:val="center"/>
              <w:rPr>
                <w:sz w:val="21"/>
                <w:szCs w:val="21"/>
              </w:rPr>
            </w:pPr>
          </w:p>
        </w:tc>
      </w:tr>
      <w:tr w:rsidR="00A1611D" w14:paraId="6FAEAFB5" w14:textId="77777777" w:rsidTr="005A39E3">
        <w:trPr>
          <w:trHeight w:val="312"/>
        </w:trPr>
        <w:tc>
          <w:tcPr>
            <w:tcW w:w="696" w:type="pct"/>
            <w:vMerge/>
            <w:shd w:val="clear" w:color="auto" w:fill="auto"/>
            <w:vAlign w:val="center"/>
          </w:tcPr>
          <w:p w14:paraId="45E172E0" w14:textId="77777777" w:rsidR="006D3E64" w:rsidRDefault="006D3E64">
            <w:pPr>
              <w:snapToGrid w:val="0"/>
              <w:spacing w:line="240" w:lineRule="auto"/>
              <w:jc w:val="center"/>
              <w:rPr>
                <w:sz w:val="21"/>
                <w:szCs w:val="21"/>
              </w:rPr>
            </w:pPr>
          </w:p>
        </w:tc>
        <w:tc>
          <w:tcPr>
            <w:tcW w:w="239" w:type="pct"/>
            <w:vAlign w:val="center"/>
          </w:tcPr>
          <w:p w14:paraId="7500E133" w14:textId="77777777" w:rsidR="006D3E64" w:rsidRDefault="000502AC">
            <w:pPr>
              <w:snapToGrid w:val="0"/>
              <w:spacing w:line="240" w:lineRule="auto"/>
              <w:jc w:val="center"/>
              <w:rPr>
                <w:sz w:val="21"/>
                <w:szCs w:val="21"/>
              </w:rPr>
            </w:pPr>
            <w:r>
              <w:rPr>
                <w:sz w:val="21"/>
                <w:szCs w:val="21"/>
              </w:rPr>
              <w:t>4</w:t>
            </w:r>
          </w:p>
        </w:tc>
        <w:tc>
          <w:tcPr>
            <w:tcW w:w="471" w:type="pct"/>
            <w:shd w:val="clear" w:color="auto" w:fill="auto"/>
            <w:vAlign w:val="center"/>
          </w:tcPr>
          <w:p w14:paraId="3DCC5BF6" w14:textId="77777777" w:rsidR="006D3E64" w:rsidRDefault="006D3E64">
            <w:pPr>
              <w:snapToGrid w:val="0"/>
              <w:spacing w:line="240" w:lineRule="auto"/>
              <w:jc w:val="center"/>
              <w:rPr>
                <w:sz w:val="21"/>
                <w:szCs w:val="21"/>
              </w:rPr>
            </w:pPr>
          </w:p>
        </w:tc>
        <w:tc>
          <w:tcPr>
            <w:tcW w:w="250" w:type="pct"/>
            <w:shd w:val="clear" w:color="auto" w:fill="auto"/>
            <w:vAlign w:val="center"/>
          </w:tcPr>
          <w:p w14:paraId="63F0BEB6" w14:textId="77777777" w:rsidR="006D3E64" w:rsidRDefault="006D3E64">
            <w:pPr>
              <w:snapToGrid w:val="0"/>
              <w:spacing w:line="240" w:lineRule="auto"/>
              <w:jc w:val="center"/>
              <w:rPr>
                <w:sz w:val="21"/>
                <w:szCs w:val="21"/>
              </w:rPr>
            </w:pPr>
          </w:p>
        </w:tc>
        <w:tc>
          <w:tcPr>
            <w:tcW w:w="250" w:type="pct"/>
            <w:shd w:val="clear" w:color="auto" w:fill="auto"/>
            <w:vAlign w:val="center"/>
          </w:tcPr>
          <w:p w14:paraId="25D13DDC" w14:textId="77777777" w:rsidR="006D3E64" w:rsidRDefault="006D3E64">
            <w:pPr>
              <w:snapToGrid w:val="0"/>
              <w:spacing w:line="240" w:lineRule="auto"/>
              <w:jc w:val="center"/>
              <w:rPr>
                <w:sz w:val="21"/>
                <w:szCs w:val="21"/>
              </w:rPr>
            </w:pPr>
          </w:p>
        </w:tc>
        <w:tc>
          <w:tcPr>
            <w:tcW w:w="250" w:type="pct"/>
            <w:shd w:val="clear" w:color="auto" w:fill="auto"/>
            <w:vAlign w:val="center"/>
          </w:tcPr>
          <w:p w14:paraId="673EF06B" w14:textId="77777777" w:rsidR="006D3E64" w:rsidRDefault="006D3E64">
            <w:pPr>
              <w:snapToGrid w:val="0"/>
              <w:spacing w:line="240" w:lineRule="auto"/>
              <w:jc w:val="center"/>
              <w:rPr>
                <w:sz w:val="21"/>
                <w:szCs w:val="21"/>
              </w:rPr>
            </w:pPr>
          </w:p>
        </w:tc>
        <w:tc>
          <w:tcPr>
            <w:tcW w:w="251" w:type="pct"/>
            <w:shd w:val="clear" w:color="auto" w:fill="auto"/>
            <w:vAlign w:val="center"/>
          </w:tcPr>
          <w:p w14:paraId="749A2E5B" w14:textId="77777777" w:rsidR="006D3E64" w:rsidRDefault="006D3E64">
            <w:pPr>
              <w:snapToGrid w:val="0"/>
              <w:spacing w:line="240" w:lineRule="auto"/>
              <w:jc w:val="center"/>
              <w:rPr>
                <w:sz w:val="21"/>
                <w:szCs w:val="21"/>
              </w:rPr>
            </w:pPr>
          </w:p>
        </w:tc>
        <w:tc>
          <w:tcPr>
            <w:tcW w:w="250" w:type="pct"/>
            <w:shd w:val="clear" w:color="auto" w:fill="auto"/>
            <w:vAlign w:val="center"/>
          </w:tcPr>
          <w:p w14:paraId="59F15211" w14:textId="77777777" w:rsidR="006D3E64" w:rsidRDefault="006D3E64">
            <w:pPr>
              <w:snapToGrid w:val="0"/>
              <w:spacing w:line="240" w:lineRule="auto"/>
              <w:jc w:val="center"/>
              <w:rPr>
                <w:sz w:val="21"/>
                <w:szCs w:val="21"/>
              </w:rPr>
            </w:pPr>
          </w:p>
        </w:tc>
        <w:tc>
          <w:tcPr>
            <w:tcW w:w="250" w:type="pct"/>
            <w:shd w:val="clear" w:color="auto" w:fill="auto"/>
            <w:vAlign w:val="center"/>
          </w:tcPr>
          <w:p w14:paraId="19E63D81" w14:textId="77777777" w:rsidR="006D3E64" w:rsidRDefault="006D3E64">
            <w:pPr>
              <w:snapToGrid w:val="0"/>
              <w:spacing w:line="240" w:lineRule="auto"/>
              <w:jc w:val="center"/>
              <w:rPr>
                <w:sz w:val="21"/>
                <w:szCs w:val="21"/>
              </w:rPr>
            </w:pPr>
          </w:p>
        </w:tc>
        <w:tc>
          <w:tcPr>
            <w:tcW w:w="251" w:type="pct"/>
            <w:shd w:val="clear" w:color="auto" w:fill="auto"/>
            <w:vAlign w:val="center"/>
          </w:tcPr>
          <w:p w14:paraId="30D243D9" w14:textId="77777777" w:rsidR="006D3E64" w:rsidRDefault="006D3E64">
            <w:pPr>
              <w:snapToGrid w:val="0"/>
              <w:spacing w:line="240" w:lineRule="auto"/>
              <w:jc w:val="center"/>
              <w:rPr>
                <w:sz w:val="21"/>
                <w:szCs w:val="21"/>
              </w:rPr>
            </w:pPr>
          </w:p>
        </w:tc>
        <w:tc>
          <w:tcPr>
            <w:tcW w:w="250" w:type="pct"/>
            <w:shd w:val="clear" w:color="auto" w:fill="auto"/>
            <w:vAlign w:val="center"/>
          </w:tcPr>
          <w:p w14:paraId="0D81A856" w14:textId="77777777" w:rsidR="006D3E64" w:rsidRDefault="006D3E64">
            <w:pPr>
              <w:snapToGrid w:val="0"/>
              <w:spacing w:line="240" w:lineRule="auto"/>
              <w:jc w:val="center"/>
              <w:rPr>
                <w:sz w:val="21"/>
                <w:szCs w:val="21"/>
              </w:rPr>
            </w:pPr>
          </w:p>
        </w:tc>
        <w:tc>
          <w:tcPr>
            <w:tcW w:w="250" w:type="pct"/>
            <w:shd w:val="clear" w:color="auto" w:fill="auto"/>
            <w:vAlign w:val="center"/>
          </w:tcPr>
          <w:p w14:paraId="4223B02D" w14:textId="77777777" w:rsidR="006D3E64" w:rsidRDefault="006D3E64">
            <w:pPr>
              <w:snapToGrid w:val="0"/>
              <w:spacing w:line="240" w:lineRule="auto"/>
              <w:jc w:val="center"/>
              <w:rPr>
                <w:sz w:val="21"/>
                <w:szCs w:val="21"/>
              </w:rPr>
            </w:pPr>
          </w:p>
        </w:tc>
        <w:tc>
          <w:tcPr>
            <w:tcW w:w="256" w:type="pct"/>
            <w:shd w:val="clear" w:color="auto" w:fill="auto"/>
            <w:vAlign w:val="center"/>
          </w:tcPr>
          <w:p w14:paraId="6E2A8C61" w14:textId="77777777" w:rsidR="006D3E64" w:rsidRDefault="006D3E64">
            <w:pPr>
              <w:snapToGrid w:val="0"/>
              <w:spacing w:line="240" w:lineRule="auto"/>
              <w:jc w:val="center"/>
              <w:rPr>
                <w:sz w:val="21"/>
                <w:szCs w:val="21"/>
              </w:rPr>
            </w:pPr>
          </w:p>
        </w:tc>
        <w:tc>
          <w:tcPr>
            <w:tcW w:w="469" w:type="pct"/>
            <w:shd w:val="clear" w:color="auto" w:fill="auto"/>
            <w:vAlign w:val="center"/>
          </w:tcPr>
          <w:p w14:paraId="715863DD" w14:textId="77777777" w:rsidR="006D3E64" w:rsidRDefault="006D3E64">
            <w:pPr>
              <w:snapToGrid w:val="0"/>
              <w:spacing w:line="240" w:lineRule="auto"/>
              <w:jc w:val="center"/>
              <w:rPr>
                <w:sz w:val="21"/>
                <w:szCs w:val="21"/>
              </w:rPr>
            </w:pPr>
          </w:p>
        </w:tc>
        <w:tc>
          <w:tcPr>
            <w:tcW w:w="617" w:type="pct"/>
            <w:shd w:val="clear" w:color="auto" w:fill="auto"/>
            <w:vAlign w:val="center"/>
          </w:tcPr>
          <w:p w14:paraId="66FC1496" w14:textId="77777777" w:rsidR="006D3E64" w:rsidRDefault="006D3E64">
            <w:pPr>
              <w:snapToGrid w:val="0"/>
              <w:spacing w:line="240" w:lineRule="auto"/>
              <w:jc w:val="center"/>
              <w:rPr>
                <w:sz w:val="21"/>
                <w:szCs w:val="21"/>
              </w:rPr>
            </w:pPr>
          </w:p>
        </w:tc>
      </w:tr>
      <w:tr w:rsidR="00A1611D" w14:paraId="374E63A4" w14:textId="77777777" w:rsidTr="005A39E3">
        <w:trPr>
          <w:trHeight w:val="312"/>
        </w:trPr>
        <w:tc>
          <w:tcPr>
            <w:tcW w:w="696" w:type="pct"/>
            <w:vMerge/>
            <w:shd w:val="clear" w:color="auto" w:fill="auto"/>
            <w:vAlign w:val="center"/>
          </w:tcPr>
          <w:p w14:paraId="1B979E34" w14:textId="77777777" w:rsidR="006D3E64" w:rsidRDefault="006D3E64">
            <w:pPr>
              <w:snapToGrid w:val="0"/>
              <w:spacing w:line="240" w:lineRule="auto"/>
              <w:jc w:val="center"/>
              <w:rPr>
                <w:sz w:val="21"/>
                <w:szCs w:val="21"/>
              </w:rPr>
            </w:pPr>
          </w:p>
        </w:tc>
        <w:tc>
          <w:tcPr>
            <w:tcW w:w="239" w:type="pct"/>
            <w:vAlign w:val="center"/>
          </w:tcPr>
          <w:p w14:paraId="229CF6A7" w14:textId="77777777" w:rsidR="006D3E64" w:rsidRDefault="000502AC">
            <w:pPr>
              <w:snapToGrid w:val="0"/>
              <w:spacing w:line="240" w:lineRule="auto"/>
              <w:jc w:val="center"/>
              <w:rPr>
                <w:sz w:val="21"/>
                <w:szCs w:val="21"/>
              </w:rPr>
            </w:pPr>
            <w:r>
              <w:rPr>
                <w:sz w:val="21"/>
                <w:szCs w:val="21"/>
              </w:rPr>
              <w:t>5</w:t>
            </w:r>
          </w:p>
        </w:tc>
        <w:tc>
          <w:tcPr>
            <w:tcW w:w="471" w:type="pct"/>
            <w:shd w:val="clear" w:color="auto" w:fill="auto"/>
            <w:vAlign w:val="center"/>
          </w:tcPr>
          <w:p w14:paraId="7AAF1C43" w14:textId="77777777" w:rsidR="006D3E64" w:rsidRDefault="006D3E64">
            <w:pPr>
              <w:snapToGrid w:val="0"/>
              <w:spacing w:line="240" w:lineRule="auto"/>
              <w:jc w:val="center"/>
              <w:rPr>
                <w:sz w:val="21"/>
                <w:szCs w:val="21"/>
              </w:rPr>
            </w:pPr>
          </w:p>
        </w:tc>
        <w:tc>
          <w:tcPr>
            <w:tcW w:w="250" w:type="pct"/>
            <w:shd w:val="clear" w:color="auto" w:fill="auto"/>
            <w:vAlign w:val="center"/>
          </w:tcPr>
          <w:p w14:paraId="2ADC2E00" w14:textId="77777777" w:rsidR="006D3E64" w:rsidRDefault="006D3E64">
            <w:pPr>
              <w:snapToGrid w:val="0"/>
              <w:spacing w:line="240" w:lineRule="auto"/>
              <w:jc w:val="center"/>
              <w:rPr>
                <w:sz w:val="21"/>
                <w:szCs w:val="21"/>
              </w:rPr>
            </w:pPr>
          </w:p>
        </w:tc>
        <w:tc>
          <w:tcPr>
            <w:tcW w:w="250" w:type="pct"/>
            <w:shd w:val="clear" w:color="auto" w:fill="auto"/>
            <w:vAlign w:val="center"/>
          </w:tcPr>
          <w:p w14:paraId="5BDD92FC" w14:textId="77777777" w:rsidR="006D3E64" w:rsidRDefault="006D3E64">
            <w:pPr>
              <w:snapToGrid w:val="0"/>
              <w:spacing w:line="240" w:lineRule="auto"/>
              <w:jc w:val="center"/>
              <w:rPr>
                <w:sz w:val="21"/>
                <w:szCs w:val="21"/>
              </w:rPr>
            </w:pPr>
          </w:p>
        </w:tc>
        <w:tc>
          <w:tcPr>
            <w:tcW w:w="250" w:type="pct"/>
            <w:shd w:val="clear" w:color="auto" w:fill="auto"/>
            <w:vAlign w:val="center"/>
          </w:tcPr>
          <w:p w14:paraId="5E5CB758" w14:textId="77777777" w:rsidR="006D3E64" w:rsidRDefault="006D3E64">
            <w:pPr>
              <w:snapToGrid w:val="0"/>
              <w:spacing w:line="240" w:lineRule="auto"/>
              <w:jc w:val="center"/>
              <w:rPr>
                <w:sz w:val="21"/>
                <w:szCs w:val="21"/>
              </w:rPr>
            </w:pPr>
          </w:p>
        </w:tc>
        <w:tc>
          <w:tcPr>
            <w:tcW w:w="251" w:type="pct"/>
            <w:shd w:val="clear" w:color="auto" w:fill="auto"/>
            <w:vAlign w:val="center"/>
          </w:tcPr>
          <w:p w14:paraId="25F29718" w14:textId="77777777" w:rsidR="006D3E64" w:rsidRDefault="006D3E64">
            <w:pPr>
              <w:snapToGrid w:val="0"/>
              <w:spacing w:line="240" w:lineRule="auto"/>
              <w:jc w:val="center"/>
              <w:rPr>
                <w:sz w:val="21"/>
                <w:szCs w:val="21"/>
              </w:rPr>
            </w:pPr>
          </w:p>
        </w:tc>
        <w:tc>
          <w:tcPr>
            <w:tcW w:w="250" w:type="pct"/>
            <w:shd w:val="clear" w:color="auto" w:fill="auto"/>
            <w:vAlign w:val="center"/>
          </w:tcPr>
          <w:p w14:paraId="669B2B50" w14:textId="77777777" w:rsidR="006D3E64" w:rsidRDefault="006D3E64">
            <w:pPr>
              <w:snapToGrid w:val="0"/>
              <w:spacing w:line="240" w:lineRule="auto"/>
              <w:jc w:val="center"/>
              <w:rPr>
                <w:sz w:val="21"/>
                <w:szCs w:val="21"/>
              </w:rPr>
            </w:pPr>
          </w:p>
        </w:tc>
        <w:tc>
          <w:tcPr>
            <w:tcW w:w="250" w:type="pct"/>
            <w:shd w:val="clear" w:color="auto" w:fill="auto"/>
            <w:vAlign w:val="center"/>
          </w:tcPr>
          <w:p w14:paraId="69D993B9" w14:textId="77777777" w:rsidR="006D3E64" w:rsidRDefault="006D3E64">
            <w:pPr>
              <w:snapToGrid w:val="0"/>
              <w:spacing w:line="240" w:lineRule="auto"/>
              <w:jc w:val="center"/>
              <w:rPr>
                <w:sz w:val="21"/>
                <w:szCs w:val="21"/>
              </w:rPr>
            </w:pPr>
          </w:p>
        </w:tc>
        <w:tc>
          <w:tcPr>
            <w:tcW w:w="251" w:type="pct"/>
            <w:shd w:val="clear" w:color="auto" w:fill="auto"/>
            <w:vAlign w:val="center"/>
          </w:tcPr>
          <w:p w14:paraId="5B04FD1E" w14:textId="77777777" w:rsidR="006D3E64" w:rsidRDefault="006D3E64">
            <w:pPr>
              <w:snapToGrid w:val="0"/>
              <w:spacing w:line="240" w:lineRule="auto"/>
              <w:jc w:val="center"/>
              <w:rPr>
                <w:sz w:val="21"/>
                <w:szCs w:val="21"/>
              </w:rPr>
            </w:pPr>
          </w:p>
        </w:tc>
        <w:tc>
          <w:tcPr>
            <w:tcW w:w="250" w:type="pct"/>
            <w:shd w:val="clear" w:color="auto" w:fill="auto"/>
            <w:vAlign w:val="center"/>
          </w:tcPr>
          <w:p w14:paraId="696F4ABA" w14:textId="77777777" w:rsidR="006D3E64" w:rsidRDefault="006D3E64">
            <w:pPr>
              <w:snapToGrid w:val="0"/>
              <w:spacing w:line="240" w:lineRule="auto"/>
              <w:jc w:val="center"/>
              <w:rPr>
                <w:sz w:val="21"/>
                <w:szCs w:val="21"/>
              </w:rPr>
            </w:pPr>
          </w:p>
        </w:tc>
        <w:tc>
          <w:tcPr>
            <w:tcW w:w="250" w:type="pct"/>
            <w:shd w:val="clear" w:color="auto" w:fill="auto"/>
            <w:vAlign w:val="center"/>
          </w:tcPr>
          <w:p w14:paraId="6D92B1CF" w14:textId="77777777" w:rsidR="006D3E64" w:rsidRDefault="006D3E64">
            <w:pPr>
              <w:snapToGrid w:val="0"/>
              <w:spacing w:line="240" w:lineRule="auto"/>
              <w:jc w:val="center"/>
              <w:rPr>
                <w:sz w:val="21"/>
                <w:szCs w:val="21"/>
              </w:rPr>
            </w:pPr>
          </w:p>
        </w:tc>
        <w:tc>
          <w:tcPr>
            <w:tcW w:w="256" w:type="pct"/>
            <w:shd w:val="clear" w:color="auto" w:fill="auto"/>
            <w:vAlign w:val="center"/>
          </w:tcPr>
          <w:p w14:paraId="2FBC5626" w14:textId="77777777" w:rsidR="006D3E64" w:rsidRDefault="006D3E64">
            <w:pPr>
              <w:snapToGrid w:val="0"/>
              <w:spacing w:line="240" w:lineRule="auto"/>
              <w:jc w:val="center"/>
              <w:rPr>
                <w:sz w:val="21"/>
                <w:szCs w:val="21"/>
              </w:rPr>
            </w:pPr>
          </w:p>
        </w:tc>
        <w:tc>
          <w:tcPr>
            <w:tcW w:w="469" w:type="pct"/>
            <w:shd w:val="clear" w:color="auto" w:fill="auto"/>
            <w:vAlign w:val="center"/>
          </w:tcPr>
          <w:p w14:paraId="6741C4B2" w14:textId="77777777" w:rsidR="006D3E64" w:rsidRDefault="006D3E64">
            <w:pPr>
              <w:snapToGrid w:val="0"/>
              <w:spacing w:line="240" w:lineRule="auto"/>
              <w:jc w:val="center"/>
              <w:rPr>
                <w:sz w:val="21"/>
                <w:szCs w:val="21"/>
              </w:rPr>
            </w:pPr>
          </w:p>
        </w:tc>
        <w:tc>
          <w:tcPr>
            <w:tcW w:w="617" w:type="pct"/>
            <w:shd w:val="clear" w:color="auto" w:fill="auto"/>
            <w:vAlign w:val="center"/>
          </w:tcPr>
          <w:p w14:paraId="6123D926" w14:textId="77777777" w:rsidR="006D3E64" w:rsidRDefault="006D3E64">
            <w:pPr>
              <w:snapToGrid w:val="0"/>
              <w:spacing w:line="240" w:lineRule="auto"/>
              <w:jc w:val="center"/>
              <w:rPr>
                <w:sz w:val="21"/>
                <w:szCs w:val="21"/>
              </w:rPr>
            </w:pPr>
          </w:p>
        </w:tc>
      </w:tr>
      <w:tr w:rsidR="00A1611D" w14:paraId="080F2208" w14:textId="77777777" w:rsidTr="005A39E3">
        <w:trPr>
          <w:trHeight w:val="312"/>
        </w:trPr>
        <w:tc>
          <w:tcPr>
            <w:tcW w:w="696" w:type="pct"/>
            <w:vMerge/>
            <w:shd w:val="clear" w:color="auto" w:fill="auto"/>
            <w:vAlign w:val="center"/>
          </w:tcPr>
          <w:p w14:paraId="55516670" w14:textId="77777777" w:rsidR="006D3E64" w:rsidRDefault="006D3E64">
            <w:pPr>
              <w:snapToGrid w:val="0"/>
              <w:spacing w:line="240" w:lineRule="auto"/>
              <w:jc w:val="center"/>
              <w:rPr>
                <w:sz w:val="21"/>
                <w:szCs w:val="21"/>
              </w:rPr>
            </w:pPr>
          </w:p>
        </w:tc>
        <w:tc>
          <w:tcPr>
            <w:tcW w:w="239" w:type="pct"/>
            <w:vAlign w:val="center"/>
          </w:tcPr>
          <w:p w14:paraId="2ED3CB0D" w14:textId="77777777" w:rsidR="006D3E64" w:rsidRDefault="000502AC">
            <w:pPr>
              <w:snapToGrid w:val="0"/>
              <w:spacing w:line="240" w:lineRule="auto"/>
              <w:jc w:val="center"/>
              <w:rPr>
                <w:sz w:val="21"/>
                <w:szCs w:val="21"/>
              </w:rPr>
            </w:pPr>
            <w:r>
              <w:rPr>
                <w:sz w:val="21"/>
                <w:szCs w:val="21"/>
              </w:rPr>
              <w:t>6</w:t>
            </w:r>
          </w:p>
        </w:tc>
        <w:tc>
          <w:tcPr>
            <w:tcW w:w="471" w:type="pct"/>
            <w:shd w:val="clear" w:color="auto" w:fill="auto"/>
            <w:vAlign w:val="center"/>
          </w:tcPr>
          <w:p w14:paraId="0E218EF0" w14:textId="77777777" w:rsidR="006D3E64" w:rsidRDefault="006D3E64">
            <w:pPr>
              <w:snapToGrid w:val="0"/>
              <w:spacing w:line="240" w:lineRule="auto"/>
              <w:jc w:val="center"/>
              <w:rPr>
                <w:sz w:val="21"/>
                <w:szCs w:val="21"/>
              </w:rPr>
            </w:pPr>
          </w:p>
        </w:tc>
        <w:tc>
          <w:tcPr>
            <w:tcW w:w="250" w:type="pct"/>
            <w:shd w:val="clear" w:color="auto" w:fill="auto"/>
            <w:vAlign w:val="center"/>
          </w:tcPr>
          <w:p w14:paraId="38753F2A" w14:textId="77777777" w:rsidR="006D3E64" w:rsidRDefault="006D3E64">
            <w:pPr>
              <w:snapToGrid w:val="0"/>
              <w:spacing w:line="240" w:lineRule="auto"/>
              <w:jc w:val="center"/>
              <w:rPr>
                <w:sz w:val="21"/>
                <w:szCs w:val="21"/>
              </w:rPr>
            </w:pPr>
          </w:p>
        </w:tc>
        <w:tc>
          <w:tcPr>
            <w:tcW w:w="250" w:type="pct"/>
            <w:shd w:val="clear" w:color="auto" w:fill="auto"/>
            <w:vAlign w:val="center"/>
          </w:tcPr>
          <w:p w14:paraId="05050E05" w14:textId="77777777" w:rsidR="006D3E64" w:rsidRDefault="006D3E64">
            <w:pPr>
              <w:snapToGrid w:val="0"/>
              <w:spacing w:line="240" w:lineRule="auto"/>
              <w:jc w:val="center"/>
              <w:rPr>
                <w:sz w:val="21"/>
                <w:szCs w:val="21"/>
              </w:rPr>
            </w:pPr>
          </w:p>
        </w:tc>
        <w:tc>
          <w:tcPr>
            <w:tcW w:w="250" w:type="pct"/>
            <w:shd w:val="clear" w:color="auto" w:fill="auto"/>
            <w:vAlign w:val="center"/>
          </w:tcPr>
          <w:p w14:paraId="2DF78E8A" w14:textId="77777777" w:rsidR="006D3E64" w:rsidRDefault="006D3E64">
            <w:pPr>
              <w:snapToGrid w:val="0"/>
              <w:spacing w:line="240" w:lineRule="auto"/>
              <w:jc w:val="center"/>
              <w:rPr>
                <w:sz w:val="21"/>
                <w:szCs w:val="21"/>
              </w:rPr>
            </w:pPr>
          </w:p>
        </w:tc>
        <w:tc>
          <w:tcPr>
            <w:tcW w:w="251" w:type="pct"/>
            <w:shd w:val="clear" w:color="auto" w:fill="auto"/>
            <w:vAlign w:val="center"/>
          </w:tcPr>
          <w:p w14:paraId="0D240ADE" w14:textId="77777777" w:rsidR="006D3E64" w:rsidRDefault="006D3E64">
            <w:pPr>
              <w:snapToGrid w:val="0"/>
              <w:spacing w:line="240" w:lineRule="auto"/>
              <w:jc w:val="center"/>
              <w:rPr>
                <w:sz w:val="21"/>
                <w:szCs w:val="21"/>
              </w:rPr>
            </w:pPr>
          </w:p>
        </w:tc>
        <w:tc>
          <w:tcPr>
            <w:tcW w:w="250" w:type="pct"/>
            <w:shd w:val="clear" w:color="auto" w:fill="auto"/>
            <w:vAlign w:val="center"/>
          </w:tcPr>
          <w:p w14:paraId="3AC1AC1C" w14:textId="77777777" w:rsidR="006D3E64" w:rsidRDefault="006D3E64">
            <w:pPr>
              <w:snapToGrid w:val="0"/>
              <w:spacing w:line="240" w:lineRule="auto"/>
              <w:jc w:val="center"/>
              <w:rPr>
                <w:sz w:val="21"/>
                <w:szCs w:val="21"/>
              </w:rPr>
            </w:pPr>
          </w:p>
        </w:tc>
        <w:tc>
          <w:tcPr>
            <w:tcW w:w="250" w:type="pct"/>
            <w:shd w:val="clear" w:color="auto" w:fill="auto"/>
            <w:vAlign w:val="center"/>
          </w:tcPr>
          <w:p w14:paraId="32F47042" w14:textId="77777777" w:rsidR="006D3E64" w:rsidRDefault="006D3E64">
            <w:pPr>
              <w:snapToGrid w:val="0"/>
              <w:spacing w:line="240" w:lineRule="auto"/>
              <w:jc w:val="center"/>
              <w:rPr>
                <w:sz w:val="21"/>
                <w:szCs w:val="21"/>
              </w:rPr>
            </w:pPr>
          </w:p>
        </w:tc>
        <w:tc>
          <w:tcPr>
            <w:tcW w:w="251" w:type="pct"/>
            <w:shd w:val="clear" w:color="auto" w:fill="auto"/>
            <w:vAlign w:val="center"/>
          </w:tcPr>
          <w:p w14:paraId="668375C2" w14:textId="77777777" w:rsidR="006D3E64" w:rsidRDefault="006D3E64">
            <w:pPr>
              <w:snapToGrid w:val="0"/>
              <w:spacing w:line="240" w:lineRule="auto"/>
              <w:jc w:val="center"/>
              <w:rPr>
                <w:sz w:val="21"/>
                <w:szCs w:val="21"/>
              </w:rPr>
            </w:pPr>
          </w:p>
        </w:tc>
        <w:tc>
          <w:tcPr>
            <w:tcW w:w="250" w:type="pct"/>
            <w:shd w:val="clear" w:color="auto" w:fill="auto"/>
            <w:vAlign w:val="center"/>
          </w:tcPr>
          <w:p w14:paraId="5C496EE3" w14:textId="77777777" w:rsidR="006D3E64" w:rsidRDefault="006D3E64">
            <w:pPr>
              <w:snapToGrid w:val="0"/>
              <w:spacing w:line="240" w:lineRule="auto"/>
              <w:jc w:val="center"/>
              <w:rPr>
                <w:sz w:val="21"/>
                <w:szCs w:val="21"/>
              </w:rPr>
            </w:pPr>
          </w:p>
        </w:tc>
        <w:tc>
          <w:tcPr>
            <w:tcW w:w="250" w:type="pct"/>
            <w:shd w:val="clear" w:color="auto" w:fill="auto"/>
            <w:vAlign w:val="center"/>
          </w:tcPr>
          <w:p w14:paraId="082FEB63" w14:textId="77777777" w:rsidR="006D3E64" w:rsidRDefault="006D3E64">
            <w:pPr>
              <w:snapToGrid w:val="0"/>
              <w:spacing w:line="240" w:lineRule="auto"/>
              <w:jc w:val="center"/>
              <w:rPr>
                <w:sz w:val="21"/>
                <w:szCs w:val="21"/>
              </w:rPr>
            </w:pPr>
          </w:p>
        </w:tc>
        <w:tc>
          <w:tcPr>
            <w:tcW w:w="256" w:type="pct"/>
            <w:shd w:val="clear" w:color="auto" w:fill="auto"/>
            <w:vAlign w:val="center"/>
          </w:tcPr>
          <w:p w14:paraId="3165DE2D" w14:textId="77777777" w:rsidR="006D3E64" w:rsidRDefault="006D3E64">
            <w:pPr>
              <w:snapToGrid w:val="0"/>
              <w:spacing w:line="240" w:lineRule="auto"/>
              <w:jc w:val="center"/>
              <w:rPr>
                <w:sz w:val="21"/>
                <w:szCs w:val="21"/>
              </w:rPr>
            </w:pPr>
          </w:p>
        </w:tc>
        <w:tc>
          <w:tcPr>
            <w:tcW w:w="469" w:type="pct"/>
            <w:shd w:val="clear" w:color="auto" w:fill="auto"/>
            <w:vAlign w:val="center"/>
          </w:tcPr>
          <w:p w14:paraId="2C093A71" w14:textId="77777777" w:rsidR="006D3E64" w:rsidRDefault="006D3E64">
            <w:pPr>
              <w:snapToGrid w:val="0"/>
              <w:spacing w:line="240" w:lineRule="auto"/>
              <w:jc w:val="center"/>
              <w:rPr>
                <w:sz w:val="21"/>
                <w:szCs w:val="21"/>
              </w:rPr>
            </w:pPr>
          </w:p>
        </w:tc>
        <w:tc>
          <w:tcPr>
            <w:tcW w:w="617" w:type="pct"/>
            <w:shd w:val="clear" w:color="auto" w:fill="auto"/>
            <w:vAlign w:val="center"/>
          </w:tcPr>
          <w:p w14:paraId="7913CF93" w14:textId="77777777" w:rsidR="006D3E64" w:rsidRDefault="006D3E64">
            <w:pPr>
              <w:snapToGrid w:val="0"/>
              <w:spacing w:line="240" w:lineRule="auto"/>
              <w:jc w:val="center"/>
              <w:rPr>
                <w:sz w:val="21"/>
                <w:szCs w:val="21"/>
              </w:rPr>
            </w:pPr>
          </w:p>
        </w:tc>
      </w:tr>
      <w:tr w:rsidR="00A1611D" w14:paraId="2FD8258E" w14:textId="77777777" w:rsidTr="005A39E3">
        <w:trPr>
          <w:trHeight w:val="312"/>
        </w:trPr>
        <w:tc>
          <w:tcPr>
            <w:tcW w:w="696" w:type="pct"/>
            <w:vMerge/>
            <w:shd w:val="clear" w:color="auto" w:fill="auto"/>
            <w:vAlign w:val="center"/>
          </w:tcPr>
          <w:p w14:paraId="47994879" w14:textId="77777777" w:rsidR="006D3E64" w:rsidRDefault="006D3E64">
            <w:pPr>
              <w:snapToGrid w:val="0"/>
              <w:spacing w:line="240" w:lineRule="auto"/>
              <w:jc w:val="center"/>
              <w:rPr>
                <w:sz w:val="21"/>
                <w:szCs w:val="21"/>
              </w:rPr>
            </w:pPr>
          </w:p>
        </w:tc>
        <w:tc>
          <w:tcPr>
            <w:tcW w:w="239" w:type="pct"/>
            <w:vAlign w:val="center"/>
          </w:tcPr>
          <w:p w14:paraId="5E7E334E" w14:textId="77777777" w:rsidR="006D3E64" w:rsidRDefault="000502AC">
            <w:pPr>
              <w:snapToGrid w:val="0"/>
              <w:spacing w:line="240" w:lineRule="auto"/>
              <w:jc w:val="center"/>
              <w:rPr>
                <w:sz w:val="21"/>
                <w:szCs w:val="21"/>
              </w:rPr>
            </w:pPr>
            <w:r>
              <w:rPr>
                <w:sz w:val="21"/>
                <w:szCs w:val="21"/>
              </w:rPr>
              <w:t>7</w:t>
            </w:r>
          </w:p>
        </w:tc>
        <w:tc>
          <w:tcPr>
            <w:tcW w:w="471" w:type="pct"/>
            <w:shd w:val="clear" w:color="auto" w:fill="auto"/>
            <w:vAlign w:val="center"/>
          </w:tcPr>
          <w:p w14:paraId="2A832003" w14:textId="77777777" w:rsidR="006D3E64" w:rsidRDefault="006D3E64">
            <w:pPr>
              <w:snapToGrid w:val="0"/>
              <w:spacing w:line="240" w:lineRule="auto"/>
              <w:jc w:val="center"/>
              <w:rPr>
                <w:sz w:val="21"/>
                <w:szCs w:val="21"/>
              </w:rPr>
            </w:pPr>
          </w:p>
        </w:tc>
        <w:tc>
          <w:tcPr>
            <w:tcW w:w="250" w:type="pct"/>
            <w:shd w:val="clear" w:color="auto" w:fill="auto"/>
            <w:vAlign w:val="center"/>
          </w:tcPr>
          <w:p w14:paraId="036FE36B" w14:textId="77777777" w:rsidR="006D3E64" w:rsidRDefault="006D3E64">
            <w:pPr>
              <w:snapToGrid w:val="0"/>
              <w:spacing w:line="240" w:lineRule="auto"/>
              <w:jc w:val="center"/>
              <w:rPr>
                <w:sz w:val="21"/>
                <w:szCs w:val="21"/>
              </w:rPr>
            </w:pPr>
          </w:p>
        </w:tc>
        <w:tc>
          <w:tcPr>
            <w:tcW w:w="250" w:type="pct"/>
            <w:shd w:val="clear" w:color="auto" w:fill="auto"/>
            <w:vAlign w:val="center"/>
          </w:tcPr>
          <w:p w14:paraId="7674288E" w14:textId="77777777" w:rsidR="006D3E64" w:rsidRDefault="006D3E64">
            <w:pPr>
              <w:snapToGrid w:val="0"/>
              <w:spacing w:line="240" w:lineRule="auto"/>
              <w:jc w:val="center"/>
              <w:rPr>
                <w:sz w:val="21"/>
                <w:szCs w:val="21"/>
              </w:rPr>
            </w:pPr>
          </w:p>
        </w:tc>
        <w:tc>
          <w:tcPr>
            <w:tcW w:w="250" w:type="pct"/>
            <w:shd w:val="clear" w:color="auto" w:fill="auto"/>
            <w:vAlign w:val="center"/>
          </w:tcPr>
          <w:p w14:paraId="6144C1A0" w14:textId="77777777" w:rsidR="006D3E64" w:rsidRDefault="006D3E64">
            <w:pPr>
              <w:snapToGrid w:val="0"/>
              <w:spacing w:line="240" w:lineRule="auto"/>
              <w:jc w:val="center"/>
              <w:rPr>
                <w:sz w:val="21"/>
                <w:szCs w:val="21"/>
              </w:rPr>
            </w:pPr>
          </w:p>
        </w:tc>
        <w:tc>
          <w:tcPr>
            <w:tcW w:w="251" w:type="pct"/>
            <w:shd w:val="clear" w:color="auto" w:fill="auto"/>
            <w:vAlign w:val="center"/>
          </w:tcPr>
          <w:p w14:paraId="25C502A6" w14:textId="77777777" w:rsidR="006D3E64" w:rsidRDefault="006D3E64">
            <w:pPr>
              <w:snapToGrid w:val="0"/>
              <w:spacing w:line="240" w:lineRule="auto"/>
              <w:jc w:val="center"/>
              <w:rPr>
                <w:sz w:val="21"/>
                <w:szCs w:val="21"/>
              </w:rPr>
            </w:pPr>
          </w:p>
        </w:tc>
        <w:tc>
          <w:tcPr>
            <w:tcW w:w="250" w:type="pct"/>
            <w:shd w:val="clear" w:color="auto" w:fill="auto"/>
            <w:vAlign w:val="center"/>
          </w:tcPr>
          <w:p w14:paraId="120366E2" w14:textId="77777777" w:rsidR="006D3E64" w:rsidRDefault="006D3E64">
            <w:pPr>
              <w:snapToGrid w:val="0"/>
              <w:spacing w:line="240" w:lineRule="auto"/>
              <w:jc w:val="center"/>
              <w:rPr>
                <w:sz w:val="21"/>
                <w:szCs w:val="21"/>
              </w:rPr>
            </w:pPr>
          </w:p>
        </w:tc>
        <w:tc>
          <w:tcPr>
            <w:tcW w:w="250" w:type="pct"/>
            <w:shd w:val="clear" w:color="auto" w:fill="auto"/>
            <w:vAlign w:val="center"/>
          </w:tcPr>
          <w:p w14:paraId="278EB801" w14:textId="77777777" w:rsidR="006D3E64" w:rsidRDefault="006D3E64">
            <w:pPr>
              <w:snapToGrid w:val="0"/>
              <w:spacing w:line="240" w:lineRule="auto"/>
              <w:jc w:val="center"/>
              <w:rPr>
                <w:sz w:val="21"/>
                <w:szCs w:val="21"/>
              </w:rPr>
            </w:pPr>
          </w:p>
        </w:tc>
        <w:tc>
          <w:tcPr>
            <w:tcW w:w="251" w:type="pct"/>
            <w:shd w:val="clear" w:color="auto" w:fill="auto"/>
            <w:vAlign w:val="center"/>
          </w:tcPr>
          <w:p w14:paraId="2935D847" w14:textId="77777777" w:rsidR="006D3E64" w:rsidRDefault="006D3E64">
            <w:pPr>
              <w:snapToGrid w:val="0"/>
              <w:spacing w:line="240" w:lineRule="auto"/>
              <w:jc w:val="center"/>
              <w:rPr>
                <w:sz w:val="21"/>
                <w:szCs w:val="21"/>
              </w:rPr>
            </w:pPr>
          </w:p>
        </w:tc>
        <w:tc>
          <w:tcPr>
            <w:tcW w:w="250" w:type="pct"/>
            <w:shd w:val="clear" w:color="auto" w:fill="auto"/>
            <w:vAlign w:val="center"/>
          </w:tcPr>
          <w:p w14:paraId="11B6F470" w14:textId="77777777" w:rsidR="006D3E64" w:rsidRDefault="006D3E64">
            <w:pPr>
              <w:snapToGrid w:val="0"/>
              <w:spacing w:line="240" w:lineRule="auto"/>
              <w:jc w:val="center"/>
              <w:rPr>
                <w:sz w:val="21"/>
                <w:szCs w:val="21"/>
              </w:rPr>
            </w:pPr>
          </w:p>
        </w:tc>
        <w:tc>
          <w:tcPr>
            <w:tcW w:w="250" w:type="pct"/>
            <w:shd w:val="clear" w:color="auto" w:fill="auto"/>
            <w:vAlign w:val="center"/>
          </w:tcPr>
          <w:p w14:paraId="32CC1B98" w14:textId="77777777" w:rsidR="006D3E64" w:rsidRDefault="006D3E64">
            <w:pPr>
              <w:snapToGrid w:val="0"/>
              <w:spacing w:line="240" w:lineRule="auto"/>
              <w:jc w:val="center"/>
              <w:rPr>
                <w:sz w:val="21"/>
                <w:szCs w:val="21"/>
              </w:rPr>
            </w:pPr>
          </w:p>
        </w:tc>
        <w:tc>
          <w:tcPr>
            <w:tcW w:w="256" w:type="pct"/>
            <w:shd w:val="clear" w:color="auto" w:fill="auto"/>
            <w:vAlign w:val="center"/>
          </w:tcPr>
          <w:p w14:paraId="5B4B64D1" w14:textId="77777777" w:rsidR="006D3E64" w:rsidRDefault="006D3E64">
            <w:pPr>
              <w:snapToGrid w:val="0"/>
              <w:spacing w:line="240" w:lineRule="auto"/>
              <w:jc w:val="center"/>
              <w:rPr>
                <w:sz w:val="21"/>
                <w:szCs w:val="21"/>
              </w:rPr>
            </w:pPr>
          </w:p>
        </w:tc>
        <w:tc>
          <w:tcPr>
            <w:tcW w:w="469" w:type="pct"/>
            <w:shd w:val="clear" w:color="auto" w:fill="auto"/>
            <w:vAlign w:val="center"/>
          </w:tcPr>
          <w:p w14:paraId="76679484" w14:textId="77777777" w:rsidR="006D3E64" w:rsidRDefault="006D3E64">
            <w:pPr>
              <w:snapToGrid w:val="0"/>
              <w:spacing w:line="240" w:lineRule="auto"/>
              <w:jc w:val="center"/>
              <w:rPr>
                <w:sz w:val="21"/>
                <w:szCs w:val="21"/>
              </w:rPr>
            </w:pPr>
          </w:p>
        </w:tc>
        <w:tc>
          <w:tcPr>
            <w:tcW w:w="617" w:type="pct"/>
            <w:shd w:val="clear" w:color="auto" w:fill="auto"/>
            <w:vAlign w:val="center"/>
          </w:tcPr>
          <w:p w14:paraId="7EB9900C" w14:textId="77777777" w:rsidR="006D3E64" w:rsidRDefault="006D3E64">
            <w:pPr>
              <w:snapToGrid w:val="0"/>
              <w:spacing w:line="240" w:lineRule="auto"/>
              <w:jc w:val="center"/>
              <w:rPr>
                <w:sz w:val="21"/>
                <w:szCs w:val="21"/>
              </w:rPr>
            </w:pPr>
          </w:p>
        </w:tc>
      </w:tr>
      <w:tr w:rsidR="00A1611D" w14:paraId="5CB8846E" w14:textId="77777777" w:rsidTr="005A39E3">
        <w:trPr>
          <w:trHeight w:val="312"/>
        </w:trPr>
        <w:tc>
          <w:tcPr>
            <w:tcW w:w="696" w:type="pct"/>
            <w:vMerge/>
            <w:shd w:val="clear" w:color="auto" w:fill="auto"/>
            <w:vAlign w:val="center"/>
          </w:tcPr>
          <w:p w14:paraId="1225828B" w14:textId="77777777" w:rsidR="006D3E64" w:rsidRDefault="006D3E64">
            <w:pPr>
              <w:snapToGrid w:val="0"/>
              <w:spacing w:line="240" w:lineRule="auto"/>
              <w:jc w:val="center"/>
              <w:rPr>
                <w:sz w:val="21"/>
                <w:szCs w:val="21"/>
              </w:rPr>
            </w:pPr>
          </w:p>
        </w:tc>
        <w:tc>
          <w:tcPr>
            <w:tcW w:w="239" w:type="pct"/>
            <w:vAlign w:val="center"/>
          </w:tcPr>
          <w:p w14:paraId="440DCCB0" w14:textId="77777777" w:rsidR="006D3E64" w:rsidRDefault="000502AC">
            <w:pPr>
              <w:snapToGrid w:val="0"/>
              <w:spacing w:line="240" w:lineRule="auto"/>
              <w:jc w:val="center"/>
              <w:rPr>
                <w:sz w:val="21"/>
                <w:szCs w:val="21"/>
              </w:rPr>
            </w:pPr>
            <w:r>
              <w:rPr>
                <w:sz w:val="21"/>
                <w:szCs w:val="21"/>
              </w:rPr>
              <w:t>8</w:t>
            </w:r>
          </w:p>
        </w:tc>
        <w:tc>
          <w:tcPr>
            <w:tcW w:w="471" w:type="pct"/>
            <w:shd w:val="clear" w:color="auto" w:fill="auto"/>
            <w:vAlign w:val="center"/>
          </w:tcPr>
          <w:p w14:paraId="60724CA2" w14:textId="77777777" w:rsidR="006D3E64" w:rsidRDefault="006D3E64">
            <w:pPr>
              <w:snapToGrid w:val="0"/>
              <w:spacing w:line="240" w:lineRule="auto"/>
              <w:jc w:val="center"/>
              <w:rPr>
                <w:sz w:val="21"/>
                <w:szCs w:val="21"/>
              </w:rPr>
            </w:pPr>
          </w:p>
        </w:tc>
        <w:tc>
          <w:tcPr>
            <w:tcW w:w="250" w:type="pct"/>
            <w:shd w:val="clear" w:color="auto" w:fill="auto"/>
            <w:vAlign w:val="center"/>
          </w:tcPr>
          <w:p w14:paraId="1BF2D4BF" w14:textId="77777777" w:rsidR="006D3E64" w:rsidRDefault="006D3E64">
            <w:pPr>
              <w:snapToGrid w:val="0"/>
              <w:spacing w:line="240" w:lineRule="auto"/>
              <w:jc w:val="center"/>
              <w:rPr>
                <w:sz w:val="21"/>
                <w:szCs w:val="21"/>
              </w:rPr>
            </w:pPr>
          </w:p>
        </w:tc>
        <w:tc>
          <w:tcPr>
            <w:tcW w:w="250" w:type="pct"/>
            <w:shd w:val="clear" w:color="auto" w:fill="auto"/>
            <w:vAlign w:val="center"/>
          </w:tcPr>
          <w:p w14:paraId="4DD85A75" w14:textId="77777777" w:rsidR="006D3E64" w:rsidRDefault="006D3E64">
            <w:pPr>
              <w:snapToGrid w:val="0"/>
              <w:spacing w:line="240" w:lineRule="auto"/>
              <w:jc w:val="center"/>
              <w:rPr>
                <w:sz w:val="21"/>
                <w:szCs w:val="21"/>
              </w:rPr>
            </w:pPr>
          </w:p>
        </w:tc>
        <w:tc>
          <w:tcPr>
            <w:tcW w:w="250" w:type="pct"/>
            <w:shd w:val="clear" w:color="auto" w:fill="auto"/>
            <w:vAlign w:val="center"/>
          </w:tcPr>
          <w:p w14:paraId="001327C1" w14:textId="77777777" w:rsidR="006D3E64" w:rsidRDefault="006D3E64">
            <w:pPr>
              <w:snapToGrid w:val="0"/>
              <w:spacing w:line="240" w:lineRule="auto"/>
              <w:jc w:val="center"/>
              <w:rPr>
                <w:sz w:val="21"/>
                <w:szCs w:val="21"/>
              </w:rPr>
            </w:pPr>
          </w:p>
        </w:tc>
        <w:tc>
          <w:tcPr>
            <w:tcW w:w="251" w:type="pct"/>
            <w:shd w:val="clear" w:color="auto" w:fill="auto"/>
            <w:vAlign w:val="center"/>
          </w:tcPr>
          <w:p w14:paraId="79E8C424" w14:textId="77777777" w:rsidR="006D3E64" w:rsidRDefault="006D3E64">
            <w:pPr>
              <w:snapToGrid w:val="0"/>
              <w:spacing w:line="240" w:lineRule="auto"/>
              <w:jc w:val="center"/>
              <w:rPr>
                <w:sz w:val="21"/>
                <w:szCs w:val="21"/>
              </w:rPr>
            </w:pPr>
          </w:p>
        </w:tc>
        <w:tc>
          <w:tcPr>
            <w:tcW w:w="250" w:type="pct"/>
            <w:shd w:val="clear" w:color="auto" w:fill="auto"/>
            <w:vAlign w:val="center"/>
          </w:tcPr>
          <w:p w14:paraId="71B99FA6" w14:textId="77777777" w:rsidR="006D3E64" w:rsidRDefault="006D3E64">
            <w:pPr>
              <w:snapToGrid w:val="0"/>
              <w:spacing w:line="240" w:lineRule="auto"/>
              <w:jc w:val="center"/>
              <w:rPr>
                <w:sz w:val="21"/>
                <w:szCs w:val="21"/>
              </w:rPr>
            </w:pPr>
          </w:p>
        </w:tc>
        <w:tc>
          <w:tcPr>
            <w:tcW w:w="250" w:type="pct"/>
            <w:shd w:val="clear" w:color="auto" w:fill="auto"/>
            <w:vAlign w:val="center"/>
          </w:tcPr>
          <w:p w14:paraId="792E939E" w14:textId="77777777" w:rsidR="006D3E64" w:rsidRDefault="006D3E64">
            <w:pPr>
              <w:snapToGrid w:val="0"/>
              <w:spacing w:line="240" w:lineRule="auto"/>
              <w:jc w:val="center"/>
              <w:rPr>
                <w:sz w:val="21"/>
                <w:szCs w:val="21"/>
              </w:rPr>
            </w:pPr>
          </w:p>
        </w:tc>
        <w:tc>
          <w:tcPr>
            <w:tcW w:w="251" w:type="pct"/>
            <w:shd w:val="clear" w:color="auto" w:fill="auto"/>
            <w:vAlign w:val="center"/>
          </w:tcPr>
          <w:p w14:paraId="0AE21F65" w14:textId="77777777" w:rsidR="006D3E64" w:rsidRDefault="006D3E64">
            <w:pPr>
              <w:snapToGrid w:val="0"/>
              <w:spacing w:line="240" w:lineRule="auto"/>
              <w:jc w:val="center"/>
              <w:rPr>
                <w:sz w:val="21"/>
                <w:szCs w:val="21"/>
              </w:rPr>
            </w:pPr>
          </w:p>
        </w:tc>
        <w:tc>
          <w:tcPr>
            <w:tcW w:w="250" w:type="pct"/>
            <w:shd w:val="clear" w:color="auto" w:fill="auto"/>
            <w:vAlign w:val="center"/>
          </w:tcPr>
          <w:p w14:paraId="1FDB1712" w14:textId="77777777" w:rsidR="006D3E64" w:rsidRDefault="006D3E64">
            <w:pPr>
              <w:snapToGrid w:val="0"/>
              <w:spacing w:line="240" w:lineRule="auto"/>
              <w:jc w:val="center"/>
              <w:rPr>
                <w:sz w:val="21"/>
                <w:szCs w:val="21"/>
              </w:rPr>
            </w:pPr>
          </w:p>
        </w:tc>
        <w:tc>
          <w:tcPr>
            <w:tcW w:w="250" w:type="pct"/>
            <w:shd w:val="clear" w:color="auto" w:fill="auto"/>
            <w:vAlign w:val="center"/>
          </w:tcPr>
          <w:p w14:paraId="3310DBEA" w14:textId="77777777" w:rsidR="006D3E64" w:rsidRDefault="006D3E64">
            <w:pPr>
              <w:snapToGrid w:val="0"/>
              <w:spacing w:line="240" w:lineRule="auto"/>
              <w:jc w:val="center"/>
              <w:rPr>
                <w:sz w:val="21"/>
                <w:szCs w:val="21"/>
              </w:rPr>
            </w:pPr>
          </w:p>
        </w:tc>
        <w:tc>
          <w:tcPr>
            <w:tcW w:w="256" w:type="pct"/>
            <w:shd w:val="clear" w:color="auto" w:fill="auto"/>
            <w:vAlign w:val="center"/>
          </w:tcPr>
          <w:p w14:paraId="28D179B3" w14:textId="77777777" w:rsidR="006D3E64" w:rsidRDefault="006D3E64">
            <w:pPr>
              <w:snapToGrid w:val="0"/>
              <w:spacing w:line="240" w:lineRule="auto"/>
              <w:jc w:val="center"/>
              <w:rPr>
                <w:sz w:val="21"/>
                <w:szCs w:val="21"/>
              </w:rPr>
            </w:pPr>
          </w:p>
        </w:tc>
        <w:tc>
          <w:tcPr>
            <w:tcW w:w="469" w:type="pct"/>
            <w:shd w:val="clear" w:color="auto" w:fill="auto"/>
            <w:vAlign w:val="center"/>
          </w:tcPr>
          <w:p w14:paraId="07368BC4" w14:textId="77777777" w:rsidR="006D3E64" w:rsidRDefault="006D3E64">
            <w:pPr>
              <w:snapToGrid w:val="0"/>
              <w:spacing w:line="240" w:lineRule="auto"/>
              <w:jc w:val="center"/>
              <w:rPr>
                <w:sz w:val="21"/>
                <w:szCs w:val="21"/>
              </w:rPr>
            </w:pPr>
          </w:p>
        </w:tc>
        <w:tc>
          <w:tcPr>
            <w:tcW w:w="617" w:type="pct"/>
            <w:shd w:val="clear" w:color="auto" w:fill="auto"/>
            <w:vAlign w:val="center"/>
          </w:tcPr>
          <w:p w14:paraId="529C9978" w14:textId="77777777" w:rsidR="006D3E64" w:rsidRDefault="006D3E64">
            <w:pPr>
              <w:snapToGrid w:val="0"/>
              <w:spacing w:line="240" w:lineRule="auto"/>
              <w:jc w:val="center"/>
              <w:rPr>
                <w:sz w:val="21"/>
                <w:szCs w:val="21"/>
              </w:rPr>
            </w:pPr>
          </w:p>
        </w:tc>
      </w:tr>
      <w:tr w:rsidR="00A1611D" w14:paraId="332811A6" w14:textId="77777777" w:rsidTr="005A39E3">
        <w:trPr>
          <w:trHeight w:val="312"/>
        </w:trPr>
        <w:tc>
          <w:tcPr>
            <w:tcW w:w="696" w:type="pct"/>
            <w:vMerge/>
            <w:shd w:val="clear" w:color="auto" w:fill="auto"/>
            <w:vAlign w:val="center"/>
          </w:tcPr>
          <w:p w14:paraId="2DBD691F" w14:textId="77777777" w:rsidR="006D3E64" w:rsidRDefault="006D3E64">
            <w:pPr>
              <w:snapToGrid w:val="0"/>
              <w:spacing w:line="240" w:lineRule="auto"/>
              <w:jc w:val="center"/>
              <w:rPr>
                <w:sz w:val="21"/>
                <w:szCs w:val="21"/>
              </w:rPr>
            </w:pPr>
          </w:p>
        </w:tc>
        <w:tc>
          <w:tcPr>
            <w:tcW w:w="239" w:type="pct"/>
            <w:vAlign w:val="center"/>
          </w:tcPr>
          <w:p w14:paraId="56769916" w14:textId="77777777" w:rsidR="006D3E64" w:rsidRDefault="00421492">
            <w:pPr>
              <w:snapToGrid w:val="0"/>
              <w:spacing w:line="240" w:lineRule="auto"/>
              <w:jc w:val="center"/>
              <w:rPr>
                <w:sz w:val="21"/>
                <w:szCs w:val="21"/>
              </w:rPr>
            </w:pPr>
            <w:r>
              <w:rPr>
                <w:sz w:val="21"/>
                <w:szCs w:val="21"/>
              </w:rPr>
              <w:t>…</w:t>
            </w:r>
          </w:p>
        </w:tc>
        <w:tc>
          <w:tcPr>
            <w:tcW w:w="471" w:type="pct"/>
            <w:shd w:val="clear" w:color="auto" w:fill="auto"/>
            <w:vAlign w:val="center"/>
          </w:tcPr>
          <w:p w14:paraId="1EDBBE21" w14:textId="77777777" w:rsidR="006D3E64" w:rsidRDefault="006D3E64">
            <w:pPr>
              <w:snapToGrid w:val="0"/>
              <w:spacing w:line="240" w:lineRule="auto"/>
              <w:jc w:val="center"/>
              <w:rPr>
                <w:sz w:val="21"/>
                <w:szCs w:val="21"/>
              </w:rPr>
            </w:pPr>
          </w:p>
        </w:tc>
        <w:tc>
          <w:tcPr>
            <w:tcW w:w="250" w:type="pct"/>
            <w:shd w:val="clear" w:color="auto" w:fill="auto"/>
            <w:vAlign w:val="center"/>
          </w:tcPr>
          <w:p w14:paraId="6F19C95C" w14:textId="77777777" w:rsidR="006D3E64" w:rsidRDefault="006D3E64">
            <w:pPr>
              <w:snapToGrid w:val="0"/>
              <w:spacing w:line="240" w:lineRule="auto"/>
              <w:jc w:val="center"/>
              <w:rPr>
                <w:sz w:val="21"/>
                <w:szCs w:val="21"/>
              </w:rPr>
            </w:pPr>
          </w:p>
        </w:tc>
        <w:tc>
          <w:tcPr>
            <w:tcW w:w="250" w:type="pct"/>
            <w:shd w:val="clear" w:color="auto" w:fill="auto"/>
            <w:vAlign w:val="center"/>
          </w:tcPr>
          <w:p w14:paraId="4B4EB24D" w14:textId="77777777" w:rsidR="006D3E64" w:rsidRDefault="006D3E64">
            <w:pPr>
              <w:snapToGrid w:val="0"/>
              <w:spacing w:line="240" w:lineRule="auto"/>
              <w:jc w:val="center"/>
              <w:rPr>
                <w:sz w:val="21"/>
                <w:szCs w:val="21"/>
              </w:rPr>
            </w:pPr>
          </w:p>
        </w:tc>
        <w:tc>
          <w:tcPr>
            <w:tcW w:w="250" w:type="pct"/>
            <w:shd w:val="clear" w:color="auto" w:fill="auto"/>
            <w:vAlign w:val="center"/>
          </w:tcPr>
          <w:p w14:paraId="251B12C2" w14:textId="77777777" w:rsidR="006D3E64" w:rsidRDefault="006D3E64">
            <w:pPr>
              <w:snapToGrid w:val="0"/>
              <w:spacing w:line="240" w:lineRule="auto"/>
              <w:jc w:val="center"/>
              <w:rPr>
                <w:sz w:val="21"/>
                <w:szCs w:val="21"/>
              </w:rPr>
            </w:pPr>
          </w:p>
        </w:tc>
        <w:tc>
          <w:tcPr>
            <w:tcW w:w="251" w:type="pct"/>
            <w:shd w:val="clear" w:color="auto" w:fill="auto"/>
            <w:vAlign w:val="center"/>
          </w:tcPr>
          <w:p w14:paraId="1AAB6DB4" w14:textId="77777777" w:rsidR="006D3E64" w:rsidRDefault="006D3E64">
            <w:pPr>
              <w:snapToGrid w:val="0"/>
              <w:spacing w:line="240" w:lineRule="auto"/>
              <w:jc w:val="center"/>
              <w:rPr>
                <w:sz w:val="21"/>
                <w:szCs w:val="21"/>
              </w:rPr>
            </w:pPr>
          </w:p>
        </w:tc>
        <w:tc>
          <w:tcPr>
            <w:tcW w:w="250" w:type="pct"/>
            <w:shd w:val="clear" w:color="auto" w:fill="auto"/>
            <w:vAlign w:val="center"/>
          </w:tcPr>
          <w:p w14:paraId="3D9C41F8" w14:textId="77777777" w:rsidR="006D3E64" w:rsidRDefault="006D3E64">
            <w:pPr>
              <w:snapToGrid w:val="0"/>
              <w:spacing w:line="240" w:lineRule="auto"/>
              <w:jc w:val="center"/>
              <w:rPr>
                <w:sz w:val="21"/>
                <w:szCs w:val="21"/>
              </w:rPr>
            </w:pPr>
          </w:p>
        </w:tc>
        <w:tc>
          <w:tcPr>
            <w:tcW w:w="250" w:type="pct"/>
            <w:shd w:val="clear" w:color="auto" w:fill="auto"/>
            <w:vAlign w:val="center"/>
          </w:tcPr>
          <w:p w14:paraId="2E9BAE0C" w14:textId="77777777" w:rsidR="006D3E64" w:rsidRDefault="006D3E64">
            <w:pPr>
              <w:snapToGrid w:val="0"/>
              <w:spacing w:line="240" w:lineRule="auto"/>
              <w:jc w:val="center"/>
              <w:rPr>
                <w:sz w:val="21"/>
                <w:szCs w:val="21"/>
              </w:rPr>
            </w:pPr>
          </w:p>
        </w:tc>
        <w:tc>
          <w:tcPr>
            <w:tcW w:w="251" w:type="pct"/>
            <w:shd w:val="clear" w:color="auto" w:fill="auto"/>
            <w:vAlign w:val="center"/>
          </w:tcPr>
          <w:p w14:paraId="2570CBDE" w14:textId="77777777" w:rsidR="006D3E64" w:rsidRDefault="006D3E64">
            <w:pPr>
              <w:snapToGrid w:val="0"/>
              <w:spacing w:line="240" w:lineRule="auto"/>
              <w:jc w:val="center"/>
              <w:rPr>
                <w:sz w:val="21"/>
                <w:szCs w:val="21"/>
              </w:rPr>
            </w:pPr>
          </w:p>
        </w:tc>
        <w:tc>
          <w:tcPr>
            <w:tcW w:w="250" w:type="pct"/>
            <w:shd w:val="clear" w:color="auto" w:fill="auto"/>
            <w:vAlign w:val="center"/>
          </w:tcPr>
          <w:p w14:paraId="7349BE64" w14:textId="77777777" w:rsidR="006D3E64" w:rsidRDefault="006D3E64">
            <w:pPr>
              <w:snapToGrid w:val="0"/>
              <w:spacing w:line="240" w:lineRule="auto"/>
              <w:jc w:val="center"/>
              <w:rPr>
                <w:sz w:val="21"/>
                <w:szCs w:val="21"/>
              </w:rPr>
            </w:pPr>
          </w:p>
        </w:tc>
        <w:tc>
          <w:tcPr>
            <w:tcW w:w="250" w:type="pct"/>
            <w:shd w:val="clear" w:color="auto" w:fill="auto"/>
            <w:vAlign w:val="center"/>
          </w:tcPr>
          <w:p w14:paraId="6F19EBC0" w14:textId="77777777" w:rsidR="006D3E64" w:rsidRDefault="006D3E64">
            <w:pPr>
              <w:snapToGrid w:val="0"/>
              <w:spacing w:line="240" w:lineRule="auto"/>
              <w:jc w:val="center"/>
              <w:rPr>
                <w:sz w:val="21"/>
                <w:szCs w:val="21"/>
              </w:rPr>
            </w:pPr>
          </w:p>
        </w:tc>
        <w:tc>
          <w:tcPr>
            <w:tcW w:w="256" w:type="pct"/>
            <w:shd w:val="clear" w:color="auto" w:fill="auto"/>
            <w:vAlign w:val="center"/>
          </w:tcPr>
          <w:p w14:paraId="50761478" w14:textId="77777777" w:rsidR="006D3E64" w:rsidRDefault="006D3E64">
            <w:pPr>
              <w:snapToGrid w:val="0"/>
              <w:spacing w:line="240" w:lineRule="auto"/>
              <w:jc w:val="center"/>
              <w:rPr>
                <w:sz w:val="21"/>
                <w:szCs w:val="21"/>
              </w:rPr>
            </w:pPr>
          </w:p>
        </w:tc>
        <w:tc>
          <w:tcPr>
            <w:tcW w:w="469" w:type="pct"/>
            <w:shd w:val="clear" w:color="auto" w:fill="auto"/>
            <w:vAlign w:val="center"/>
          </w:tcPr>
          <w:p w14:paraId="5CFC12D6" w14:textId="77777777" w:rsidR="006D3E64" w:rsidRDefault="006D3E64">
            <w:pPr>
              <w:snapToGrid w:val="0"/>
              <w:spacing w:line="240" w:lineRule="auto"/>
              <w:jc w:val="center"/>
              <w:rPr>
                <w:sz w:val="21"/>
                <w:szCs w:val="21"/>
              </w:rPr>
            </w:pPr>
          </w:p>
        </w:tc>
        <w:tc>
          <w:tcPr>
            <w:tcW w:w="617" w:type="pct"/>
            <w:shd w:val="clear" w:color="auto" w:fill="auto"/>
            <w:vAlign w:val="center"/>
          </w:tcPr>
          <w:p w14:paraId="4D6B9460" w14:textId="77777777" w:rsidR="006D3E64" w:rsidRDefault="006D3E64">
            <w:pPr>
              <w:snapToGrid w:val="0"/>
              <w:spacing w:line="240" w:lineRule="auto"/>
              <w:jc w:val="center"/>
              <w:rPr>
                <w:sz w:val="21"/>
                <w:szCs w:val="21"/>
              </w:rPr>
            </w:pPr>
          </w:p>
        </w:tc>
      </w:tr>
      <w:tr w:rsidR="005A39E3" w14:paraId="2AB80500" w14:textId="77777777" w:rsidTr="005A39E3">
        <w:trPr>
          <w:trHeight w:val="312"/>
        </w:trPr>
        <w:tc>
          <w:tcPr>
            <w:tcW w:w="696" w:type="pct"/>
            <w:shd w:val="clear" w:color="auto" w:fill="auto"/>
            <w:vAlign w:val="center"/>
          </w:tcPr>
          <w:p w14:paraId="2339E0ED" w14:textId="77777777" w:rsidR="005A39E3" w:rsidRDefault="005A39E3" w:rsidP="009A5611">
            <w:pPr>
              <w:snapToGrid w:val="0"/>
              <w:spacing w:line="240" w:lineRule="auto"/>
              <w:jc w:val="center"/>
              <w:rPr>
                <w:sz w:val="21"/>
                <w:szCs w:val="21"/>
              </w:rPr>
            </w:pPr>
            <w:r>
              <w:rPr>
                <w:rFonts w:hint="eastAsia"/>
                <w:kern w:val="0"/>
                <w:sz w:val="21"/>
                <w:szCs w:val="21"/>
                <w:lang w:bidi="ar"/>
              </w:rPr>
              <w:t>显示装置的</w:t>
            </w:r>
            <w:r>
              <w:rPr>
                <w:kern w:val="0"/>
                <w:sz w:val="21"/>
                <w:szCs w:val="21"/>
                <w:lang w:bidi="ar"/>
              </w:rPr>
              <w:t>分辨力</w:t>
            </w:r>
          </w:p>
        </w:tc>
        <w:tc>
          <w:tcPr>
            <w:tcW w:w="4304" w:type="pct"/>
            <w:gridSpan w:val="14"/>
            <w:vAlign w:val="center"/>
          </w:tcPr>
          <w:p w14:paraId="7E76B2D8" w14:textId="77777777" w:rsidR="005A39E3" w:rsidRDefault="005A39E3">
            <w:pPr>
              <w:snapToGrid w:val="0"/>
              <w:spacing w:line="240" w:lineRule="auto"/>
              <w:jc w:val="center"/>
              <w:rPr>
                <w:sz w:val="21"/>
                <w:szCs w:val="21"/>
              </w:rPr>
            </w:pPr>
          </w:p>
        </w:tc>
      </w:tr>
    </w:tbl>
    <w:p w14:paraId="70A4A6A4" w14:textId="77777777" w:rsidR="006D3E64" w:rsidRDefault="000502AC">
      <w:pPr>
        <w:pStyle w:val="af0"/>
        <w:numPr>
          <w:ilvl w:val="0"/>
          <w:numId w:val="4"/>
        </w:numPr>
        <w:rPr>
          <w:lang w:bidi="ar"/>
        </w:rPr>
      </w:pPr>
      <w:r>
        <w:rPr>
          <w:rFonts w:hint="eastAsia"/>
          <w:lang w:bidi="ar"/>
        </w:rPr>
        <w:t>距离</w:t>
      </w:r>
    </w:p>
    <w:p w14:paraId="7799D304" w14:textId="77777777" w:rsidR="006D3E64" w:rsidRDefault="000502AC">
      <w:r>
        <w:rPr>
          <w:rFonts w:hint="eastAsia"/>
        </w:rPr>
        <w:t>长距离雷达：</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427"/>
        <w:gridCol w:w="851"/>
        <w:gridCol w:w="454"/>
        <w:gridCol w:w="453"/>
        <w:gridCol w:w="453"/>
        <w:gridCol w:w="453"/>
        <w:gridCol w:w="453"/>
        <w:gridCol w:w="453"/>
        <w:gridCol w:w="453"/>
        <w:gridCol w:w="453"/>
        <w:gridCol w:w="453"/>
        <w:gridCol w:w="453"/>
        <w:gridCol w:w="854"/>
        <w:gridCol w:w="1132"/>
      </w:tblGrid>
      <w:tr w:rsidR="006D3E64" w14:paraId="2F40E037" w14:textId="77777777" w:rsidTr="009A5611">
        <w:trPr>
          <w:trHeight w:val="506"/>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634140F4" w14:textId="77777777" w:rsidR="006D3E64" w:rsidRDefault="000502AC">
            <w:pPr>
              <w:snapToGrid w:val="0"/>
              <w:spacing w:line="240" w:lineRule="auto"/>
              <w:jc w:val="center"/>
              <w:rPr>
                <w:sz w:val="22"/>
                <w:szCs w:val="20"/>
              </w:rPr>
            </w:pPr>
            <w:r>
              <w:rPr>
                <w:lang w:bidi="ar"/>
              </w:rPr>
              <w:t>校准项目</w:t>
            </w:r>
          </w:p>
        </w:tc>
        <w:tc>
          <w:tcPr>
            <w:tcW w:w="429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965BE42" w14:textId="77777777" w:rsidR="006D3E64" w:rsidRDefault="000502AC">
            <w:pPr>
              <w:snapToGrid w:val="0"/>
              <w:spacing w:line="240" w:lineRule="auto"/>
              <w:jc w:val="center"/>
              <w:rPr>
                <w:sz w:val="21"/>
                <w:szCs w:val="21"/>
                <w:lang w:bidi="ar"/>
              </w:rPr>
            </w:pPr>
            <w:r>
              <w:rPr>
                <w:lang w:bidi="ar"/>
              </w:rPr>
              <w:t>校准结果</w:t>
            </w:r>
            <w:r w:rsidR="0047224C">
              <w:rPr>
                <w:kern w:val="0"/>
                <w:sz w:val="22"/>
                <w:szCs w:val="22"/>
                <w:lang w:bidi="ar"/>
              </w:rPr>
              <w:t>（</w:t>
            </w:r>
            <w:r w:rsidR="0047224C">
              <w:rPr>
                <w:kern w:val="0"/>
                <w:sz w:val="22"/>
                <w:szCs w:val="22"/>
                <w:lang w:bidi="ar"/>
              </w:rPr>
              <w:t>m</w:t>
            </w:r>
            <w:r w:rsidR="0047224C">
              <w:rPr>
                <w:kern w:val="0"/>
                <w:sz w:val="22"/>
                <w:szCs w:val="22"/>
                <w:lang w:bidi="ar"/>
              </w:rPr>
              <w:t>）</w:t>
            </w:r>
          </w:p>
        </w:tc>
      </w:tr>
      <w:tr w:rsidR="006D3E64" w14:paraId="6EAA1387" w14:textId="77777777" w:rsidTr="009A5611">
        <w:trPr>
          <w:trHeight w:val="562"/>
        </w:trPr>
        <w:tc>
          <w:tcPr>
            <w:tcW w:w="701" w:type="pct"/>
            <w:tcBorders>
              <w:top w:val="single" w:sz="4" w:space="0" w:color="auto"/>
              <w:left w:val="single" w:sz="4" w:space="0" w:color="auto"/>
              <w:right w:val="single" w:sz="4" w:space="0" w:color="auto"/>
            </w:tcBorders>
            <w:shd w:val="clear" w:color="auto" w:fill="auto"/>
            <w:vAlign w:val="center"/>
          </w:tcPr>
          <w:p w14:paraId="66E66995" w14:textId="77777777" w:rsidR="006D3E64" w:rsidRDefault="000502AC" w:rsidP="0047224C">
            <w:pPr>
              <w:snapToGrid w:val="0"/>
              <w:spacing w:line="240" w:lineRule="auto"/>
              <w:jc w:val="center"/>
              <w:rPr>
                <w:sz w:val="22"/>
                <w:szCs w:val="22"/>
                <w:lang w:bidi="ar"/>
              </w:rPr>
            </w:pPr>
            <w:r>
              <w:rPr>
                <w:kern w:val="0"/>
                <w:sz w:val="22"/>
                <w:szCs w:val="22"/>
                <w:lang w:bidi="ar"/>
              </w:rPr>
              <w:lastRenderedPageBreak/>
              <w:t>测量范围</w:t>
            </w:r>
          </w:p>
        </w:tc>
        <w:tc>
          <w:tcPr>
            <w:tcW w:w="429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6D5D89" w14:textId="77777777" w:rsidR="006D3E64" w:rsidRDefault="006D3E64">
            <w:pPr>
              <w:snapToGrid w:val="0"/>
              <w:spacing w:line="240" w:lineRule="auto"/>
              <w:jc w:val="center"/>
              <w:rPr>
                <w:lang w:bidi="ar"/>
              </w:rPr>
            </w:pPr>
          </w:p>
        </w:tc>
      </w:tr>
      <w:tr w:rsidR="009A5611" w14:paraId="286670A6" w14:textId="77777777" w:rsidTr="009A5611">
        <w:trPr>
          <w:trHeight w:val="440"/>
        </w:trPr>
        <w:tc>
          <w:tcPr>
            <w:tcW w:w="701" w:type="pct"/>
            <w:vMerge w:val="restart"/>
            <w:tcBorders>
              <w:top w:val="single" w:sz="4" w:space="0" w:color="auto"/>
            </w:tcBorders>
            <w:shd w:val="clear" w:color="auto" w:fill="auto"/>
            <w:vAlign w:val="center"/>
          </w:tcPr>
          <w:p w14:paraId="0DBC1C2E" w14:textId="77777777" w:rsidR="009A5611" w:rsidRDefault="009A5611" w:rsidP="0047224C">
            <w:pPr>
              <w:snapToGrid w:val="0"/>
              <w:spacing w:line="240" w:lineRule="auto"/>
              <w:jc w:val="center"/>
              <w:rPr>
                <w:kern w:val="0"/>
                <w:sz w:val="22"/>
                <w:szCs w:val="22"/>
                <w:lang w:bidi="ar"/>
              </w:rPr>
            </w:pPr>
            <w:r>
              <w:rPr>
                <w:rFonts w:hint="eastAsia"/>
                <w:kern w:val="0"/>
                <w:sz w:val="22"/>
                <w:szCs w:val="22"/>
                <w:lang w:bidi="ar"/>
              </w:rPr>
              <w:t>示值</w:t>
            </w:r>
            <w:r>
              <w:rPr>
                <w:kern w:val="0"/>
                <w:sz w:val="22"/>
                <w:szCs w:val="22"/>
                <w:lang w:bidi="ar"/>
              </w:rPr>
              <w:t>误差</w:t>
            </w:r>
          </w:p>
        </w:tc>
        <w:tc>
          <w:tcPr>
            <w:tcW w:w="235" w:type="pct"/>
            <w:vMerge w:val="restart"/>
            <w:tcBorders>
              <w:top w:val="single" w:sz="4" w:space="0" w:color="auto"/>
            </w:tcBorders>
            <w:vAlign w:val="center"/>
          </w:tcPr>
          <w:p w14:paraId="0491C730" w14:textId="77777777" w:rsidR="009A5611" w:rsidRDefault="009A5611">
            <w:pPr>
              <w:widowControl/>
              <w:spacing w:line="240" w:lineRule="auto"/>
              <w:jc w:val="center"/>
              <w:rPr>
                <w:sz w:val="21"/>
                <w:szCs w:val="21"/>
                <w:lang w:bidi="ar"/>
              </w:rPr>
            </w:pPr>
            <w:r>
              <w:rPr>
                <w:sz w:val="21"/>
                <w:szCs w:val="21"/>
                <w:lang w:bidi="ar"/>
              </w:rPr>
              <w:t>序号</w:t>
            </w:r>
          </w:p>
        </w:tc>
        <w:tc>
          <w:tcPr>
            <w:tcW w:w="469" w:type="pct"/>
            <w:vMerge w:val="restart"/>
            <w:tcBorders>
              <w:top w:val="single" w:sz="4" w:space="0" w:color="auto"/>
            </w:tcBorders>
            <w:shd w:val="clear" w:color="auto" w:fill="auto"/>
            <w:vAlign w:val="center"/>
          </w:tcPr>
          <w:p w14:paraId="679331EF" w14:textId="77777777" w:rsidR="009A5611" w:rsidRDefault="009A5611">
            <w:pPr>
              <w:widowControl/>
              <w:spacing w:line="240" w:lineRule="auto"/>
              <w:jc w:val="center"/>
              <w:rPr>
                <w:sz w:val="21"/>
                <w:szCs w:val="21"/>
              </w:rPr>
            </w:pPr>
            <w:r>
              <w:rPr>
                <w:sz w:val="21"/>
                <w:szCs w:val="21"/>
                <w:lang w:bidi="ar"/>
              </w:rPr>
              <w:t>标准值</w:t>
            </w:r>
          </w:p>
        </w:tc>
        <w:tc>
          <w:tcPr>
            <w:tcW w:w="2970" w:type="pct"/>
            <w:gridSpan w:val="11"/>
            <w:tcBorders>
              <w:top w:val="single" w:sz="4" w:space="0" w:color="auto"/>
            </w:tcBorders>
            <w:shd w:val="clear" w:color="auto" w:fill="auto"/>
            <w:vAlign w:val="center"/>
          </w:tcPr>
          <w:p w14:paraId="14EF9231" w14:textId="77777777" w:rsidR="009A5611" w:rsidRDefault="0040181D">
            <w:pPr>
              <w:widowControl/>
              <w:spacing w:line="240" w:lineRule="auto"/>
              <w:jc w:val="center"/>
              <w:rPr>
                <w:sz w:val="21"/>
                <w:szCs w:val="21"/>
              </w:rPr>
            </w:pPr>
            <w:r>
              <w:rPr>
                <w:rFonts w:cs="Arial" w:hint="eastAsia"/>
                <w:sz w:val="21"/>
                <w:szCs w:val="21"/>
                <w:lang w:bidi="ar"/>
              </w:rPr>
              <w:t>测量值</w:t>
            </w:r>
          </w:p>
        </w:tc>
        <w:tc>
          <w:tcPr>
            <w:tcW w:w="624" w:type="pct"/>
            <w:vMerge w:val="restart"/>
            <w:tcBorders>
              <w:top w:val="single" w:sz="4" w:space="0" w:color="auto"/>
            </w:tcBorders>
            <w:shd w:val="clear" w:color="auto" w:fill="auto"/>
            <w:vAlign w:val="center"/>
          </w:tcPr>
          <w:p w14:paraId="45C818A6" w14:textId="77777777" w:rsidR="009A5611" w:rsidRDefault="009A5611">
            <w:pPr>
              <w:spacing w:line="240" w:lineRule="auto"/>
              <w:jc w:val="center"/>
              <w:rPr>
                <w:sz w:val="21"/>
                <w:szCs w:val="21"/>
              </w:rPr>
            </w:pPr>
            <w:r>
              <w:rPr>
                <w:sz w:val="21"/>
                <w:szCs w:val="21"/>
                <w:lang w:bidi="ar"/>
              </w:rPr>
              <w:t>不确定度</w:t>
            </w:r>
            <w:r>
              <w:rPr>
                <w:sz w:val="21"/>
                <w:szCs w:val="21"/>
                <w:lang w:bidi="ar"/>
              </w:rPr>
              <w:t>(</w:t>
            </w:r>
            <w:r>
              <w:rPr>
                <w:i/>
                <w:iCs/>
                <w:sz w:val="21"/>
                <w:szCs w:val="21"/>
                <w:lang w:bidi="ar"/>
              </w:rPr>
              <w:t>k</w:t>
            </w:r>
            <w:r>
              <w:rPr>
                <w:sz w:val="21"/>
                <w:szCs w:val="21"/>
                <w:lang w:bidi="ar"/>
              </w:rPr>
              <w:t>=2)</w:t>
            </w:r>
          </w:p>
        </w:tc>
      </w:tr>
      <w:tr w:rsidR="009A5611" w14:paraId="0160A006" w14:textId="77777777" w:rsidTr="009A5611">
        <w:trPr>
          <w:trHeight w:val="340"/>
        </w:trPr>
        <w:tc>
          <w:tcPr>
            <w:tcW w:w="701" w:type="pct"/>
            <w:vMerge/>
            <w:shd w:val="clear" w:color="auto" w:fill="auto"/>
            <w:vAlign w:val="center"/>
          </w:tcPr>
          <w:p w14:paraId="7CFC49B2" w14:textId="77777777" w:rsidR="009A5611" w:rsidRDefault="009A5611">
            <w:pPr>
              <w:snapToGrid w:val="0"/>
              <w:spacing w:line="240" w:lineRule="auto"/>
              <w:jc w:val="center"/>
              <w:rPr>
                <w:sz w:val="21"/>
                <w:szCs w:val="21"/>
              </w:rPr>
            </w:pPr>
          </w:p>
        </w:tc>
        <w:tc>
          <w:tcPr>
            <w:tcW w:w="235" w:type="pct"/>
            <w:vMerge/>
            <w:vAlign w:val="center"/>
          </w:tcPr>
          <w:p w14:paraId="75A4371C" w14:textId="77777777" w:rsidR="009A5611" w:rsidRDefault="009A5611">
            <w:pPr>
              <w:snapToGrid w:val="0"/>
              <w:spacing w:line="240" w:lineRule="auto"/>
              <w:jc w:val="center"/>
              <w:rPr>
                <w:sz w:val="21"/>
                <w:szCs w:val="21"/>
              </w:rPr>
            </w:pPr>
          </w:p>
        </w:tc>
        <w:tc>
          <w:tcPr>
            <w:tcW w:w="469" w:type="pct"/>
            <w:vMerge/>
            <w:shd w:val="clear" w:color="auto" w:fill="auto"/>
            <w:vAlign w:val="center"/>
          </w:tcPr>
          <w:p w14:paraId="37E31A58" w14:textId="77777777" w:rsidR="009A5611" w:rsidRDefault="009A5611">
            <w:pPr>
              <w:snapToGrid w:val="0"/>
              <w:spacing w:line="240" w:lineRule="auto"/>
              <w:jc w:val="center"/>
              <w:rPr>
                <w:sz w:val="21"/>
                <w:szCs w:val="21"/>
              </w:rPr>
            </w:pPr>
          </w:p>
        </w:tc>
        <w:tc>
          <w:tcPr>
            <w:tcW w:w="250" w:type="pct"/>
            <w:shd w:val="clear" w:color="auto" w:fill="auto"/>
            <w:vAlign w:val="center"/>
          </w:tcPr>
          <w:p w14:paraId="1E766E79" w14:textId="77777777" w:rsidR="009A5611" w:rsidRDefault="009A5611">
            <w:pPr>
              <w:snapToGrid w:val="0"/>
              <w:spacing w:line="240" w:lineRule="auto"/>
              <w:jc w:val="center"/>
              <w:rPr>
                <w:sz w:val="21"/>
                <w:szCs w:val="21"/>
              </w:rPr>
            </w:pPr>
            <w:r>
              <w:rPr>
                <w:sz w:val="21"/>
                <w:szCs w:val="21"/>
              </w:rPr>
              <w:t>1</w:t>
            </w:r>
          </w:p>
        </w:tc>
        <w:tc>
          <w:tcPr>
            <w:tcW w:w="250" w:type="pct"/>
            <w:shd w:val="clear" w:color="auto" w:fill="auto"/>
            <w:vAlign w:val="center"/>
          </w:tcPr>
          <w:p w14:paraId="4078DCE4" w14:textId="77777777" w:rsidR="009A5611" w:rsidRDefault="009A5611">
            <w:pPr>
              <w:snapToGrid w:val="0"/>
              <w:spacing w:line="240" w:lineRule="auto"/>
              <w:jc w:val="center"/>
              <w:rPr>
                <w:sz w:val="21"/>
                <w:szCs w:val="21"/>
              </w:rPr>
            </w:pPr>
            <w:r>
              <w:rPr>
                <w:sz w:val="21"/>
                <w:szCs w:val="21"/>
              </w:rPr>
              <w:t>2</w:t>
            </w:r>
          </w:p>
        </w:tc>
        <w:tc>
          <w:tcPr>
            <w:tcW w:w="250" w:type="pct"/>
            <w:shd w:val="clear" w:color="auto" w:fill="auto"/>
            <w:vAlign w:val="center"/>
          </w:tcPr>
          <w:p w14:paraId="77BEF4DC" w14:textId="77777777" w:rsidR="009A5611" w:rsidRDefault="009A5611">
            <w:pPr>
              <w:snapToGrid w:val="0"/>
              <w:spacing w:line="240" w:lineRule="auto"/>
              <w:jc w:val="center"/>
              <w:rPr>
                <w:sz w:val="21"/>
                <w:szCs w:val="21"/>
              </w:rPr>
            </w:pPr>
            <w:r>
              <w:rPr>
                <w:sz w:val="21"/>
                <w:szCs w:val="21"/>
              </w:rPr>
              <w:t>3</w:t>
            </w:r>
          </w:p>
        </w:tc>
        <w:tc>
          <w:tcPr>
            <w:tcW w:w="250" w:type="pct"/>
            <w:shd w:val="clear" w:color="auto" w:fill="auto"/>
            <w:vAlign w:val="center"/>
          </w:tcPr>
          <w:p w14:paraId="73C49A8C" w14:textId="77777777" w:rsidR="009A5611" w:rsidRDefault="009A5611">
            <w:pPr>
              <w:snapToGrid w:val="0"/>
              <w:spacing w:line="240" w:lineRule="auto"/>
              <w:jc w:val="center"/>
              <w:rPr>
                <w:sz w:val="21"/>
                <w:szCs w:val="21"/>
              </w:rPr>
            </w:pPr>
            <w:r>
              <w:rPr>
                <w:sz w:val="21"/>
                <w:szCs w:val="21"/>
              </w:rPr>
              <w:t>4</w:t>
            </w:r>
          </w:p>
        </w:tc>
        <w:tc>
          <w:tcPr>
            <w:tcW w:w="250" w:type="pct"/>
            <w:shd w:val="clear" w:color="auto" w:fill="auto"/>
            <w:vAlign w:val="center"/>
          </w:tcPr>
          <w:p w14:paraId="5869EC29" w14:textId="77777777" w:rsidR="009A5611" w:rsidRDefault="009A5611">
            <w:pPr>
              <w:snapToGrid w:val="0"/>
              <w:spacing w:line="240" w:lineRule="auto"/>
              <w:jc w:val="center"/>
              <w:rPr>
                <w:sz w:val="21"/>
                <w:szCs w:val="21"/>
              </w:rPr>
            </w:pPr>
            <w:r>
              <w:rPr>
                <w:sz w:val="21"/>
                <w:szCs w:val="21"/>
              </w:rPr>
              <w:t>5</w:t>
            </w:r>
          </w:p>
        </w:tc>
        <w:tc>
          <w:tcPr>
            <w:tcW w:w="250" w:type="pct"/>
            <w:shd w:val="clear" w:color="auto" w:fill="auto"/>
            <w:vAlign w:val="center"/>
          </w:tcPr>
          <w:p w14:paraId="7295D21C" w14:textId="77777777" w:rsidR="009A5611" w:rsidRDefault="009A5611">
            <w:pPr>
              <w:snapToGrid w:val="0"/>
              <w:spacing w:line="240" w:lineRule="auto"/>
              <w:jc w:val="center"/>
              <w:rPr>
                <w:sz w:val="21"/>
                <w:szCs w:val="21"/>
              </w:rPr>
            </w:pPr>
            <w:r>
              <w:rPr>
                <w:sz w:val="21"/>
                <w:szCs w:val="21"/>
              </w:rPr>
              <w:t>6</w:t>
            </w:r>
          </w:p>
        </w:tc>
        <w:tc>
          <w:tcPr>
            <w:tcW w:w="250" w:type="pct"/>
            <w:shd w:val="clear" w:color="auto" w:fill="auto"/>
            <w:vAlign w:val="center"/>
          </w:tcPr>
          <w:p w14:paraId="78AA679E" w14:textId="77777777" w:rsidR="009A5611" w:rsidRDefault="009A5611">
            <w:pPr>
              <w:snapToGrid w:val="0"/>
              <w:spacing w:line="240" w:lineRule="auto"/>
              <w:jc w:val="center"/>
              <w:rPr>
                <w:sz w:val="21"/>
                <w:szCs w:val="21"/>
              </w:rPr>
            </w:pPr>
            <w:r>
              <w:rPr>
                <w:sz w:val="21"/>
                <w:szCs w:val="21"/>
              </w:rPr>
              <w:t>7</w:t>
            </w:r>
          </w:p>
        </w:tc>
        <w:tc>
          <w:tcPr>
            <w:tcW w:w="250" w:type="pct"/>
            <w:shd w:val="clear" w:color="auto" w:fill="auto"/>
            <w:vAlign w:val="center"/>
          </w:tcPr>
          <w:p w14:paraId="3C560485" w14:textId="77777777" w:rsidR="009A5611" w:rsidRDefault="009A5611">
            <w:pPr>
              <w:snapToGrid w:val="0"/>
              <w:spacing w:line="240" w:lineRule="auto"/>
              <w:jc w:val="center"/>
              <w:rPr>
                <w:sz w:val="21"/>
                <w:szCs w:val="21"/>
              </w:rPr>
            </w:pPr>
            <w:r>
              <w:rPr>
                <w:sz w:val="21"/>
                <w:szCs w:val="21"/>
              </w:rPr>
              <w:t>8</w:t>
            </w:r>
          </w:p>
        </w:tc>
        <w:tc>
          <w:tcPr>
            <w:tcW w:w="250" w:type="pct"/>
            <w:shd w:val="clear" w:color="auto" w:fill="auto"/>
            <w:vAlign w:val="center"/>
          </w:tcPr>
          <w:p w14:paraId="4AF8405A" w14:textId="77777777" w:rsidR="009A5611" w:rsidRDefault="009A5611">
            <w:pPr>
              <w:snapToGrid w:val="0"/>
              <w:spacing w:line="240" w:lineRule="auto"/>
              <w:jc w:val="center"/>
              <w:rPr>
                <w:sz w:val="21"/>
                <w:szCs w:val="21"/>
              </w:rPr>
            </w:pPr>
            <w:r>
              <w:rPr>
                <w:sz w:val="21"/>
                <w:szCs w:val="21"/>
              </w:rPr>
              <w:t>9</w:t>
            </w:r>
          </w:p>
        </w:tc>
        <w:tc>
          <w:tcPr>
            <w:tcW w:w="250" w:type="pct"/>
            <w:shd w:val="clear" w:color="auto" w:fill="auto"/>
            <w:vAlign w:val="center"/>
          </w:tcPr>
          <w:p w14:paraId="30C994F6" w14:textId="77777777" w:rsidR="009A5611" w:rsidRDefault="009A5611">
            <w:pPr>
              <w:snapToGrid w:val="0"/>
              <w:spacing w:line="240" w:lineRule="auto"/>
              <w:jc w:val="center"/>
              <w:rPr>
                <w:sz w:val="21"/>
                <w:szCs w:val="21"/>
              </w:rPr>
            </w:pPr>
            <w:r>
              <w:rPr>
                <w:sz w:val="21"/>
                <w:szCs w:val="21"/>
              </w:rPr>
              <w:t>10</w:t>
            </w:r>
          </w:p>
        </w:tc>
        <w:tc>
          <w:tcPr>
            <w:tcW w:w="471" w:type="pct"/>
            <w:shd w:val="clear" w:color="auto" w:fill="auto"/>
            <w:vAlign w:val="center"/>
          </w:tcPr>
          <w:p w14:paraId="40647A28" w14:textId="77777777" w:rsidR="009A5611" w:rsidRDefault="009A5611">
            <w:pPr>
              <w:snapToGrid w:val="0"/>
              <w:spacing w:line="240" w:lineRule="auto"/>
              <w:jc w:val="center"/>
              <w:rPr>
                <w:sz w:val="21"/>
                <w:szCs w:val="21"/>
              </w:rPr>
            </w:pPr>
            <w:r>
              <w:rPr>
                <w:sz w:val="21"/>
                <w:szCs w:val="21"/>
              </w:rPr>
              <w:t>平均值</w:t>
            </w:r>
          </w:p>
        </w:tc>
        <w:tc>
          <w:tcPr>
            <w:tcW w:w="624" w:type="pct"/>
            <w:vMerge/>
            <w:shd w:val="clear" w:color="auto" w:fill="auto"/>
            <w:vAlign w:val="center"/>
          </w:tcPr>
          <w:p w14:paraId="69AF33BC" w14:textId="77777777" w:rsidR="009A5611" w:rsidRDefault="009A5611">
            <w:pPr>
              <w:snapToGrid w:val="0"/>
              <w:spacing w:line="240" w:lineRule="auto"/>
              <w:jc w:val="center"/>
              <w:rPr>
                <w:sz w:val="21"/>
                <w:szCs w:val="21"/>
              </w:rPr>
            </w:pPr>
          </w:p>
        </w:tc>
      </w:tr>
      <w:tr w:rsidR="009A5611" w14:paraId="42D64C72" w14:textId="77777777" w:rsidTr="009A5611">
        <w:trPr>
          <w:trHeight w:val="340"/>
        </w:trPr>
        <w:tc>
          <w:tcPr>
            <w:tcW w:w="701" w:type="pct"/>
            <w:vMerge/>
            <w:shd w:val="clear" w:color="auto" w:fill="auto"/>
            <w:vAlign w:val="center"/>
          </w:tcPr>
          <w:p w14:paraId="72E7A8CB" w14:textId="77777777" w:rsidR="009A5611" w:rsidRDefault="009A5611">
            <w:pPr>
              <w:snapToGrid w:val="0"/>
              <w:spacing w:line="240" w:lineRule="auto"/>
              <w:jc w:val="center"/>
              <w:rPr>
                <w:sz w:val="21"/>
                <w:szCs w:val="21"/>
              </w:rPr>
            </w:pPr>
          </w:p>
        </w:tc>
        <w:tc>
          <w:tcPr>
            <w:tcW w:w="235" w:type="pct"/>
            <w:vAlign w:val="center"/>
          </w:tcPr>
          <w:p w14:paraId="3C4370CE" w14:textId="77777777" w:rsidR="009A5611" w:rsidRDefault="009A5611">
            <w:pPr>
              <w:snapToGrid w:val="0"/>
              <w:spacing w:line="240" w:lineRule="auto"/>
              <w:jc w:val="center"/>
              <w:rPr>
                <w:sz w:val="21"/>
                <w:szCs w:val="21"/>
              </w:rPr>
            </w:pPr>
            <w:r>
              <w:rPr>
                <w:sz w:val="21"/>
                <w:szCs w:val="21"/>
              </w:rPr>
              <w:t>1</w:t>
            </w:r>
          </w:p>
        </w:tc>
        <w:tc>
          <w:tcPr>
            <w:tcW w:w="469" w:type="pct"/>
            <w:shd w:val="clear" w:color="auto" w:fill="auto"/>
            <w:vAlign w:val="center"/>
          </w:tcPr>
          <w:p w14:paraId="024B5400" w14:textId="77777777" w:rsidR="009A5611" w:rsidRDefault="009A5611">
            <w:pPr>
              <w:snapToGrid w:val="0"/>
              <w:spacing w:line="240" w:lineRule="auto"/>
              <w:jc w:val="center"/>
              <w:rPr>
                <w:sz w:val="21"/>
                <w:szCs w:val="21"/>
              </w:rPr>
            </w:pPr>
          </w:p>
        </w:tc>
        <w:tc>
          <w:tcPr>
            <w:tcW w:w="250" w:type="pct"/>
            <w:shd w:val="clear" w:color="auto" w:fill="auto"/>
            <w:vAlign w:val="center"/>
          </w:tcPr>
          <w:p w14:paraId="1EE22A37" w14:textId="77777777" w:rsidR="009A5611" w:rsidRDefault="009A5611">
            <w:pPr>
              <w:snapToGrid w:val="0"/>
              <w:spacing w:line="240" w:lineRule="auto"/>
              <w:jc w:val="center"/>
              <w:rPr>
                <w:sz w:val="21"/>
                <w:szCs w:val="21"/>
              </w:rPr>
            </w:pPr>
          </w:p>
        </w:tc>
        <w:tc>
          <w:tcPr>
            <w:tcW w:w="250" w:type="pct"/>
            <w:shd w:val="clear" w:color="auto" w:fill="auto"/>
            <w:vAlign w:val="center"/>
          </w:tcPr>
          <w:p w14:paraId="657A4BE2" w14:textId="77777777" w:rsidR="009A5611" w:rsidRDefault="009A5611">
            <w:pPr>
              <w:snapToGrid w:val="0"/>
              <w:spacing w:line="240" w:lineRule="auto"/>
              <w:jc w:val="center"/>
              <w:rPr>
                <w:sz w:val="21"/>
                <w:szCs w:val="21"/>
              </w:rPr>
            </w:pPr>
          </w:p>
        </w:tc>
        <w:tc>
          <w:tcPr>
            <w:tcW w:w="250" w:type="pct"/>
            <w:shd w:val="clear" w:color="auto" w:fill="auto"/>
            <w:vAlign w:val="center"/>
          </w:tcPr>
          <w:p w14:paraId="1FBE0E05" w14:textId="77777777" w:rsidR="009A5611" w:rsidRDefault="009A5611">
            <w:pPr>
              <w:snapToGrid w:val="0"/>
              <w:spacing w:line="240" w:lineRule="auto"/>
              <w:jc w:val="center"/>
              <w:rPr>
                <w:sz w:val="21"/>
                <w:szCs w:val="21"/>
              </w:rPr>
            </w:pPr>
          </w:p>
        </w:tc>
        <w:tc>
          <w:tcPr>
            <w:tcW w:w="250" w:type="pct"/>
            <w:shd w:val="clear" w:color="auto" w:fill="auto"/>
            <w:vAlign w:val="center"/>
          </w:tcPr>
          <w:p w14:paraId="592CA564" w14:textId="77777777" w:rsidR="009A5611" w:rsidRDefault="009A5611">
            <w:pPr>
              <w:snapToGrid w:val="0"/>
              <w:spacing w:line="240" w:lineRule="auto"/>
              <w:jc w:val="center"/>
              <w:rPr>
                <w:sz w:val="21"/>
                <w:szCs w:val="21"/>
              </w:rPr>
            </w:pPr>
          </w:p>
        </w:tc>
        <w:tc>
          <w:tcPr>
            <w:tcW w:w="250" w:type="pct"/>
            <w:shd w:val="clear" w:color="auto" w:fill="auto"/>
            <w:vAlign w:val="center"/>
          </w:tcPr>
          <w:p w14:paraId="20D1C36C" w14:textId="77777777" w:rsidR="009A5611" w:rsidRDefault="009A5611">
            <w:pPr>
              <w:snapToGrid w:val="0"/>
              <w:spacing w:line="240" w:lineRule="auto"/>
              <w:jc w:val="center"/>
              <w:rPr>
                <w:sz w:val="21"/>
                <w:szCs w:val="21"/>
              </w:rPr>
            </w:pPr>
          </w:p>
        </w:tc>
        <w:tc>
          <w:tcPr>
            <w:tcW w:w="250" w:type="pct"/>
            <w:shd w:val="clear" w:color="auto" w:fill="auto"/>
            <w:vAlign w:val="center"/>
          </w:tcPr>
          <w:p w14:paraId="2A42D4C3" w14:textId="77777777" w:rsidR="009A5611" w:rsidRDefault="009A5611">
            <w:pPr>
              <w:snapToGrid w:val="0"/>
              <w:spacing w:line="240" w:lineRule="auto"/>
              <w:jc w:val="center"/>
              <w:rPr>
                <w:sz w:val="21"/>
                <w:szCs w:val="21"/>
              </w:rPr>
            </w:pPr>
          </w:p>
        </w:tc>
        <w:tc>
          <w:tcPr>
            <w:tcW w:w="250" w:type="pct"/>
            <w:shd w:val="clear" w:color="auto" w:fill="auto"/>
            <w:vAlign w:val="center"/>
          </w:tcPr>
          <w:p w14:paraId="60E8FE1A" w14:textId="77777777" w:rsidR="009A5611" w:rsidRDefault="009A5611">
            <w:pPr>
              <w:snapToGrid w:val="0"/>
              <w:spacing w:line="240" w:lineRule="auto"/>
              <w:jc w:val="center"/>
              <w:rPr>
                <w:sz w:val="21"/>
                <w:szCs w:val="21"/>
              </w:rPr>
            </w:pPr>
          </w:p>
        </w:tc>
        <w:tc>
          <w:tcPr>
            <w:tcW w:w="250" w:type="pct"/>
            <w:shd w:val="clear" w:color="auto" w:fill="auto"/>
            <w:vAlign w:val="center"/>
          </w:tcPr>
          <w:p w14:paraId="65690D4D" w14:textId="77777777" w:rsidR="009A5611" w:rsidRDefault="009A5611">
            <w:pPr>
              <w:snapToGrid w:val="0"/>
              <w:spacing w:line="240" w:lineRule="auto"/>
              <w:jc w:val="center"/>
              <w:rPr>
                <w:sz w:val="21"/>
                <w:szCs w:val="21"/>
              </w:rPr>
            </w:pPr>
          </w:p>
        </w:tc>
        <w:tc>
          <w:tcPr>
            <w:tcW w:w="250" w:type="pct"/>
            <w:shd w:val="clear" w:color="auto" w:fill="auto"/>
            <w:vAlign w:val="center"/>
          </w:tcPr>
          <w:p w14:paraId="0A30255B" w14:textId="77777777" w:rsidR="009A5611" w:rsidRDefault="009A5611">
            <w:pPr>
              <w:snapToGrid w:val="0"/>
              <w:spacing w:line="240" w:lineRule="auto"/>
              <w:jc w:val="center"/>
              <w:rPr>
                <w:sz w:val="21"/>
                <w:szCs w:val="21"/>
              </w:rPr>
            </w:pPr>
          </w:p>
        </w:tc>
        <w:tc>
          <w:tcPr>
            <w:tcW w:w="250" w:type="pct"/>
            <w:shd w:val="clear" w:color="auto" w:fill="auto"/>
            <w:vAlign w:val="center"/>
          </w:tcPr>
          <w:p w14:paraId="7415DA7D" w14:textId="77777777" w:rsidR="009A5611" w:rsidRDefault="009A5611">
            <w:pPr>
              <w:snapToGrid w:val="0"/>
              <w:spacing w:line="240" w:lineRule="auto"/>
              <w:jc w:val="center"/>
              <w:rPr>
                <w:sz w:val="21"/>
                <w:szCs w:val="21"/>
              </w:rPr>
            </w:pPr>
          </w:p>
        </w:tc>
        <w:tc>
          <w:tcPr>
            <w:tcW w:w="471" w:type="pct"/>
            <w:shd w:val="clear" w:color="auto" w:fill="auto"/>
            <w:vAlign w:val="center"/>
          </w:tcPr>
          <w:p w14:paraId="056BE3BA" w14:textId="77777777" w:rsidR="009A5611" w:rsidRDefault="009A5611">
            <w:pPr>
              <w:snapToGrid w:val="0"/>
              <w:spacing w:line="240" w:lineRule="auto"/>
              <w:jc w:val="center"/>
              <w:rPr>
                <w:sz w:val="21"/>
                <w:szCs w:val="21"/>
              </w:rPr>
            </w:pPr>
          </w:p>
        </w:tc>
        <w:tc>
          <w:tcPr>
            <w:tcW w:w="624" w:type="pct"/>
            <w:shd w:val="clear" w:color="auto" w:fill="auto"/>
            <w:vAlign w:val="center"/>
          </w:tcPr>
          <w:p w14:paraId="170C02DB" w14:textId="77777777" w:rsidR="009A5611" w:rsidRDefault="009A5611">
            <w:pPr>
              <w:snapToGrid w:val="0"/>
              <w:spacing w:line="240" w:lineRule="auto"/>
              <w:jc w:val="center"/>
              <w:rPr>
                <w:sz w:val="21"/>
                <w:szCs w:val="21"/>
              </w:rPr>
            </w:pPr>
          </w:p>
        </w:tc>
      </w:tr>
      <w:tr w:rsidR="009A5611" w14:paraId="066C089C" w14:textId="77777777" w:rsidTr="009A5611">
        <w:trPr>
          <w:trHeight w:val="340"/>
        </w:trPr>
        <w:tc>
          <w:tcPr>
            <w:tcW w:w="701" w:type="pct"/>
            <w:vMerge/>
            <w:shd w:val="clear" w:color="auto" w:fill="auto"/>
            <w:vAlign w:val="center"/>
          </w:tcPr>
          <w:p w14:paraId="323F96CB" w14:textId="77777777" w:rsidR="009A5611" w:rsidRDefault="009A5611">
            <w:pPr>
              <w:snapToGrid w:val="0"/>
              <w:spacing w:line="240" w:lineRule="auto"/>
              <w:jc w:val="center"/>
              <w:rPr>
                <w:sz w:val="21"/>
                <w:szCs w:val="21"/>
              </w:rPr>
            </w:pPr>
          </w:p>
        </w:tc>
        <w:tc>
          <w:tcPr>
            <w:tcW w:w="235" w:type="pct"/>
            <w:vAlign w:val="center"/>
          </w:tcPr>
          <w:p w14:paraId="4C88BA5E" w14:textId="77777777" w:rsidR="009A5611" w:rsidRDefault="009A5611">
            <w:pPr>
              <w:snapToGrid w:val="0"/>
              <w:spacing w:line="240" w:lineRule="auto"/>
              <w:jc w:val="center"/>
              <w:rPr>
                <w:sz w:val="21"/>
                <w:szCs w:val="21"/>
              </w:rPr>
            </w:pPr>
            <w:r>
              <w:rPr>
                <w:sz w:val="21"/>
                <w:szCs w:val="21"/>
              </w:rPr>
              <w:t>2</w:t>
            </w:r>
          </w:p>
        </w:tc>
        <w:tc>
          <w:tcPr>
            <w:tcW w:w="469" w:type="pct"/>
            <w:shd w:val="clear" w:color="auto" w:fill="auto"/>
            <w:vAlign w:val="center"/>
          </w:tcPr>
          <w:p w14:paraId="34629312" w14:textId="77777777" w:rsidR="009A5611" w:rsidRDefault="009A5611">
            <w:pPr>
              <w:snapToGrid w:val="0"/>
              <w:spacing w:line="240" w:lineRule="auto"/>
              <w:jc w:val="center"/>
              <w:rPr>
                <w:sz w:val="21"/>
                <w:szCs w:val="21"/>
              </w:rPr>
            </w:pPr>
          </w:p>
        </w:tc>
        <w:tc>
          <w:tcPr>
            <w:tcW w:w="250" w:type="pct"/>
            <w:shd w:val="clear" w:color="auto" w:fill="auto"/>
            <w:vAlign w:val="center"/>
          </w:tcPr>
          <w:p w14:paraId="44B0FB19" w14:textId="77777777" w:rsidR="009A5611" w:rsidRDefault="009A5611">
            <w:pPr>
              <w:snapToGrid w:val="0"/>
              <w:spacing w:line="240" w:lineRule="auto"/>
              <w:jc w:val="center"/>
              <w:rPr>
                <w:sz w:val="21"/>
                <w:szCs w:val="21"/>
              </w:rPr>
            </w:pPr>
          </w:p>
        </w:tc>
        <w:tc>
          <w:tcPr>
            <w:tcW w:w="250" w:type="pct"/>
            <w:shd w:val="clear" w:color="auto" w:fill="auto"/>
            <w:vAlign w:val="center"/>
          </w:tcPr>
          <w:p w14:paraId="549DB497" w14:textId="77777777" w:rsidR="009A5611" w:rsidRDefault="009A5611">
            <w:pPr>
              <w:snapToGrid w:val="0"/>
              <w:spacing w:line="240" w:lineRule="auto"/>
              <w:jc w:val="center"/>
              <w:rPr>
                <w:sz w:val="21"/>
                <w:szCs w:val="21"/>
              </w:rPr>
            </w:pPr>
          </w:p>
        </w:tc>
        <w:tc>
          <w:tcPr>
            <w:tcW w:w="250" w:type="pct"/>
            <w:shd w:val="clear" w:color="auto" w:fill="auto"/>
            <w:vAlign w:val="center"/>
          </w:tcPr>
          <w:p w14:paraId="4125DBC6" w14:textId="77777777" w:rsidR="009A5611" w:rsidRDefault="009A5611">
            <w:pPr>
              <w:snapToGrid w:val="0"/>
              <w:spacing w:line="240" w:lineRule="auto"/>
              <w:jc w:val="center"/>
              <w:rPr>
                <w:sz w:val="21"/>
                <w:szCs w:val="21"/>
              </w:rPr>
            </w:pPr>
          </w:p>
        </w:tc>
        <w:tc>
          <w:tcPr>
            <w:tcW w:w="250" w:type="pct"/>
            <w:shd w:val="clear" w:color="auto" w:fill="auto"/>
            <w:vAlign w:val="center"/>
          </w:tcPr>
          <w:p w14:paraId="646D0961" w14:textId="77777777" w:rsidR="009A5611" w:rsidRDefault="009A5611">
            <w:pPr>
              <w:snapToGrid w:val="0"/>
              <w:spacing w:line="240" w:lineRule="auto"/>
              <w:jc w:val="center"/>
              <w:rPr>
                <w:sz w:val="21"/>
                <w:szCs w:val="21"/>
              </w:rPr>
            </w:pPr>
          </w:p>
        </w:tc>
        <w:tc>
          <w:tcPr>
            <w:tcW w:w="250" w:type="pct"/>
            <w:shd w:val="clear" w:color="auto" w:fill="auto"/>
            <w:vAlign w:val="center"/>
          </w:tcPr>
          <w:p w14:paraId="460DAEE5" w14:textId="77777777" w:rsidR="009A5611" w:rsidRDefault="009A5611">
            <w:pPr>
              <w:snapToGrid w:val="0"/>
              <w:spacing w:line="240" w:lineRule="auto"/>
              <w:jc w:val="center"/>
              <w:rPr>
                <w:sz w:val="21"/>
                <w:szCs w:val="21"/>
              </w:rPr>
            </w:pPr>
          </w:p>
        </w:tc>
        <w:tc>
          <w:tcPr>
            <w:tcW w:w="250" w:type="pct"/>
            <w:shd w:val="clear" w:color="auto" w:fill="auto"/>
            <w:vAlign w:val="center"/>
          </w:tcPr>
          <w:p w14:paraId="15FB6D2C" w14:textId="77777777" w:rsidR="009A5611" w:rsidRDefault="009A5611">
            <w:pPr>
              <w:snapToGrid w:val="0"/>
              <w:spacing w:line="240" w:lineRule="auto"/>
              <w:jc w:val="center"/>
              <w:rPr>
                <w:sz w:val="21"/>
                <w:szCs w:val="21"/>
              </w:rPr>
            </w:pPr>
          </w:p>
        </w:tc>
        <w:tc>
          <w:tcPr>
            <w:tcW w:w="250" w:type="pct"/>
            <w:shd w:val="clear" w:color="auto" w:fill="auto"/>
            <w:vAlign w:val="center"/>
          </w:tcPr>
          <w:p w14:paraId="6997ECA0" w14:textId="77777777" w:rsidR="009A5611" w:rsidRDefault="009A5611">
            <w:pPr>
              <w:snapToGrid w:val="0"/>
              <w:spacing w:line="240" w:lineRule="auto"/>
              <w:jc w:val="center"/>
              <w:rPr>
                <w:sz w:val="21"/>
                <w:szCs w:val="21"/>
              </w:rPr>
            </w:pPr>
          </w:p>
        </w:tc>
        <w:tc>
          <w:tcPr>
            <w:tcW w:w="250" w:type="pct"/>
            <w:shd w:val="clear" w:color="auto" w:fill="auto"/>
            <w:vAlign w:val="center"/>
          </w:tcPr>
          <w:p w14:paraId="045DA672" w14:textId="77777777" w:rsidR="009A5611" w:rsidRDefault="009A5611">
            <w:pPr>
              <w:snapToGrid w:val="0"/>
              <w:spacing w:line="240" w:lineRule="auto"/>
              <w:jc w:val="center"/>
              <w:rPr>
                <w:sz w:val="21"/>
                <w:szCs w:val="21"/>
              </w:rPr>
            </w:pPr>
          </w:p>
        </w:tc>
        <w:tc>
          <w:tcPr>
            <w:tcW w:w="250" w:type="pct"/>
            <w:shd w:val="clear" w:color="auto" w:fill="auto"/>
            <w:vAlign w:val="center"/>
          </w:tcPr>
          <w:p w14:paraId="17C7219B" w14:textId="77777777" w:rsidR="009A5611" w:rsidRDefault="009A5611">
            <w:pPr>
              <w:snapToGrid w:val="0"/>
              <w:spacing w:line="240" w:lineRule="auto"/>
              <w:jc w:val="center"/>
              <w:rPr>
                <w:sz w:val="21"/>
                <w:szCs w:val="21"/>
              </w:rPr>
            </w:pPr>
          </w:p>
        </w:tc>
        <w:tc>
          <w:tcPr>
            <w:tcW w:w="250" w:type="pct"/>
            <w:shd w:val="clear" w:color="auto" w:fill="auto"/>
            <w:vAlign w:val="center"/>
          </w:tcPr>
          <w:p w14:paraId="4D610802" w14:textId="77777777" w:rsidR="009A5611" w:rsidRDefault="009A5611">
            <w:pPr>
              <w:snapToGrid w:val="0"/>
              <w:spacing w:line="240" w:lineRule="auto"/>
              <w:jc w:val="center"/>
              <w:rPr>
                <w:sz w:val="21"/>
                <w:szCs w:val="21"/>
              </w:rPr>
            </w:pPr>
          </w:p>
        </w:tc>
        <w:tc>
          <w:tcPr>
            <w:tcW w:w="471" w:type="pct"/>
            <w:shd w:val="clear" w:color="auto" w:fill="auto"/>
            <w:vAlign w:val="center"/>
          </w:tcPr>
          <w:p w14:paraId="1E7D0042" w14:textId="77777777" w:rsidR="009A5611" w:rsidRDefault="009A5611">
            <w:pPr>
              <w:snapToGrid w:val="0"/>
              <w:spacing w:line="240" w:lineRule="auto"/>
              <w:jc w:val="center"/>
              <w:rPr>
                <w:sz w:val="21"/>
                <w:szCs w:val="21"/>
              </w:rPr>
            </w:pPr>
          </w:p>
        </w:tc>
        <w:tc>
          <w:tcPr>
            <w:tcW w:w="624" w:type="pct"/>
            <w:shd w:val="clear" w:color="auto" w:fill="auto"/>
            <w:vAlign w:val="center"/>
          </w:tcPr>
          <w:p w14:paraId="3C7F9B0D" w14:textId="77777777" w:rsidR="009A5611" w:rsidRDefault="009A5611">
            <w:pPr>
              <w:snapToGrid w:val="0"/>
              <w:spacing w:line="240" w:lineRule="auto"/>
              <w:jc w:val="center"/>
              <w:rPr>
                <w:sz w:val="21"/>
                <w:szCs w:val="21"/>
              </w:rPr>
            </w:pPr>
          </w:p>
        </w:tc>
      </w:tr>
      <w:tr w:rsidR="009A5611" w14:paraId="4E13D275" w14:textId="77777777" w:rsidTr="009A5611">
        <w:trPr>
          <w:trHeight w:val="340"/>
        </w:trPr>
        <w:tc>
          <w:tcPr>
            <w:tcW w:w="701" w:type="pct"/>
            <w:vMerge/>
            <w:shd w:val="clear" w:color="auto" w:fill="auto"/>
            <w:vAlign w:val="center"/>
          </w:tcPr>
          <w:p w14:paraId="7992F5B3" w14:textId="77777777" w:rsidR="009A5611" w:rsidRDefault="009A5611">
            <w:pPr>
              <w:snapToGrid w:val="0"/>
              <w:spacing w:line="240" w:lineRule="auto"/>
              <w:jc w:val="center"/>
              <w:rPr>
                <w:sz w:val="21"/>
                <w:szCs w:val="21"/>
              </w:rPr>
            </w:pPr>
          </w:p>
        </w:tc>
        <w:tc>
          <w:tcPr>
            <w:tcW w:w="235" w:type="pct"/>
            <w:vAlign w:val="center"/>
          </w:tcPr>
          <w:p w14:paraId="15E8DA9A" w14:textId="77777777" w:rsidR="009A5611" w:rsidRDefault="009A5611">
            <w:pPr>
              <w:snapToGrid w:val="0"/>
              <w:spacing w:line="240" w:lineRule="auto"/>
              <w:jc w:val="center"/>
              <w:rPr>
                <w:sz w:val="21"/>
                <w:szCs w:val="21"/>
              </w:rPr>
            </w:pPr>
            <w:r>
              <w:rPr>
                <w:sz w:val="21"/>
                <w:szCs w:val="21"/>
              </w:rPr>
              <w:t>3</w:t>
            </w:r>
          </w:p>
        </w:tc>
        <w:tc>
          <w:tcPr>
            <w:tcW w:w="469" w:type="pct"/>
            <w:shd w:val="clear" w:color="auto" w:fill="auto"/>
            <w:vAlign w:val="center"/>
          </w:tcPr>
          <w:p w14:paraId="2117021D" w14:textId="77777777" w:rsidR="009A5611" w:rsidRDefault="009A5611">
            <w:pPr>
              <w:snapToGrid w:val="0"/>
              <w:spacing w:line="240" w:lineRule="auto"/>
              <w:jc w:val="center"/>
              <w:rPr>
                <w:sz w:val="21"/>
                <w:szCs w:val="21"/>
              </w:rPr>
            </w:pPr>
          </w:p>
        </w:tc>
        <w:tc>
          <w:tcPr>
            <w:tcW w:w="250" w:type="pct"/>
            <w:shd w:val="clear" w:color="auto" w:fill="auto"/>
            <w:vAlign w:val="center"/>
          </w:tcPr>
          <w:p w14:paraId="0AB8E6E8" w14:textId="77777777" w:rsidR="009A5611" w:rsidRDefault="009A5611">
            <w:pPr>
              <w:snapToGrid w:val="0"/>
              <w:spacing w:line="240" w:lineRule="auto"/>
              <w:jc w:val="center"/>
              <w:rPr>
                <w:sz w:val="21"/>
                <w:szCs w:val="21"/>
              </w:rPr>
            </w:pPr>
          </w:p>
        </w:tc>
        <w:tc>
          <w:tcPr>
            <w:tcW w:w="250" w:type="pct"/>
            <w:shd w:val="clear" w:color="auto" w:fill="auto"/>
            <w:vAlign w:val="center"/>
          </w:tcPr>
          <w:p w14:paraId="727F19FC" w14:textId="77777777" w:rsidR="009A5611" w:rsidRDefault="009A5611">
            <w:pPr>
              <w:snapToGrid w:val="0"/>
              <w:spacing w:line="240" w:lineRule="auto"/>
              <w:jc w:val="center"/>
              <w:rPr>
                <w:sz w:val="21"/>
                <w:szCs w:val="21"/>
              </w:rPr>
            </w:pPr>
          </w:p>
        </w:tc>
        <w:tc>
          <w:tcPr>
            <w:tcW w:w="250" w:type="pct"/>
            <w:shd w:val="clear" w:color="auto" w:fill="auto"/>
            <w:vAlign w:val="center"/>
          </w:tcPr>
          <w:p w14:paraId="1114D23C" w14:textId="77777777" w:rsidR="009A5611" w:rsidRDefault="009A5611">
            <w:pPr>
              <w:snapToGrid w:val="0"/>
              <w:spacing w:line="240" w:lineRule="auto"/>
              <w:jc w:val="center"/>
              <w:rPr>
                <w:sz w:val="21"/>
                <w:szCs w:val="21"/>
              </w:rPr>
            </w:pPr>
          </w:p>
        </w:tc>
        <w:tc>
          <w:tcPr>
            <w:tcW w:w="250" w:type="pct"/>
            <w:shd w:val="clear" w:color="auto" w:fill="auto"/>
            <w:vAlign w:val="center"/>
          </w:tcPr>
          <w:p w14:paraId="66D1FAAC" w14:textId="77777777" w:rsidR="009A5611" w:rsidRDefault="009A5611">
            <w:pPr>
              <w:snapToGrid w:val="0"/>
              <w:spacing w:line="240" w:lineRule="auto"/>
              <w:jc w:val="center"/>
              <w:rPr>
                <w:sz w:val="21"/>
                <w:szCs w:val="21"/>
              </w:rPr>
            </w:pPr>
          </w:p>
        </w:tc>
        <w:tc>
          <w:tcPr>
            <w:tcW w:w="250" w:type="pct"/>
            <w:shd w:val="clear" w:color="auto" w:fill="auto"/>
            <w:vAlign w:val="center"/>
          </w:tcPr>
          <w:p w14:paraId="208A7F23" w14:textId="77777777" w:rsidR="009A5611" w:rsidRDefault="009A5611">
            <w:pPr>
              <w:snapToGrid w:val="0"/>
              <w:spacing w:line="240" w:lineRule="auto"/>
              <w:jc w:val="center"/>
              <w:rPr>
                <w:sz w:val="21"/>
                <w:szCs w:val="21"/>
              </w:rPr>
            </w:pPr>
          </w:p>
        </w:tc>
        <w:tc>
          <w:tcPr>
            <w:tcW w:w="250" w:type="pct"/>
            <w:shd w:val="clear" w:color="auto" w:fill="auto"/>
            <w:vAlign w:val="center"/>
          </w:tcPr>
          <w:p w14:paraId="7C3C35B5" w14:textId="77777777" w:rsidR="009A5611" w:rsidRDefault="009A5611">
            <w:pPr>
              <w:snapToGrid w:val="0"/>
              <w:spacing w:line="240" w:lineRule="auto"/>
              <w:jc w:val="center"/>
              <w:rPr>
                <w:sz w:val="21"/>
                <w:szCs w:val="21"/>
              </w:rPr>
            </w:pPr>
          </w:p>
        </w:tc>
        <w:tc>
          <w:tcPr>
            <w:tcW w:w="250" w:type="pct"/>
            <w:shd w:val="clear" w:color="auto" w:fill="auto"/>
            <w:vAlign w:val="center"/>
          </w:tcPr>
          <w:p w14:paraId="2CE55259" w14:textId="77777777" w:rsidR="009A5611" w:rsidRDefault="009A5611">
            <w:pPr>
              <w:snapToGrid w:val="0"/>
              <w:spacing w:line="240" w:lineRule="auto"/>
              <w:jc w:val="center"/>
              <w:rPr>
                <w:sz w:val="21"/>
                <w:szCs w:val="21"/>
              </w:rPr>
            </w:pPr>
          </w:p>
        </w:tc>
        <w:tc>
          <w:tcPr>
            <w:tcW w:w="250" w:type="pct"/>
            <w:shd w:val="clear" w:color="auto" w:fill="auto"/>
            <w:vAlign w:val="center"/>
          </w:tcPr>
          <w:p w14:paraId="7494E1E4" w14:textId="77777777" w:rsidR="009A5611" w:rsidRDefault="009A5611">
            <w:pPr>
              <w:snapToGrid w:val="0"/>
              <w:spacing w:line="240" w:lineRule="auto"/>
              <w:jc w:val="center"/>
              <w:rPr>
                <w:sz w:val="21"/>
                <w:szCs w:val="21"/>
              </w:rPr>
            </w:pPr>
          </w:p>
        </w:tc>
        <w:tc>
          <w:tcPr>
            <w:tcW w:w="250" w:type="pct"/>
            <w:shd w:val="clear" w:color="auto" w:fill="auto"/>
            <w:vAlign w:val="center"/>
          </w:tcPr>
          <w:p w14:paraId="0EAAE590" w14:textId="77777777" w:rsidR="009A5611" w:rsidRDefault="009A5611">
            <w:pPr>
              <w:snapToGrid w:val="0"/>
              <w:spacing w:line="240" w:lineRule="auto"/>
              <w:jc w:val="center"/>
              <w:rPr>
                <w:sz w:val="21"/>
                <w:szCs w:val="21"/>
              </w:rPr>
            </w:pPr>
          </w:p>
        </w:tc>
        <w:tc>
          <w:tcPr>
            <w:tcW w:w="250" w:type="pct"/>
            <w:shd w:val="clear" w:color="auto" w:fill="auto"/>
            <w:vAlign w:val="center"/>
          </w:tcPr>
          <w:p w14:paraId="4D3570FF" w14:textId="77777777" w:rsidR="009A5611" w:rsidRDefault="009A5611">
            <w:pPr>
              <w:snapToGrid w:val="0"/>
              <w:spacing w:line="240" w:lineRule="auto"/>
              <w:jc w:val="center"/>
              <w:rPr>
                <w:sz w:val="21"/>
                <w:szCs w:val="21"/>
              </w:rPr>
            </w:pPr>
          </w:p>
        </w:tc>
        <w:tc>
          <w:tcPr>
            <w:tcW w:w="471" w:type="pct"/>
            <w:shd w:val="clear" w:color="auto" w:fill="auto"/>
            <w:vAlign w:val="center"/>
          </w:tcPr>
          <w:p w14:paraId="163CBC82" w14:textId="77777777" w:rsidR="009A5611" w:rsidRDefault="009A5611">
            <w:pPr>
              <w:snapToGrid w:val="0"/>
              <w:spacing w:line="240" w:lineRule="auto"/>
              <w:jc w:val="center"/>
              <w:rPr>
                <w:sz w:val="21"/>
                <w:szCs w:val="21"/>
              </w:rPr>
            </w:pPr>
          </w:p>
        </w:tc>
        <w:tc>
          <w:tcPr>
            <w:tcW w:w="624" w:type="pct"/>
            <w:shd w:val="clear" w:color="auto" w:fill="auto"/>
            <w:vAlign w:val="center"/>
          </w:tcPr>
          <w:p w14:paraId="331880D9" w14:textId="77777777" w:rsidR="009A5611" w:rsidRDefault="009A5611">
            <w:pPr>
              <w:snapToGrid w:val="0"/>
              <w:spacing w:line="240" w:lineRule="auto"/>
              <w:jc w:val="center"/>
              <w:rPr>
                <w:sz w:val="21"/>
                <w:szCs w:val="21"/>
              </w:rPr>
            </w:pPr>
          </w:p>
        </w:tc>
      </w:tr>
      <w:tr w:rsidR="009A5611" w14:paraId="2A206415" w14:textId="77777777" w:rsidTr="009A5611">
        <w:trPr>
          <w:trHeight w:val="340"/>
        </w:trPr>
        <w:tc>
          <w:tcPr>
            <w:tcW w:w="701" w:type="pct"/>
            <w:vMerge/>
            <w:shd w:val="clear" w:color="auto" w:fill="auto"/>
            <w:vAlign w:val="center"/>
          </w:tcPr>
          <w:p w14:paraId="697DB33C" w14:textId="77777777" w:rsidR="009A5611" w:rsidRDefault="009A5611">
            <w:pPr>
              <w:snapToGrid w:val="0"/>
              <w:spacing w:line="240" w:lineRule="auto"/>
              <w:jc w:val="center"/>
              <w:rPr>
                <w:sz w:val="21"/>
                <w:szCs w:val="21"/>
              </w:rPr>
            </w:pPr>
          </w:p>
        </w:tc>
        <w:tc>
          <w:tcPr>
            <w:tcW w:w="235" w:type="pct"/>
            <w:vAlign w:val="center"/>
          </w:tcPr>
          <w:p w14:paraId="1651F1BF" w14:textId="77777777" w:rsidR="009A5611" w:rsidRDefault="009A5611">
            <w:pPr>
              <w:snapToGrid w:val="0"/>
              <w:spacing w:line="240" w:lineRule="auto"/>
              <w:jc w:val="center"/>
              <w:rPr>
                <w:sz w:val="21"/>
                <w:szCs w:val="21"/>
              </w:rPr>
            </w:pPr>
            <w:r>
              <w:rPr>
                <w:sz w:val="21"/>
                <w:szCs w:val="21"/>
              </w:rPr>
              <w:t>4</w:t>
            </w:r>
          </w:p>
        </w:tc>
        <w:tc>
          <w:tcPr>
            <w:tcW w:w="469" w:type="pct"/>
            <w:shd w:val="clear" w:color="auto" w:fill="auto"/>
            <w:vAlign w:val="center"/>
          </w:tcPr>
          <w:p w14:paraId="60B3E3E8" w14:textId="77777777" w:rsidR="009A5611" w:rsidRDefault="009A5611">
            <w:pPr>
              <w:snapToGrid w:val="0"/>
              <w:spacing w:line="240" w:lineRule="auto"/>
              <w:jc w:val="center"/>
              <w:rPr>
                <w:sz w:val="21"/>
                <w:szCs w:val="21"/>
              </w:rPr>
            </w:pPr>
          </w:p>
        </w:tc>
        <w:tc>
          <w:tcPr>
            <w:tcW w:w="250" w:type="pct"/>
            <w:shd w:val="clear" w:color="auto" w:fill="auto"/>
            <w:vAlign w:val="center"/>
          </w:tcPr>
          <w:p w14:paraId="703B2BF9" w14:textId="77777777" w:rsidR="009A5611" w:rsidRDefault="009A5611">
            <w:pPr>
              <w:snapToGrid w:val="0"/>
              <w:spacing w:line="240" w:lineRule="auto"/>
              <w:jc w:val="center"/>
              <w:rPr>
                <w:sz w:val="21"/>
                <w:szCs w:val="21"/>
              </w:rPr>
            </w:pPr>
          </w:p>
        </w:tc>
        <w:tc>
          <w:tcPr>
            <w:tcW w:w="250" w:type="pct"/>
            <w:shd w:val="clear" w:color="auto" w:fill="auto"/>
            <w:vAlign w:val="center"/>
          </w:tcPr>
          <w:p w14:paraId="2912D07E" w14:textId="77777777" w:rsidR="009A5611" w:rsidRDefault="009A5611">
            <w:pPr>
              <w:snapToGrid w:val="0"/>
              <w:spacing w:line="240" w:lineRule="auto"/>
              <w:jc w:val="center"/>
              <w:rPr>
                <w:sz w:val="21"/>
                <w:szCs w:val="21"/>
              </w:rPr>
            </w:pPr>
          </w:p>
        </w:tc>
        <w:tc>
          <w:tcPr>
            <w:tcW w:w="250" w:type="pct"/>
            <w:shd w:val="clear" w:color="auto" w:fill="auto"/>
            <w:vAlign w:val="center"/>
          </w:tcPr>
          <w:p w14:paraId="51D52DF1" w14:textId="77777777" w:rsidR="009A5611" w:rsidRDefault="009A5611">
            <w:pPr>
              <w:snapToGrid w:val="0"/>
              <w:spacing w:line="240" w:lineRule="auto"/>
              <w:jc w:val="center"/>
              <w:rPr>
                <w:sz w:val="21"/>
                <w:szCs w:val="21"/>
              </w:rPr>
            </w:pPr>
          </w:p>
        </w:tc>
        <w:tc>
          <w:tcPr>
            <w:tcW w:w="250" w:type="pct"/>
            <w:shd w:val="clear" w:color="auto" w:fill="auto"/>
            <w:vAlign w:val="center"/>
          </w:tcPr>
          <w:p w14:paraId="7A504AEB" w14:textId="77777777" w:rsidR="009A5611" w:rsidRDefault="009A5611">
            <w:pPr>
              <w:snapToGrid w:val="0"/>
              <w:spacing w:line="240" w:lineRule="auto"/>
              <w:jc w:val="center"/>
              <w:rPr>
                <w:sz w:val="21"/>
                <w:szCs w:val="21"/>
              </w:rPr>
            </w:pPr>
          </w:p>
        </w:tc>
        <w:tc>
          <w:tcPr>
            <w:tcW w:w="250" w:type="pct"/>
            <w:shd w:val="clear" w:color="auto" w:fill="auto"/>
            <w:vAlign w:val="center"/>
          </w:tcPr>
          <w:p w14:paraId="75570770" w14:textId="77777777" w:rsidR="009A5611" w:rsidRDefault="009A5611">
            <w:pPr>
              <w:snapToGrid w:val="0"/>
              <w:spacing w:line="240" w:lineRule="auto"/>
              <w:jc w:val="center"/>
              <w:rPr>
                <w:sz w:val="21"/>
                <w:szCs w:val="21"/>
              </w:rPr>
            </w:pPr>
          </w:p>
        </w:tc>
        <w:tc>
          <w:tcPr>
            <w:tcW w:w="250" w:type="pct"/>
            <w:shd w:val="clear" w:color="auto" w:fill="auto"/>
            <w:vAlign w:val="center"/>
          </w:tcPr>
          <w:p w14:paraId="26C54D73" w14:textId="77777777" w:rsidR="009A5611" w:rsidRDefault="009A5611">
            <w:pPr>
              <w:snapToGrid w:val="0"/>
              <w:spacing w:line="240" w:lineRule="auto"/>
              <w:jc w:val="center"/>
              <w:rPr>
                <w:sz w:val="21"/>
                <w:szCs w:val="21"/>
              </w:rPr>
            </w:pPr>
          </w:p>
        </w:tc>
        <w:tc>
          <w:tcPr>
            <w:tcW w:w="250" w:type="pct"/>
            <w:shd w:val="clear" w:color="auto" w:fill="auto"/>
            <w:vAlign w:val="center"/>
          </w:tcPr>
          <w:p w14:paraId="7A38EEB2" w14:textId="77777777" w:rsidR="009A5611" w:rsidRDefault="009A5611">
            <w:pPr>
              <w:snapToGrid w:val="0"/>
              <w:spacing w:line="240" w:lineRule="auto"/>
              <w:jc w:val="center"/>
              <w:rPr>
                <w:sz w:val="21"/>
                <w:szCs w:val="21"/>
              </w:rPr>
            </w:pPr>
          </w:p>
        </w:tc>
        <w:tc>
          <w:tcPr>
            <w:tcW w:w="250" w:type="pct"/>
            <w:shd w:val="clear" w:color="auto" w:fill="auto"/>
            <w:vAlign w:val="center"/>
          </w:tcPr>
          <w:p w14:paraId="752A0C29" w14:textId="77777777" w:rsidR="009A5611" w:rsidRDefault="009A5611">
            <w:pPr>
              <w:snapToGrid w:val="0"/>
              <w:spacing w:line="240" w:lineRule="auto"/>
              <w:jc w:val="center"/>
              <w:rPr>
                <w:sz w:val="21"/>
                <w:szCs w:val="21"/>
              </w:rPr>
            </w:pPr>
          </w:p>
        </w:tc>
        <w:tc>
          <w:tcPr>
            <w:tcW w:w="250" w:type="pct"/>
            <w:shd w:val="clear" w:color="auto" w:fill="auto"/>
            <w:vAlign w:val="center"/>
          </w:tcPr>
          <w:p w14:paraId="69217781" w14:textId="77777777" w:rsidR="009A5611" w:rsidRDefault="009A5611">
            <w:pPr>
              <w:snapToGrid w:val="0"/>
              <w:spacing w:line="240" w:lineRule="auto"/>
              <w:jc w:val="center"/>
              <w:rPr>
                <w:sz w:val="21"/>
                <w:szCs w:val="21"/>
              </w:rPr>
            </w:pPr>
          </w:p>
        </w:tc>
        <w:tc>
          <w:tcPr>
            <w:tcW w:w="250" w:type="pct"/>
            <w:shd w:val="clear" w:color="auto" w:fill="auto"/>
            <w:vAlign w:val="center"/>
          </w:tcPr>
          <w:p w14:paraId="43F27E62" w14:textId="77777777" w:rsidR="009A5611" w:rsidRDefault="009A5611">
            <w:pPr>
              <w:snapToGrid w:val="0"/>
              <w:spacing w:line="240" w:lineRule="auto"/>
              <w:jc w:val="center"/>
              <w:rPr>
                <w:sz w:val="21"/>
                <w:szCs w:val="21"/>
              </w:rPr>
            </w:pPr>
          </w:p>
        </w:tc>
        <w:tc>
          <w:tcPr>
            <w:tcW w:w="471" w:type="pct"/>
            <w:shd w:val="clear" w:color="auto" w:fill="auto"/>
            <w:vAlign w:val="center"/>
          </w:tcPr>
          <w:p w14:paraId="48E74C5E" w14:textId="77777777" w:rsidR="009A5611" w:rsidRDefault="009A5611">
            <w:pPr>
              <w:snapToGrid w:val="0"/>
              <w:spacing w:line="240" w:lineRule="auto"/>
              <w:jc w:val="center"/>
              <w:rPr>
                <w:sz w:val="21"/>
                <w:szCs w:val="21"/>
              </w:rPr>
            </w:pPr>
          </w:p>
        </w:tc>
        <w:tc>
          <w:tcPr>
            <w:tcW w:w="624" w:type="pct"/>
            <w:shd w:val="clear" w:color="auto" w:fill="auto"/>
            <w:vAlign w:val="center"/>
          </w:tcPr>
          <w:p w14:paraId="6C699906" w14:textId="77777777" w:rsidR="009A5611" w:rsidRDefault="009A5611">
            <w:pPr>
              <w:snapToGrid w:val="0"/>
              <w:spacing w:line="240" w:lineRule="auto"/>
              <w:jc w:val="center"/>
              <w:rPr>
                <w:sz w:val="21"/>
                <w:szCs w:val="21"/>
              </w:rPr>
            </w:pPr>
          </w:p>
        </w:tc>
      </w:tr>
      <w:tr w:rsidR="009A5611" w14:paraId="3B78751A" w14:textId="77777777" w:rsidTr="009A5611">
        <w:trPr>
          <w:trHeight w:val="340"/>
        </w:trPr>
        <w:tc>
          <w:tcPr>
            <w:tcW w:w="701" w:type="pct"/>
            <w:vMerge/>
            <w:shd w:val="clear" w:color="auto" w:fill="auto"/>
            <w:vAlign w:val="center"/>
          </w:tcPr>
          <w:p w14:paraId="37AC387F" w14:textId="77777777" w:rsidR="009A5611" w:rsidRDefault="009A5611">
            <w:pPr>
              <w:snapToGrid w:val="0"/>
              <w:spacing w:line="240" w:lineRule="auto"/>
              <w:jc w:val="center"/>
              <w:rPr>
                <w:sz w:val="21"/>
                <w:szCs w:val="21"/>
              </w:rPr>
            </w:pPr>
          </w:p>
        </w:tc>
        <w:tc>
          <w:tcPr>
            <w:tcW w:w="235" w:type="pct"/>
            <w:vAlign w:val="center"/>
          </w:tcPr>
          <w:p w14:paraId="650022D2" w14:textId="77777777" w:rsidR="009A5611" w:rsidRDefault="009A5611">
            <w:pPr>
              <w:snapToGrid w:val="0"/>
              <w:spacing w:line="240" w:lineRule="auto"/>
              <w:jc w:val="center"/>
              <w:rPr>
                <w:sz w:val="21"/>
                <w:szCs w:val="21"/>
              </w:rPr>
            </w:pPr>
            <w:r>
              <w:rPr>
                <w:sz w:val="21"/>
                <w:szCs w:val="21"/>
              </w:rPr>
              <w:t>5</w:t>
            </w:r>
          </w:p>
        </w:tc>
        <w:tc>
          <w:tcPr>
            <w:tcW w:w="469" w:type="pct"/>
            <w:shd w:val="clear" w:color="auto" w:fill="auto"/>
            <w:vAlign w:val="center"/>
          </w:tcPr>
          <w:p w14:paraId="5144C574" w14:textId="77777777" w:rsidR="009A5611" w:rsidRDefault="009A5611">
            <w:pPr>
              <w:snapToGrid w:val="0"/>
              <w:spacing w:line="240" w:lineRule="auto"/>
              <w:jc w:val="center"/>
              <w:rPr>
                <w:sz w:val="21"/>
                <w:szCs w:val="21"/>
              </w:rPr>
            </w:pPr>
          </w:p>
        </w:tc>
        <w:tc>
          <w:tcPr>
            <w:tcW w:w="250" w:type="pct"/>
            <w:shd w:val="clear" w:color="auto" w:fill="auto"/>
            <w:vAlign w:val="center"/>
          </w:tcPr>
          <w:p w14:paraId="5657D3F2" w14:textId="77777777" w:rsidR="009A5611" w:rsidRDefault="009A5611">
            <w:pPr>
              <w:snapToGrid w:val="0"/>
              <w:spacing w:line="240" w:lineRule="auto"/>
              <w:jc w:val="center"/>
              <w:rPr>
                <w:sz w:val="21"/>
                <w:szCs w:val="21"/>
              </w:rPr>
            </w:pPr>
          </w:p>
        </w:tc>
        <w:tc>
          <w:tcPr>
            <w:tcW w:w="250" w:type="pct"/>
            <w:shd w:val="clear" w:color="auto" w:fill="auto"/>
            <w:vAlign w:val="center"/>
          </w:tcPr>
          <w:p w14:paraId="026ADED5" w14:textId="77777777" w:rsidR="009A5611" w:rsidRDefault="009A5611">
            <w:pPr>
              <w:snapToGrid w:val="0"/>
              <w:spacing w:line="240" w:lineRule="auto"/>
              <w:jc w:val="center"/>
              <w:rPr>
                <w:sz w:val="21"/>
                <w:szCs w:val="21"/>
              </w:rPr>
            </w:pPr>
          </w:p>
        </w:tc>
        <w:tc>
          <w:tcPr>
            <w:tcW w:w="250" w:type="pct"/>
            <w:shd w:val="clear" w:color="auto" w:fill="auto"/>
            <w:vAlign w:val="center"/>
          </w:tcPr>
          <w:p w14:paraId="58F344C7" w14:textId="77777777" w:rsidR="009A5611" w:rsidRDefault="009A5611">
            <w:pPr>
              <w:snapToGrid w:val="0"/>
              <w:spacing w:line="240" w:lineRule="auto"/>
              <w:jc w:val="center"/>
              <w:rPr>
                <w:sz w:val="21"/>
                <w:szCs w:val="21"/>
              </w:rPr>
            </w:pPr>
          </w:p>
        </w:tc>
        <w:tc>
          <w:tcPr>
            <w:tcW w:w="250" w:type="pct"/>
            <w:shd w:val="clear" w:color="auto" w:fill="auto"/>
            <w:vAlign w:val="center"/>
          </w:tcPr>
          <w:p w14:paraId="07A2775E" w14:textId="77777777" w:rsidR="009A5611" w:rsidRDefault="009A5611">
            <w:pPr>
              <w:snapToGrid w:val="0"/>
              <w:spacing w:line="240" w:lineRule="auto"/>
              <w:jc w:val="center"/>
              <w:rPr>
                <w:sz w:val="21"/>
                <w:szCs w:val="21"/>
              </w:rPr>
            </w:pPr>
          </w:p>
        </w:tc>
        <w:tc>
          <w:tcPr>
            <w:tcW w:w="250" w:type="pct"/>
            <w:shd w:val="clear" w:color="auto" w:fill="auto"/>
            <w:vAlign w:val="center"/>
          </w:tcPr>
          <w:p w14:paraId="7EC9F8EF" w14:textId="77777777" w:rsidR="009A5611" w:rsidRDefault="009A5611">
            <w:pPr>
              <w:snapToGrid w:val="0"/>
              <w:spacing w:line="240" w:lineRule="auto"/>
              <w:jc w:val="center"/>
              <w:rPr>
                <w:sz w:val="21"/>
                <w:szCs w:val="21"/>
              </w:rPr>
            </w:pPr>
          </w:p>
        </w:tc>
        <w:tc>
          <w:tcPr>
            <w:tcW w:w="250" w:type="pct"/>
            <w:shd w:val="clear" w:color="auto" w:fill="auto"/>
            <w:vAlign w:val="center"/>
          </w:tcPr>
          <w:p w14:paraId="255FD3F9" w14:textId="77777777" w:rsidR="009A5611" w:rsidRDefault="009A5611">
            <w:pPr>
              <w:snapToGrid w:val="0"/>
              <w:spacing w:line="240" w:lineRule="auto"/>
              <w:jc w:val="center"/>
              <w:rPr>
                <w:sz w:val="21"/>
                <w:szCs w:val="21"/>
              </w:rPr>
            </w:pPr>
          </w:p>
        </w:tc>
        <w:tc>
          <w:tcPr>
            <w:tcW w:w="250" w:type="pct"/>
            <w:shd w:val="clear" w:color="auto" w:fill="auto"/>
            <w:vAlign w:val="center"/>
          </w:tcPr>
          <w:p w14:paraId="6853C7B4" w14:textId="77777777" w:rsidR="009A5611" w:rsidRDefault="009A5611">
            <w:pPr>
              <w:snapToGrid w:val="0"/>
              <w:spacing w:line="240" w:lineRule="auto"/>
              <w:jc w:val="center"/>
              <w:rPr>
                <w:sz w:val="21"/>
                <w:szCs w:val="21"/>
              </w:rPr>
            </w:pPr>
          </w:p>
        </w:tc>
        <w:tc>
          <w:tcPr>
            <w:tcW w:w="250" w:type="pct"/>
            <w:shd w:val="clear" w:color="auto" w:fill="auto"/>
            <w:vAlign w:val="center"/>
          </w:tcPr>
          <w:p w14:paraId="712132D5" w14:textId="77777777" w:rsidR="009A5611" w:rsidRDefault="009A5611">
            <w:pPr>
              <w:snapToGrid w:val="0"/>
              <w:spacing w:line="240" w:lineRule="auto"/>
              <w:jc w:val="center"/>
              <w:rPr>
                <w:sz w:val="21"/>
                <w:szCs w:val="21"/>
              </w:rPr>
            </w:pPr>
          </w:p>
        </w:tc>
        <w:tc>
          <w:tcPr>
            <w:tcW w:w="250" w:type="pct"/>
            <w:shd w:val="clear" w:color="auto" w:fill="auto"/>
            <w:vAlign w:val="center"/>
          </w:tcPr>
          <w:p w14:paraId="21A80B8B" w14:textId="77777777" w:rsidR="009A5611" w:rsidRDefault="009A5611">
            <w:pPr>
              <w:snapToGrid w:val="0"/>
              <w:spacing w:line="240" w:lineRule="auto"/>
              <w:jc w:val="center"/>
              <w:rPr>
                <w:sz w:val="21"/>
                <w:szCs w:val="21"/>
              </w:rPr>
            </w:pPr>
          </w:p>
        </w:tc>
        <w:tc>
          <w:tcPr>
            <w:tcW w:w="250" w:type="pct"/>
            <w:shd w:val="clear" w:color="auto" w:fill="auto"/>
            <w:vAlign w:val="center"/>
          </w:tcPr>
          <w:p w14:paraId="46CF9835" w14:textId="77777777" w:rsidR="009A5611" w:rsidRDefault="009A5611">
            <w:pPr>
              <w:snapToGrid w:val="0"/>
              <w:spacing w:line="240" w:lineRule="auto"/>
              <w:jc w:val="center"/>
              <w:rPr>
                <w:sz w:val="21"/>
                <w:szCs w:val="21"/>
              </w:rPr>
            </w:pPr>
          </w:p>
        </w:tc>
        <w:tc>
          <w:tcPr>
            <w:tcW w:w="471" w:type="pct"/>
            <w:shd w:val="clear" w:color="auto" w:fill="auto"/>
            <w:vAlign w:val="center"/>
          </w:tcPr>
          <w:p w14:paraId="250EF263" w14:textId="77777777" w:rsidR="009A5611" w:rsidRDefault="009A5611">
            <w:pPr>
              <w:snapToGrid w:val="0"/>
              <w:spacing w:line="240" w:lineRule="auto"/>
              <w:jc w:val="center"/>
              <w:rPr>
                <w:sz w:val="21"/>
                <w:szCs w:val="21"/>
              </w:rPr>
            </w:pPr>
          </w:p>
        </w:tc>
        <w:tc>
          <w:tcPr>
            <w:tcW w:w="624" w:type="pct"/>
            <w:shd w:val="clear" w:color="auto" w:fill="auto"/>
            <w:vAlign w:val="center"/>
          </w:tcPr>
          <w:p w14:paraId="49757E3B" w14:textId="77777777" w:rsidR="009A5611" w:rsidRDefault="009A5611">
            <w:pPr>
              <w:snapToGrid w:val="0"/>
              <w:spacing w:line="240" w:lineRule="auto"/>
              <w:jc w:val="center"/>
              <w:rPr>
                <w:sz w:val="21"/>
                <w:szCs w:val="21"/>
              </w:rPr>
            </w:pPr>
          </w:p>
        </w:tc>
      </w:tr>
      <w:tr w:rsidR="009A5611" w14:paraId="00CC0A15" w14:textId="77777777" w:rsidTr="009A5611">
        <w:trPr>
          <w:trHeight w:val="340"/>
        </w:trPr>
        <w:tc>
          <w:tcPr>
            <w:tcW w:w="701" w:type="pct"/>
            <w:vMerge/>
            <w:shd w:val="clear" w:color="auto" w:fill="auto"/>
            <w:vAlign w:val="center"/>
          </w:tcPr>
          <w:p w14:paraId="17312DDB" w14:textId="77777777" w:rsidR="009A5611" w:rsidRDefault="009A5611">
            <w:pPr>
              <w:snapToGrid w:val="0"/>
              <w:spacing w:line="240" w:lineRule="auto"/>
              <w:jc w:val="center"/>
              <w:rPr>
                <w:sz w:val="21"/>
                <w:szCs w:val="21"/>
              </w:rPr>
            </w:pPr>
          </w:p>
        </w:tc>
        <w:tc>
          <w:tcPr>
            <w:tcW w:w="235" w:type="pct"/>
            <w:vAlign w:val="center"/>
          </w:tcPr>
          <w:p w14:paraId="54B8E201" w14:textId="77777777" w:rsidR="009A5611" w:rsidRDefault="009A5611">
            <w:pPr>
              <w:snapToGrid w:val="0"/>
              <w:spacing w:line="240" w:lineRule="auto"/>
              <w:jc w:val="center"/>
              <w:rPr>
                <w:sz w:val="21"/>
                <w:szCs w:val="21"/>
              </w:rPr>
            </w:pPr>
            <w:r>
              <w:rPr>
                <w:sz w:val="21"/>
                <w:szCs w:val="21"/>
              </w:rPr>
              <w:t>6</w:t>
            </w:r>
          </w:p>
        </w:tc>
        <w:tc>
          <w:tcPr>
            <w:tcW w:w="469" w:type="pct"/>
            <w:shd w:val="clear" w:color="auto" w:fill="auto"/>
            <w:vAlign w:val="center"/>
          </w:tcPr>
          <w:p w14:paraId="53C32A16" w14:textId="77777777" w:rsidR="009A5611" w:rsidRDefault="009A5611">
            <w:pPr>
              <w:snapToGrid w:val="0"/>
              <w:spacing w:line="240" w:lineRule="auto"/>
              <w:jc w:val="center"/>
              <w:rPr>
                <w:sz w:val="21"/>
                <w:szCs w:val="21"/>
              </w:rPr>
            </w:pPr>
          </w:p>
        </w:tc>
        <w:tc>
          <w:tcPr>
            <w:tcW w:w="250" w:type="pct"/>
            <w:shd w:val="clear" w:color="auto" w:fill="auto"/>
            <w:vAlign w:val="center"/>
          </w:tcPr>
          <w:p w14:paraId="01327326" w14:textId="77777777" w:rsidR="009A5611" w:rsidRDefault="009A5611">
            <w:pPr>
              <w:snapToGrid w:val="0"/>
              <w:spacing w:line="240" w:lineRule="auto"/>
              <w:jc w:val="center"/>
              <w:rPr>
                <w:sz w:val="21"/>
                <w:szCs w:val="21"/>
              </w:rPr>
            </w:pPr>
          </w:p>
        </w:tc>
        <w:tc>
          <w:tcPr>
            <w:tcW w:w="250" w:type="pct"/>
            <w:shd w:val="clear" w:color="auto" w:fill="auto"/>
            <w:vAlign w:val="center"/>
          </w:tcPr>
          <w:p w14:paraId="07783487" w14:textId="77777777" w:rsidR="009A5611" w:rsidRDefault="009A5611">
            <w:pPr>
              <w:snapToGrid w:val="0"/>
              <w:spacing w:line="240" w:lineRule="auto"/>
              <w:jc w:val="center"/>
              <w:rPr>
                <w:sz w:val="21"/>
                <w:szCs w:val="21"/>
              </w:rPr>
            </w:pPr>
          </w:p>
        </w:tc>
        <w:tc>
          <w:tcPr>
            <w:tcW w:w="250" w:type="pct"/>
            <w:shd w:val="clear" w:color="auto" w:fill="auto"/>
            <w:vAlign w:val="center"/>
          </w:tcPr>
          <w:p w14:paraId="2983C99B" w14:textId="77777777" w:rsidR="009A5611" w:rsidRDefault="009A5611">
            <w:pPr>
              <w:snapToGrid w:val="0"/>
              <w:spacing w:line="240" w:lineRule="auto"/>
              <w:jc w:val="center"/>
              <w:rPr>
                <w:sz w:val="21"/>
                <w:szCs w:val="21"/>
              </w:rPr>
            </w:pPr>
          </w:p>
        </w:tc>
        <w:tc>
          <w:tcPr>
            <w:tcW w:w="250" w:type="pct"/>
            <w:shd w:val="clear" w:color="auto" w:fill="auto"/>
            <w:vAlign w:val="center"/>
          </w:tcPr>
          <w:p w14:paraId="3FDA04E1" w14:textId="77777777" w:rsidR="009A5611" w:rsidRDefault="009A5611">
            <w:pPr>
              <w:snapToGrid w:val="0"/>
              <w:spacing w:line="240" w:lineRule="auto"/>
              <w:jc w:val="center"/>
              <w:rPr>
                <w:sz w:val="21"/>
                <w:szCs w:val="21"/>
              </w:rPr>
            </w:pPr>
          </w:p>
        </w:tc>
        <w:tc>
          <w:tcPr>
            <w:tcW w:w="250" w:type="pct"/>
            <w:shd w:val="clear" w:color="auto" w:fill="auto"/>
            <w:vAlign w:val="center"/>
          </w:tcPr>
          <w:p w14:paraId="29FA0B76" w14:textId="77777777" w:rsidR="009A5611" w:rsidRDefault="009A5611">
            <w:pPr>
              <w:snapToGrid w:val="0"/>
              <w:spacing w:line="240" w:lineRule="auto"/>
              <w:jc w:val="center"/>
              <w:rPr>
                <w:sz w:val="21"/>
                <w:szCs w:val="21"/>
              </w:rPr>
            </w:pPr>
          </w:p>
        </w:tc>
        <w:tc>
          <w:tcPr>
            <w:tcW w:w="250" w:type="pct"/>
            <w:shd w:val="clear" w:color="auto" w:fill="auto"/>
            <w:vAlign w:val="center"/>
          </w:tcPr>
          <w:p w14:paraId="7896763F" w14:textId="77777777" w:rsidR="009A5611" w:rsidRDefault="009A5611">
            <w:pPr>
              <w:snapToGrid w:val="0"/>
              <w:spacing w:line="240" w:lineRule="auto"/>
              <w:jc w:val="center"/>
              <w:rPr>
                <w:sz w:val="21"/>
                <w:szCs w:val="21"/>
              </w:rPr>
            </w:pPr>
          </w:p>
        </w:tc>
        <w:tc>
          <w:tcPr>
            <w:tcW w:w="250" w:type="pct"/>
            <w:shd w:val="clear" w:color="auto" w:fill="auto"/>
            <w:vAlign w:val="center"/>
          </w:tcPr>
          <w:p w14:paraId="3F433A8F" w14:textId="77777777" w:rsidR="009A5611" w:rsidRDefault="009A5611">
            <w:pPr>
              <w:snapToGrid w:val="0"/>
              <w:spacing w:line="240" w:lineRule="auto"/>
              <w:jc w:val="center"/>
              <w:rPr>
                <w:sz w:val="21"/>
                <w:szCs w:val="21"/>
              </w:rPr>
            </w:pPr>
          </w:p>
        </w:tc>
        <w:tc>
          <w:tcPr>
            <w:tcW w:w="250" w:type="pct"/>
            <w:shd w:val="clear" w:color="auto" w:fill="auto"/>
            <w:vAlign w:val="center"/>
          </w:tcPr>
          <w:p w14:paraId="112A5A8A" w14:textId="77777777" w:rsidR="009A5611" w:rsidRDefault="009A5611">
            <w:pPr>
              <w:snapToGrid w:val="0"/>
              <w:spacing w:line="240" w:lineRule="auto"/>
              <w:jc w:val="center"/>
              <w:rPr>
                <w:sz w:val="21"/>
                <w:szCs w:val="21"/>
              </w:rPr>
            </w:pPr>
          </w:p>
        </w:tc>
        <w:tc>
          <w:tcPr>
            <w:tcW w:w="250" w:type="pct"/>
            <w:shd w:val="clear" w:color="auto" w:fill="auto"/>
            <w:vAlign w:val="center"/>
          </w:tcPr>
          <w:p w14:paraId="20E02AC3" w14:textId="77777777" w:rsidR="009A5611" w:rsidRDefault="009A5611">
            <w:pPr>
              <w:snapToGrid w:val="0"/>
              <w:spacing w:line="240" w:lineRule="auto"/>
              <w:jc w:val="center"/>
              <w:rPr>
                <w:sz w:val="21"/>
                <w:szCs w:val="21"/>
              </w:rPr>
            </w:pPr>
          </w:p>
        </w:tc>
        <w:tc>
          <w:tcPr>
            <w:tcW w:w="250" w:type="pct"/>
            <w:shd w:val="clear" w:color="auto" w:fill="auto"/>
            <w:vAlign w:val="center"/>
          </w:tcPr>
          <w:p w14:paraId="52D55162" w14:textId="77777777" w:rsidR="009A5611" w:rsidRDefault="009A5611">
            <w:pPr>
              <w:snapToGrid w:val="0"/>
              <w:spacing w:line="240" w:lineRule="auto"/>
              <w:jc w:val="center"/>
              <w:rPr>
                <w:sz w:val="21"/>
                <w:szCs w:val="21"/>
              </w:rPr>
            </w:pPr>
          </w:p>
        </w:tc>
        <w:tc>
          <w:tcPr>
            <w:tcW w:w="471" w:type="pct"/>
            <w:shd w:val="clear" w:color="auto" w:fill="auto"/>
            <w:vAlign w:val="center"/>
          </w:tcPr>
          <w:p w14:paraId="5C9FEE92" w14:textId="77777777" w:rsidR="009A5611" w:rsidRDefault="009A5611">
            <w:pPr>
              <w:snapToGrid w:val="0"/>
              <w:spacing w:line="240" w:lineRule="auto"/>
              <w:jc w:val="center"/>
              <w:rPr>
                <w:sz w:val="21"/>
                <w:szCs w:val="21"/>
              </w:rPr>
            </w:pPr>
          </w:p>
        </w:tc>
        <w:tc>
          <w:tcPr>
            <w:tcW w:w="624" w:type="pct"/>
            <w:shd w:val="clear" w:color="auto" w:fill="auto"/>
            <w:vAlign w:val="center"/>
          </w:tcPr>
          <w:p w14:paraId="7E904C4C" w14:textId="77777777" w:rsidR="009A5611" w:rsidRDefault="009A5611">
            <w:pPr>
              <w:snapToGrid w:val="0"/>
              <w:spacing w:line="240" w:lineRule="auto"/>
              <w:jc w:val="center"/>
              <w:rPr>
                <w:sz w:val="21"/>
                <w:szCs w:val="21"/>
              </w:rPr>
            </w:pPr>
          </w:p>
        </w:tc>
      </w:tr>
      <w:tr w:rsidR="009A5611" w14:paraId="3702EA81" w14:textId="77777777" w:rsidTr="009A5611">
        <w:trPr>
          <w:trHeight w:val="340"/>
        </w:trPr>
        <w:tc>
          <w:tcPr>
            <w:tcW w:w="701" w:type="pct"/>
            <w:vMerge/>
            <w:shd w:val="clear" w:color="auto" w:fill="auto"/>
            <w:vAlign w:val="center"/>
          </w:tcPr>
          <w:p w14:paraId="2EAB6E85" w14:textId="77777777" w:rsidR="009A5611" w:rsidRDefault="009A5611">
            <w:pPr>
              <w:snapToGrid w:val="0"/>
              <w:spacing w:line="240" w:lineRule="auto"/>
              <w:jc w:val="center"/>
              <w:rPr>
                <w:sz w:val="21"/>
                <w:szCs w:val="21"/>
              </w:rPr>
            </w:pPr>
          </w:p>
        </w:tc>
        <w:tc>
          <w:tcPr>
            <w:tcW w:w="235" w:type="pct"/>
            <w:vAlign w:val="center"/>
          </w:tcPr>
          <w:p w14:paraId="01BBA236" w14:textId="77777777" w:rsidR="009A5611" w:rsidRDefault="009A5611">
            <w:pPr>
              <w:snapToGrid w:val="0"/>
              <w:spacing w:line="240" w:lineRule="auto"/>
              <w:jc w:val="center"/>
              <w:rPr>
                <w:sz w:val="21"/>
                <w:szCs w:val="21"/>
              </w:rPr>
            </w:pPr>
            <w:r>
              <w:rPr>
                <w:sz w:val="21"/>
                <w:szCs w:val="21"/>
              </w:rPr>
              <w:t>…</w:t>
            </w:r>
          </w:p>
        </w:tc>
        <w:tc>
          <w:tcPr>
            <w:tcW w:w="469" w:type="pct"/>
            <w:shd w:val="clear" w:color="auto" w:fill="auto"/>
            <w:vAlign w:val="center"/>
          </w:tcPr>
          <w:p w14:paraId="164AB1F2" w14:textId="77777777" w:rsidR="009A5611" w:rsidRDefault="009A5611">
            <w:pPr>
              <w:snapToGrid w:val="0"/>
              <w:spacing w:line="240" w:lineRule="auto"/>
              <w:jc w:val="center"/>
              <w:rPr>
                <w:sz w:val="21"/>
                <w:szCs w:val="21"/>
              </w:rPr>
            </w:pPr>
          </w:p>
        </w:tc>
        <w:tc>
          <w:tcPr>
            <w:tcW w:w="250" w:type="pct"/>
            <w:shd w:val="clear" w:color="auto" w:fill="auto"/>
            <w:vAlign w:val="center"/>
          </w:tcPr>
          <w:p w14:paraId="4A995537" w14:textId="77777777" w:rsidR="009A5611" w:rsidRDefault="009A5611">
            <w:pPr>
              <w:snapToGrid w:val="0"/>
              <w:spacing w:line="240" w:lineRule="auto"/>
              <w:jc w:val="center"/>
              <w:rPr>
                <w:sz w:val="21"/>
                <w:szCs w:val="21"/>
              </w:rPr>
            </w:pPr>
          </w:p>
        </w:tc>
        <w:tc>
          <w:tcPr>
            <w:tcW w:w="250" w:type="pct"/>
            <w:shd w:val="clear" w:color="auto" w:fill="auto"/>
            <w:vAlign w:val="center"/>
          </w:tcPr>
          <w:p w14:paraId="7766EBF7" w14:textId="77777777" w:rsidR="009A5611" w:rsidRDefault="009A5611">
            <w:pPr>
              <w:snapToGrid w:val="0"/>
              <w:spacing w:line="240" w:lineRule="auto"/>
              <w:jc w:val="center"/>
              <w:rPr>
                <w:sz w:val="21"/>
                <w:szCs w:val="21"/>
              </w:rPr>
            </w:pPr>
          </w:p>
        </w:tc>
        <w:tc>
          <w:tcPr>
            <w:tcW w:w="250" w:type="pct"/>
            <w:shd w:val="clear" w:color="auto" w:fill="auto"/>
            <w:vAlign w:val="center"/>
          </w:tcPr>
          <w:p w14:paraId="4277681A" w14:textId="77777777" w:rsidR="009A5611" w:rsidRDefault="009A5611">
            <w:pPr>
              <w:snapToGrid w:val="0"/>
              <w:spacing w:line="240" w:lineRule="auto"/>
              <w:jc w:val="center"/>
              <w:rPr>
                <w:sz w:val="21"/>
                <w:szCs w:val="21"/>
              </w:rPr>
            </w:pPr>
          </w:p>
        </w:tc>
        <w:tc>
          <w:tcPr>
            <w:tcW w:w="250" w:type="pct"/>
            <w:shd w:val="clear" w:color="auto" w:fill="auto"/>
            <w:vAlign w:val="center"/>
          </w:tcPr>
          <w:p w14:paraId="79E19392" w14:textId="77777777" w:rsidR="009A5611" w:rsidRDefault="009A5611">
            <w:pPr>
              <w:snapToGrid w:val="0"/>
              <w:spacing w:line="240" w:lineRule="auto"/>
              <w:jc w:val="center"/>
              <w:rPr>
                <w:sz w:val="21"/>
                <w:szCs w:val="21"/>
              </w:rPr>
            </w:pPr>
          </w:p>
        </w:tc>
        <w:tc>
          <w:tcPr>
            <w:tcW w:w="250" w:type="pct"/>
            <w:shd w:val="clear" w:color="auto" w:fill="auto"/>
            <w:vAlign w:val="center"/>
          </w:tcPr>
          <w:p w14:paraId="5DE737FB" w14:textId="77777777" w:rsidR="009A5611" w:rsidRDefault="009A5611">
            <w:pPr>
              <w:snapToGrid w:val="0"/>
              <w:spacing w:line="240" w:lineRule="auto"/>
              <w:jc w:val="center"/>
              <w:rPr>
                <w:sz w:val="21"/>
                <w:szCs w:val="21"/>
              </w:rPr>
            </w:pPr>
          </w:p>
        </w:tc>
        <w:tc>
          <w:tcPr>
            <w:tcW w:w="250" w:type="pct"/>
            <w:shd w:val="clear" w:color="auto" w:fill="auto"/>
            <w:vAlign w:val="center"/>
          </w:tcPr>
          <w:p w14:paraId="0A5B806A" w14:textId="77777777" w:rsidR="009A5611" w:rsidRDefault="009A5611">
            <w:pPr>
              <w:snapToGrid w:val="0"/>
              <w:spacing w:line="240" w:lineRule="auto"/>
              <w:jc w:val="center"/>
              <w:rPr>
                <w:sz w:val="21"/>
                <w:szCs w:val="21"/>
              </w:rPr>
            </w:pPr>
          </w:p>
        </w:tc>
        <w:tc>
          <w:tcPr>
            <w:tcW w:w="250" w:type="pct"/>
            <w:shd w:val="clear" w:color="auto" w:fill="auto"/>
            <w:vAlign w:val="center"/>
          </w:tcPr>
          <w:p w14:paraId="735A0905" w14:textId="77777777" w:rsidR="009A5611" w:rsidRDefault="009A5611">
            <w:pPr>
              <w:snapToGrid w:val="0"/>
              <w:spacing w:line="240" w:lineRule="auto"/>
              <w:jc w:val="center"/>
              <w:rPr>
                <w:sz w:val="21"/>
                <w:szCs w:val="21"/>
              </w:rPr>
            </w:pPr>
          </w:p>
        </w:tc>
        <w:tc>
          <w:tcPr>
            <w:tcW w:w="250" w:type="pct"/>
            <w:shd w:val="clear" w:color="auto" w:fill="auto"/>
            <w:vAlign w:val="center"/>
          </w:tcPr>
          <w:p w14:paraId="6018EC97" w14:textId="77777777" w:rsidR="009A5611" w:rsidRDefault="009A5611">
            <w:pPr>
              <w:snapToGrid w:val="0"/>
              <w:spacing w:line="240" w:lineRule="auto"/>
              <w:jc w:val="center"/>
              <w:rPr>
                <w:sz w:val="21"/>
                <w:szCs w:val="21"/>
              </w:rPr>
            </w:pPr>
          </w:p>
        </w:tc>
        <w:tc>
          <w:tcPr>
            <w:tcW w:w="250" w:type="pct"/>
            <w:shd w:val="clear" w:color="auto" w:fill="auto"/>
            <w:vAlign w:val="center"/>
          </w:tcPr>
          <w:p w14:paraId="37394CB9" w14:textId="77777777" w:rsidR="009A5611" w:rsidRDefault="009A5611">
            <w:pPr>
              <w:snapToGrid w:val="0"/>
              <w:spacing w:line="240" w:lineRule="auto"/>
              <w:jc w:val="center"/>
              <w:rPr>
                <w:sz w:val="21"/>
                <w:szCs w:val="21"/>
              </w:rPr>
            </w:pPr>
          </w:p>
        </w:tc>
        <w:tc>
          <w:tcPr>
            <w:tcW w:w="250" w:type="pct"/>
            <w:shd w:val="clear" w:color="auto" w:fill="auto"/>
            <w:vAlign w:val="center"/>
          </w:tcPr>
          <w:p w14:paraId="2C413651" w14:textId="77777777" w:rsidR="009A5611" w:rsidRDefault="009A5611">
            <w:pPr>
              <w:snapToGrid w:val="0"/>
              <w:spacing w:line="240" w:lineRule="auto"/>
              <w:jc w:val="center"/>
              <w:rPr>
                <w:sz w:val="21"/>
                <w:szCs w:val="21"/>
              </w:rPr>
            </w:pPr>
          </w:p>
        </w:tc>
        <w:tc>
          <w:tcPr>
            <w:tcW w:w="471" w:type="pct"/>
            <w:shd w:val="clear" w:color="auto" w:fill="auto"/>
            <w:vAlign w:val="center"/>
          </w:tcPr>
          <w:p w14:paraId="5CCD847C" w14:textId="77777777" w:rsidR="009A5611" w:rsidRDefault="009A5611">
            <w:pPr>
              <w:snapToGrid w:val="0"/>
              <w:spacing w:line="240" w:lineRule="auto"/>
              <w:jc w:val="center"/>
              <w:rPr>
                <w:sz w:val="21"/>
                <w:szCs w:val="21"/>
              </w:rPr>
            </w:pPr>
          </w:p>
        </w:tc>
        <w:tc>
          <w:tcPr>
            <w:tcW w:w="624" w:type="pct"/>
            <w:shd w:val="clear" w:color="auto" w:fill="auto"/>
            <w:vAlign w:val="center"/>
          </w:tcPr>
          <w:p w14:paraId="536078B0" w14:textId="77777777" w:rsidR="009A5611" w:rsidRDefault="009A5611">
            <w:pPr>
              <w:snapToGrid w:val="0"/>
              <w:spacing w:line="240" w:lineRule="auto"/>
              <w:jc w:val="center"/>
              <w:rPr>
                <w:sz w:val="21"/>
                <w:szCs w:val="21"/>
              </w:rPr>
            </w:pPr>
          </w:p>
        </w:tc>
      </w:tr>
      <w:tr w:rsidR="000E0A64" w14:paraId="18832F67" w14:textId="77777777" w:rsidTr="009A5611">
        <w:trPr>
          <w:trHeight w:val="340"/>
        </w:trPr>
        <w:tc>
          <w:tcPr>
            <w:tcW w:w="701" w:type="pct"/>
            <w:shd w:val="clear" w:color="auto" w:fill="auto"/>
            <w:vAlign w:val="center"/>
          </w:tcPr>
          <w:p w14:paraId="05EB264B" w14:textId="77777777" w:rsidR="000E0A64" w:rsidRDefault="000E0A64">
            <w:pPr>
              <w:snapToGrid w:val="0"/>
              <w:spacing w:line="240" w:lineRule="auto"/>
              <w:jc w:val="center"/>
              <w:rPr>
                <w:sz w:val="21"/>
                <w:szCs w:val="21"/>
              </w:rPr>
            </w:pPr>
            <w:r>
              <w:rPr>
                <w:rFonts w:cs="宋体" w:hint="eastAsia"/>
                <w:kern w:val="0"/>
                <w:sz w:val="22"/>
                <w:szCs w:val="22"/>
                <w:lang w:bidi="ar"/>
              </w:rPr>
              <w:t>显示装置的分辨力</w:t>
            </w:r>
          </w:p>
        </w:tc>
        <w:tc>
          <w:tcPr>
            <w:tcW w:w="4299" w:type="pct"/>
            <w:gridSpan w:val="14"/>
            <w:vAlign w:val="center"/>
          </w:tcPr>
          <w:p w14:paraId="2928AD0A" w14:textId="77777777" w:rsidR="000E0A64" w:rsidRDefault="000E0A64">
            <w:pPr>
              <w:snapToGrid w:val="0"/>
              <w:spacing w:line="240" w:lineRule="auto"/>
              <w:jc w:val="center"/>
              <w:rPr>
                <w:sz w:val="21"/>
                <w:szCs w:val="21"/>
              </w:rPr>
            </w:pPr>
          </w:p>
        </w:tc>
      </w:tr>
    </w:tbl>
    <w:p w14:paraId="7BBE42EE" w14:textId="77777777" w:rsidR="006D3E64" w:rsidRDefault="000502AC">
      <w:r>
        <w:rPr>
          <w:rFonts w:hint="eastAsia"/>
        </w:rPr>
        <w:t>短距离雷达：</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427"/>
        <w:gridCol w:w="851"/>
        <w:gridCol w:w="454"/>
        <w:gridCol w:w="453"/>
        <w:gridCol w:w="453"/>
        <w:gridCol w:w="453"/>
        <w:gridCol w:w="453"/>
        <w:gridCol w:w="453"/>
        <w:gridCol w:w="453"/>
        <w:gridCol w:w="453"/>
        <w:gridCol w:w="453"/>
        <w:gridCol w:w="453"/>
        <w:gridCol w:w="854"/>
        <w:gridCol w:w="1132"/>
      </w:tblGrid>
      <w:tr w:rsidR="0040181D" w14:paraId="409CB45B" w14:textId="77777777" w:rsidTr="00B14ECB">
        <w:trPr>
          <w:trHeight w:val="506"/>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4D1A8D5C" w14:textId="77777777" w:rsidR="0040181D" w:rsidRDefault="0040181D" w:rsidP="00B14ECB">
            <w:pPr>
              <w:snapToGrid w:val="0"/>
              <w:spacing w:line="240" w:lineRule="auto"/>
              <w:jc w:val="center"/>
              <w:rPr>
                <w:sz w:val="22"/>
                <w:szCs w:val="20"/>
              </w:rPr>
            </w:pPr>
            <w:r>
              <w:rPr>
                <w:lang w:bidi="ar"/>
              </w:rPr>
              <w:t>校准项目</w:t>
            </w:r>
          </w:p>
        </w:tc>
        <w:tc>
          <w:tcPr>
            <w:tcW w:w="429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ADE7A7" w14:textId="77777777" w:rsidR="0040181D" w:rsidRDefault="0040181D" w:rsidP="00B14ECB">
            <w:pPr>
              <w:snapToGrid w:val="0"/>
              <w:spacing w:line="240" w:lineRule="auto"/>
              <w:jc w:val="center"/>
              <w:rPr>
                <w:sz w:val="21"/>
                <w:szCs w:val="21"/>
                <w:lang w:bidi="ar"/>
              </w:rPr>
            </w:pPr>
            <w:r>
              <w:rPr>
                <w:lang w:bidi="ar"/>
              </w:rPr>
              <w:t>校准结果</w:t>
            </w:r>
            <w:r>
              <w:rPr>
                <w:kern w:val="0"/>
                <w:sz w:val="22"/>
                <w:szCs w:val="22"/>
                <w:lang w:bidi="ar"/>
              </w:rPr>
              <w:t>（</w:t>
            </w:r>
            <w:r>
              <w:rPr>
                <w:kern w:val="0"/>
                <w:sz w:val="22"/>
                <w:szCs w:val="22"/>
                <w:lang w:bidi="ar"/>
              </w:rPr>
              <w:t>m</w:t>
            </w:r>
            <w:r>
              <w:rPr>
                <w:kern w:val="0"/>
                <w:sz w:val="22"/>
                <w:szCs w:val="22"/>
                <w:lang w:bidi="ar"/>
              </w:rPr>
              <w:t>）</w:t>
            </w:r>
          </w:p>
        </w:tc>
      </w:tr>
      <w:tr w:rsidR="0040181D" w14:paraId="7143F67B" w14:textId="77777777" w:rsidTr="00B14ECB">
        <w:trPr>
          <w:trHeight w:val="562"/>
        </w:trPr>
        <w:tc>
          <w:tcPr>
            <w:tcW w:w="701" w:type="pct"/>
            <w:tcBorders>
              <w:top w:val="single" w:sz="4" w:space="0" w:color="auto"/>
              <w:left w:val="single" w:sz="4" w:space="0" w:color="auto"/>
              <w:right w:val="single" w:sz="4" w:space="0" w:color="auto"/>
            </w:tcBorders>
            <w:shd w:val="clear" w:color="auto" w:fill="auto"/>
            <w:vAlign w:val="center"/>
          </w:tcPr>
          <w:p w14:paraId="56BFD3DC" w14:textId="77777777" w:rsidR="0040181D" w:rsidRDefault="0040181D" w:rsidP="00B14ECB">
            <w:pPr>
              <w:snapToGrid w:val="0"/>
              <w:spacing w:line="240" w:lineRule="auto"/>
              <w:jc w:val="center"/>
              <w:rPr>
                <w:sz w:val="22"/>
                <w:szCs w:val="22"/>
                <w:lang w:bidi="ar"/>
              </w:rPr>
            </w:pPr>
            <w:r>
              <w:rPr>
                <w:kern w:val="0"/>
                <w:sz w:val="22"/>
                <w:szCs w:val="22"/>
                <w:lang w:bidi="ar"/>
              </w:rPr>
              <w:t>测量范围</w:t>
            </w:r>
          </w:p>
        </w:tc>
        <w:tc>
          <w:tcPr>
            <w:tcW w:w="429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2F7FBB" w14:textId="77777777" w:rsidR="0040181D" w:rsidRDefault="0040181D" w:rsidP="00B14ECB">
            <w:pPr>
              <w:snapToGrid w:val="0"/>
              <w:spacing w:line="240" w:lineRule="auto"/>
              <w:jc w:val="center"/>
              <w:rPr>
                <w:lang w:bidi="ar"/>
              </w:rPr>
            </w:pPr>
          </w:p>
        </w:tc>
      </w:tr>
      <w:tr w:rsidR="0040181D" w14:paraId="6A8CC2FC" w14:textId="77777777" w:rsidTr="00B14ECB">
        <w:trPr>
          <w:trHeight w:val="440"/>
        </w:trPr>
        <w:tc>
          <w:tcPr>
            <w:tcW w:w="701" w:type="pct"/>
            <w:vMerge w:val="restart"/>
            <w:tcBorders>
              <w:top w:val="single" w:sz="4" w:space="0" w:color="auto"/>
            </w:tcBorders>
            <w:shd w:val="clear" w:color="auto" w:fill="auto"/>
            <w:vAlign w:val="center"/>
          </w:tcPr>
          <w:p w14:paraId="5753CCCF" w14:textId="77777777" w:rsidR="0040181D" w:rsidRDefault="0040181D" w:rsidP="00B14ECB">
            <w:pPr>
              <w:snapToGrid w:val="0"/>
              <w:spacing w:line="240" w:lineRule="auto"/>
              <w:jc w:val="center"/>
              <w:rPr>
                <w:kern w:val="0"/>
                <w:sz w:val="22"/>
                <w:szCs w:val="22"/>
                <w:lang w:bidi="ar"/>
              </w:rPr>
            </w:pPr>
            <w:r>
              <w:rPr>
                <w:rFonts w:hint="eastAsia"/>
                <w:kern w:val="0"/>
                <w:sz w:val="22"/>
                <w:szCs w:val="22"/>
                <w:lang w:bidi="ar"/>
              </w:rPr>
              <w:t>示值</w:t>
            </w:r>
            <w:r>
              <w:rPr>
                <w:kern w:val="0"/>
                <w:sz w:val="22"/>
                <w:szCs w:val="22"/>
                <w:lang w:bidi="ar"/>
              </w:rPr>
              <w:t>误差</w:t>
            </w:r>
          </w:p>
        </w:tc>
        <w:tc>
          <w:tcPr>
            <w:tcW w:w="235" w:type="pct"/>
            <w:vMerge w:val="restart"/>
            <w:tcBorders>
              <w:top w:val="single" w:sz="4" w:space="0" w:color="auto"/>
            </w:tcBorders>
            <w:vAlign w:val="center"/>
          </w:tcPr>
          <w:p w14:paraId="44E5126A" w14:textId="77777777" w:rsidR="0040181D" w:rsidRDefault="0040181D" w:rsidP="00B14ECB">
            <w:pPr>
              <w:widowControl/>
              <w:spacing w:line="240" w:lineRule="auto"/>
              <w:jc w:val="center"/>
              <w:rPr>
                <w:sz w:val="21"/>
                <w:szCs w:val="21"/>
                <w:lang w:bidi="ar"/>
              </w:rPr>
            </w:pPr>
            <w:r>
              <w:rPr>
                <w:sz w:val="21"/>
                <w:szCs w:val="21"/>
                <w:lang w:bidi="ar"/>
              </w:rPr>
              <w:t>序号</w:t>
            </w:r>
          </w:p>
        </w:tc>
        <w:tc>
          <w:tcPr>
            <w:tcW w:w="469" w:type="pct"/>
            <w:vMerge w:val="restart"/>
            <w:tcBorders>
              <w:top w:val="single" w:sz="4" w:space="0" w:color="auto"/>
            </w:tcBorders>
            <w:shd w:val="clear" w:color="auto" w:fill="auto"/>
            <w:vAlign w:val="center"/>
          </w:tcPr>
          <w:p w14:paraId="230057F5" w14:textId="77777777" w:rsidR="0040181D" w:rsidRDefault="0040181D" w:rsidP="00B14ECB">
            <w:pPr>
              <w:widowControl/>
              <w:spacing w:line="240" w:lineRule="auto"/>
              <w:jc w:val="center"/>
              <w:rPr>
                <w:sz w:val="21"/>
                <w:szCs w:val="21"/>
              </w:rPr>
            </w:pPr>
            <w:r>
              <w:rPr>
                <w:sz w:val="21"/>
                <w:szCs w:val="21"/>
                <w:lang w:bidi="ar"/>
              </w:rPr>
              <w:t>标准值</w:t>
            </w:r>
          </w:p>
        </w:tc>
        <w:tc>
          <w:tcPr>
            <w:tcW w:w="2970" w:type="pct"/>
            <w:gridSpan w:val="11"/>
            <w:tcBorders>
              <w:top w:val="single" w:sz="4" w:space="0" w:color="auto"/>
            </w:tcBorders>
            <w:shd w:val="clear" w:color="auto" w:fill="auto"/>
            <w:vAlign w:val="center"/>
          </w:tcPr>
          <w:p w14:paraId="5F3B179C" w14:textId="77777777" w:rsidR="0040181D" w:rsidRDefault="0040181D" w:rsidP="00B14ECB">
            <w:pPr>
              <w:widowControl/>
              <w:spacing w:line="240" w:lineRule="auto"/>
              <w:jc w:val="center"/>
              <w:rPr>
                <w:sz w:val="21"/>
                <w:szCs w:val="21"/>
              </w:rPr>
            </w:pPr>
            <w:r>
              <w:rPr>
                <w:rFonts w:cs="Arial" w:hint="eastAsia"/>
                <w:sz w:val="21"/>
                <w:szCs w:val="21"/>
                <w:lang w:bidi="ar"/>
              </w:rPr>
              <w:t>测量值</w:t>
            </w:r>
          </w:p>
        </w:tc>
        <w:tc>
          <w:tcPr>
            <w:tcW w:w="624" w:type="pct"/>
            <w:vMerge w:val="restart"/>
            <w:tcBorders>
              <w:top w:val="single" w:sz="4" w:space="0" w:color="auto"/>
            </w:tcBorders>
            <w:shd w:val="clear" w:color="auto" w:fill="auto"/>
            <w:vAlign w:val="center"/>
          </w:tcPr>
          <w:p w14:paraId="7905B20E" w14:textId="77777777" w:rsidR="0040181D" w:rsidRDefault="0040181D" w:rsidP="00B14ECB">
            <w:pPr>
              <w:spacing w:line="240" w:lineRule="auto"/>
              <w:jc w:val="center"/>
              <w:rPr>
                <w:sz w:val="21"/>
                <w:szCs w:val="21"/>
              </w:rPr>
            </w:pPr>
            <w:r>
              <w:rPr>
                <w:sz w:val="21"/>
                <w:szCs w:val="21"/>
                <w:lang w:bidi="ar"/>
              </w:rPr>
              <w:t>不确定度</w:t>
            </w:r>
            <w:r>
              <w:rPr>
                <w:sz w:val="21"/>
                <w:szCs w:val="21"/>
                <w:lang w:bidi="ar"/>
              </w:rPr>
              <w:t>(</w:t>
            </w:r>
            <w:r>
              <w:rPr>
                <w:i/>
                <w:iCs/>
                <w:sz w:val="21"/>
                <w:szCs w:val="21"/>
                <w:lang w:bidi="ar"/>
              </w:rPr>
              <w:t>k</w:t>
            </w:r>
            <w:r>
              <w:rPr>
                <w:sz w:val="21"/>
                <w:szCs w:val="21"/>
                <w:lang w:bidi="ar"/>
              </w:rPr>
              <w:t>=2)</w:t>
            </w:r>
          </w:p>
        </w:tc>
      </w:tr>
      <w:tr w:rsidR="0040181D" w14:paraId="721389FC" w14:textId="77777777" w:rsidTr="00B14ECB">
        <w:trPr>
          <w:trHeight w:val="340"/>
        </w:trPr>
        <w:tc>
          <w:tcPr>
            <w:tcW w:w="701" w:type="pct"/>
            <w:vMerge/>
            <w:shd w:val="clear" w:color="auto" w:fill="auto"/>
            <w:vAlign w:val="center"/>
          </w:tcPr>
          <w:p w14:paraId="35214026" w14:textId="77777777" w:rsidR="0040181D" w:rsidRDefault="0040181D" w:rsidP="00B14ECB">
            <w:pPr>
              <w:snapToGrid w:val="0"/>
              <w:spacing w:line="240" w:lineRule="auto"/>
              <w:jc w:val="center"/>
              <w:rPr>
                <w:sz w:val="21"/>
                <w:szCs w:val="21"/>
              </w:rPr>
            </w:pPr>
          </w:p>
        </w:tc>
        <w:tc>
          <w:tcPr>
            <w:tcW w:w="235" w:type="pct"/>
            <w:vMerge/>
            <w:vAlign w:val="center"/>
          </w:tcPr>
          <w:p w14:paraId="57A6BC48" w14:textId="77777777" w:rsidR="0040181D" w:rsidRDefault="0040181D" w:rsidP="00B14ECB">
            <w:pPr>
              <w:snapToGrid w:val="0"/>
              <w:spacing w:line="240" w:lineRule="auto"/>
              <w:jc w:val="center"/>
              <w:rPr>
                <w:sz w:val="21"/>
                <w:szCs w:val="21"/>
              </w:rPr>
            </w:pPr>
          </w:p>
        </w:tc>
        <w:tc>
          <w:tcPr>
            <w:tcW w:w="469" w:type="pct"/>
            <w:vMerge/>
            <w:shd w:val="clear" w:color="auto" w:fill="auto"/>
            <w:vAlign w:val="center"/>
          </w:tcPr>
          <w:p w14:paraId="32920520"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6DB76D7" w14:textId="77777777" w:rsidR="0040181D" w:rsidRDefault="0040181D" w:rsidP="00B14ECB">
            <w:pPr>
              <w:snapToGrid w:val="0"/>
              <w:spacing w:line="240" w:lineRule="auto"/>
              <w:jc w:val="center"/>
              <w:rPr>
                <w:sz w:val="21"/>
                <w:szCs w:val="21"/>
              </w:rPr>
            </w:pPr>
            <w:r>
              <w:rPr>
                <w:sz w:val="21"/>
                <w:szCs w:val="21"/>
              </w:rPr>
              <w:t>1</w:t>
            </w:r>
          </w:p>
        </w:tc>
        <w:tc>
          <w:tcPr>
            <w:tcW w:w="250" w:type="pct"/>
            <w:shd w:val="clear" w:color="auto" w:fill="auto"/>
            <w:vAlign w:val="center"/>
          </w:tcPr>
          <w:p w14:paraId="4C6AE441" w14:textId="77777777" w:rsidR="0040181D" w:rsidRDefault="0040181D" w:rsidP="00B14ECB">
            <w:pPr>
              <w:snapToGrid w:val="0"/>
              <w:spacing w:line="240" w:lineRule="auto"/>
              <w:jc w:val="center"/>
              <w:rPr>
                <w:sz w:val="21"/>
                <w:szCs w:val="21"/>
              </w:rPr>
            </w:pPr>
            <w:r>
              <w:rPr>
                <w:sz w:val="21"/>
                <w:szCs w:val="21"/>
              </w:rPr>
              <w:t>2</w:t>
            </w:r>
          </w:p>
        </w:tc>
        <w:tc>
          <w:tcPr>
            <w:tcW w:w="250" w:type="pct"/>
            <w:shd w:val="clear" w:color="auto" w:fill="auto"/>
            <w:vAlign w:val="center"/>
          </w:tcPr>
          <w:p w14:paraId="3BC37CC3" w14:textId="77777777" w:rsidR="0040181D" w:rsidRDefault="0040181D" w:rsidP="00B14ECB">
            <w:pPr>
              <w:snapToGrid w:val="0"/>
              <w:spacing w:line="240" w:lineRule="auto"/>
              <w:jc w:val="center"/>
              <w:rPr>
                <w:sz w:val="21"/>
                <w:szCs w:val="21"/>
              </w:rPr>
            </w:pPr>
            <w:r>
              <w:rPr>
                <w:sz w:val="21"/>
                <w:szCs w:val="21"/>
              </w:rPr>
              <w:t>3</w:t>
            </w:r>
          </w:p>
        </w:tc>
        <w:tc>
          <w:tcPr>
            <w:tcW w:w="250" w:type="pct"/>
            <w:shd w:val="clear" w:color="auto" w:fill="auto"/>
            <w:vAlign w:val="center"/>
          </w:tcPr>
          <w:p w14:paraId="559614F0" w14:textId="77777777" w:rsidR="0040181D" w:rsidRDefault="0040181D" w:rsidP="00B14ECB">
            <w:pPr>
              <w:snapToGrid w:val="0"/>
              <w:spacing w:line="240" w:lineRule="auto"/>
              <w:jc w:val="center"/>
              <w:rPr>
                <w:sz w:val="21"/>
                <w:szCs w:val="21"/>
              </w:rPr>
            </w:pPr>
            <w:r>
              <w:rPr>
                <w:sz w:val="21"/>
                <w:szCs w:val="21"/>
              </w:rPr>
              <w:t>4</w:t>
            </w:r>
          </w:p>
        </w:tc>
        <w:tc>
          <w:tcPr>
            <w:tcW w:w="250" w:type="pct"/>
            <w:shd w:val="clear" w:color="auto" w:fill="auto"/>
            <w:vAlign w:val="center"/>
          </w:tcPr>
          <w:p w14:paraId="79AE1BB1" w14:textId="77777777" w:rsidR="0040181D" w:rsidRDefault="0040181D" w:rsidP="00B14ECB">
            <w:pPr>
              <w:snapToGrid w:val="0"/>
              <w:spacing w:line="240" w:lineRule="auto"/>
              <w:jc w:val="center"/>
              <w:rPr>
                <w:sz w:val="21"/>
                <w:szCs w:val="21"/>
              </w:rPr>
            </w:pPr>
            <w:r>
              <w:rPr>
                <w:sz w:val="21"/>
                <w:szCs w:val="21"/>
              </w:rPr>
              <w:t>5</w:t>
            </w:r>
          </w:p>
        </w:tc>
        <w:tc>
          <w:tcPr>
            <w:tcW w:w="250" w:type="pct"/>
            <w:shd w:val="clear" w:color="auto" w:fill="auto"/>
            <w:vAlign w:val="center"/>
          </w:tcPr>
          <w:p w14:paraId="276953B5" w14:textId="77777777" w:rsidR="0040181D" w:rsidRDefault="0040181D" w:rsidP="00B14ECB">
            <w:pPr>
              <w:snapToGrid w:val="0"/>
              <w:spacing w:line="240" w:lineRule="auto"/>
              <w:jc w:val="center"/>
              <w:rPr>
                <w:sz w:val="21"/>
                <w:szCs w:val="21"/>
              </w:rPr>
            </w:pPr>
            <w:r>
              <w:rPr>
                <w:sz w:val="21"/>
                <w:szCs w:val="21"/>
              </w:rPr>
              <w:t>6</w:t>
            </w:r>
          </w:p>
        </w:tc>
        <w:tc>
          <w:tcPr>
            <w:tcW w:w="250" w:type="pct"/>
            <w:shd w:val="clear" w:color="auto" w:fill="auto"/>
            <w:vAlign w:val="center"/>
          </w:tcPr>
          <w:p w14:paraId="0EBD0AB8" w14:textId="77777777" w:rsidR="0040181D" w:rsidRDefault="0040181D" w:rsidP="00B14ECB">
            <w:pPr>
              <w:snapToGrid w:val="0"/>
              <w:spacing w:line="240" w:lineRule="auto"/>
              <w:jc w:val="center"/>
              <w:rPr>
                <w:sz w:val="21"/>
                <w:szCs w:val="21"/>
              </w:rPr>
            </w:pPr>
            <w:r>
              <w:rPr>
                <w:sz w:val="21"/>
                <w:szCs w:val="21"/>
              </w:rPr>
              <w:t>7</w:t>
            </w:r>
          </w:p>
        </w:tc>
        <w:tc>
          <w:tcPr>
            <w:tcW w:w="250" w:type="pct"/>
            <w:shd w:val="clear" w:color="auto" w:fill="auto"/>
            <w:vAlign w:val="center"/>
          </w:tcPr>
          <w:p w14:paraId="0550DEA8" w14:textId="77777777" w:rsidR="0040181D" w:rsidRDefault="0040181D" w:rsidP="00B14ECB">
            <w:pPr>
              <w:snapToGrid w:val="0"/>
              <w:spacing w:line="240" w:lineRule="auto"/>
              <w:jc w:val="center"/>
              <w:rPr>
                <w:sz w:val="21"/>
                <w:szCs w:val="21"/>
              </w:rPr>
            </w:pPr>
            <w:r>
              <w:rPr>
                <w:sz w:val="21"/>
                <w:szCs w:val="21"/>
              </w:rPr>
              <w:t>8</w:t>
            </w:r>
          </w:p>
        </w:tc>
        <w:tc>
          <w:tcPr>
            <w:tcW w:w="250" w:type="pct"/>
            <w:shd w:val="clear" w:color="auto" w:fill="auto"/>
            <w:vAlign w:val="center"/>
          </w:tcPr>
          <w:p w14:paraId="0A7A9426" w14:textId="77777777" w:rsidR="0040181D" w:rsidRDefault="0040181D" w:rsidP="00B14ECB">
            <w:pPr>
              <w:snapToGrid w:val="0"/>
              <w:spacing w:line="240" w:lineRule="auto"/>
              <w:jc w:val="center"/>
              <w:rPr>
                <w:sz w:val="21"/>
                <w:szCs w:val="21"/>
              </w:rPr>
            </w:pPr>
            <w:r>
              <w:rPr>
                <w:sz w:val="21"/>
                <w:szCs w:val="21"/>
              </w:rPr>
              <w:t>9</w:t>
            </w:r>
          </w:p>
        </w:tc>
        <w:tc>
          <w:tcPr>
            <w:tcW w:w="250" w:type="pct"/>
            <w:shd w:val="clear" w:color="auto" w:fill="auto"/>
            <w:vAlign w:val="center"/>
          </w:tcPr>
          <w:p w14:paraId="1B92235D" w14:textId="77777777" w:rsidR="0040181D" w:rsidRDefault="0040181D" w:rsidP="00B14ECB">
            <w:pPr>
              <w:snapToGrid w:val="0"/>
              <w:spacing w:line="240" w:lineRule="auto"/>
              <w:jc w:val="center"/>
              <w:rPr>
                <w:sz w:val="21"/>
                <w:szCs w:val="21"/>
              </w:rPr>
            </w:pPr>
            <w:r>
              <w:rPr>
                <w:sz w:val="21"/>
                <w:szCs w:val="21"/>
              </w:rPr>
              <w:t>10</w:t>
            </w:r>
          </w:p>
        </w:tc>
        <w:tc>
          <w:tcPr>
            <w:tcW w:w="471" w:type="pct"/>
            <w:shd w:val="clear" w:color="auto" w:fill="auto"/>
            <w:vAlign w:val="center"/>
          </w:tcPr>
          <w:p w14:paraId="50636B0B" w14:textId="77777777" w:rsidR="0040181D" w:rsidRDefault="0040181D" w:rsidP="00B14ECB">
            <w:pPr>
              <w:snapToGrid w:val="0"/>
              <w:spacing w:line="240" w:lineRule="auto"/>
              <w:jc w:val="center"/>
              <w:rPr>
                <w:sz w:val="21"/>
                <w:szCs w:val="21"/>
              </w:rPr>
            </w:pPr>
            <w:r>
              <w:rPr>
                <w:sz w:val="21"/>
                <w:szCs w:val="21"/>
              </w:rPr>
              <w:t>平均值</w:t>
            </w:r>
          </w:p>
        </w:tc>
        <w:tc>
          <w:tcPr>
            <w:tcW w:w="624" w:type="pct"/>
            <w:vMerge/>
            <w:shd w:val="clear" w:color="auto" w:fill="auto"/>
            <w:vAlign w:val="center"/>
          </w:tcPr>
          <w:p w14:paraId="110E710C" w14:textId="77777777" w:rsidR="0040181D" w:rsidRDefault="0040181D" w:rsidP="00B14ECB">
            <w:pPr>
              <w:snapToGrid w:val="0"/>
              <w:spacing w:line="240" w:lineRule="auto"/>
              <w:jc w:val="center"/>
              <w:rPr>
                <w:sz w:val="21"/>
                <w:szCs w:val="21"/>
              </w:rPr>
            </w:pPr>
          </w:p>
        </w:tc>
      </w:tr>
      <w:tr w:rsidR="0040181D" w14:paraId="0291EBAE" w14:textId="77777777" w:rsidTr="00B14ECB">
        <w:trPr>
          <w:trHeight w:val="340"/>
        </w:trPr>
        <w:tc>
          <w:tcPr>
            <w:tcW w:w="701" w:type="pct"/>
            <w:vMerge/>
            <w:shd w:val="clear" w:color="auto" w:fill="auto"/>
            <w:vAlign w:val="center"/>
          </w:tcPr>
          <w:p w14:paraId="72A18453" w14:textId="77777777" w:rsidR="0040181D" w:rsidRDefault="0040181D" w:rsidP="00B14ECB">
            <w:pPr>
              <w:snapToGrid w:val="0"/>
              <w:spacing w:line="240" w:lineRule="auto"/>
              <w:jc w:val="center"/>
              <w:rPr>
                <w:sz w:val="21"/>
                <w:szCs w:val="21"/>
              </w:rPr>
            </w:pPr>
          </w:p>
        </w:tc>
        <w:tc>
          <w:tcPr>
            <w:tcW w:w="235" w:type="pct"/>
            <w:vAlign w:val="center"/>
          </w:tcPr>
          <w:p w14:paraId="395E670E" w14:textId="77777777" w:rsidR="0040181D" w:rsidRDefault="0040181D" w:rsidP="00B14ECB">
            <w:pPr>
              <w:snapToGrid w:val="0"/>
              <w:spacing w:line="240" w:lineRule="auto"/>
              <w:jc w:val="center"/>
              <w:rPr>
                <w:sz w:val="21"/>
                <w:szCs w:val="21"/>
              </w:rPr>
            </w:pPr>
            <w:r>
              <w:rPr>
                <w:sz w:val="21"/>
                <w:szCs w:val="21"/>
              </w:rPr>
              <w:t>1</w:t>
            </w:r>
          </w:p>
        </w:tc>
        <w:tc>
          <w:tcPr>
            <w:tcW w:w="469" w:type="pct"/>
            <w:shd w:val="clear" w:color="auto" w:fill="auto"/>
            <w:vAlign w:val="center"/>
          </w:tcPr>
          <w:p w14:paraId="75A44426"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39D74B42"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136EFAB8"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3953339"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DDAC509"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3CC5AE01"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06B13E00"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58A42D1D"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D638455"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5DD87FB4"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55A7F987" w14:textId="77777777" w:rsidR="0040181D" w:rsidRDefault="0040181D" w:rsidP="00B14ECB">
            <w:pPr>
              <w:snapToGrid w:val="0"/>
              <w:spacing w:line="240" w:lineRule="auto"/>
              <w:jc w:val="center"/>
              <w:rPr>
                <w:sz w:val="21"/>
                <w:szCs w:val="21"/>
              </w:rPr>
            </w:pPr>
          </w:p>
        </w:tc>
        <w:tc>
          <w:tcPr>
            <w:tcW w:w="471" w:type="pct"/>
            <w:shd w:val="clear" w:color="auto" w:fill="auto"/>
            <w:vAlign w:val="center"/>
          </w:tcPr>
          <w:p w14:paraId="281C816B" w14:textId="77777777" w:rsidR="0040181D" w:rsidRDefault="0040181D" w:rsidP="00B14ECB">
            <w:pPr>
              <w:snapToGrid w:val="0"/>
              <w:spacing w:line="240" w:lineRule="auto"/>
              <w:jc w:val="center"/>
              <w:rPr>
                <w:sz w:val="21"/>
                <w:szCs w:val="21"/>
              </w:rPr>
            </w:pPr>
          </w:p>
        </w:tc>
        <w:tc>
          <w:tcPr>
            <w:tcW w:w="624" w:type="pct"/>
            <w:shd w:val="clear" w:color="auto" w:fill="auto"/>
            <w:vAlign w:val="center"/>
          </w:tcPr>
          <w:p w14:paraId="689DA363" w14:textId="77777777" w:rsidR="0040181D" w:rsidRDefault="0040181D" w:rsidP="00B14ECB">
            <w:pPr>
              <w:snapToGrid w:val="0"/>
              <w:spacing w:line="240" w:lineRule="auto"/>
              <w:jc w:val="center"/>
              <w:rPr>
                <w:sz w:val="21"/>
                <w:szCs w:val="21"/>
              </w:rPr>
            </w:pPr>
          </w:p>
        </w:tc>
      </w:tr>
      <w:tr w:rsidR="0040181D" w14:paraId="5661B198" w14:textId="77777777" w:rsidTr="00B14ECB">
        <w:trPr>
          <w:trHeight w:val="340"/>
        </w:trPr>
        <w:tc>
          <w:tcPr>
            <w:tcW w:w="701" w:type="pct"/>
            <w:vMerge/>
            <w:shd w:val="clear" w:color="auto" w:fill="auto"/>
            <w:vAlign w:val="center"/>
          </w:tcPr>
          <w:p w14:paraId="330B161A" w14:textId="77777777" w:rsidR="0040181D" w:rsidRDefault="0040181D" w:rsidP="00B14ECB">
            <w:pPr>
              <w:snapToGrid w:val="0"/>
              <w:spacing w:line="240" w:lineRule="auto"/>
              <w:jc w:val="center"/>
              <w:rPr>
                <w:sz w:val="21"/>
                <w:szCs w:val="21"/>
              </w:rPr>
            </w:pPr>
          </w:p>
        </w:tc>
        <w:tc>
          <w:tcPr>
            <w:tcW w:w="235" w:type="pct"/>
            <w:vAlign w:val="center"/>
          </w:tcPr>
          <w:p w14:paraId="4B5BBD83" w14:textId="77777777" w:rsidR="0040181D" w:rsidRDefault="0040181D" w:rsidP="00B14ECB">
            <w:pPr>
              <w:snapToGrid w:val="0"/>
              <w:spacing w:line="240" w:lineRule="auto"/>
              <w:jc w:val="center"/>
              <w:rPr>
                <w:sz w:val="21"/>
                <w:szCs w:val="21"/>
              </w:rPr>
            </w:pPr>
            <w:r>
              <w:rPr>
                <w:sz w:val="21"/>
                <w:szCs w:val="21"/>
              </w:rPr>
              <w:t>2</w:t>
            </w:r>
          </w:p>
        </w:tc>
        <w:tc>
          <w:tcPr>
            <w:tcW w:w="469" w:type="pct"/>
            <w:shd w:val="clear" w:color="auto" w:fill="auto"/>
            <w:vAlign w:val="center"/>
          </w:tcPr>
          <w:p w14:paraId="198221CF"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3057C629"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3259E312"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3D68EAA7"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7CFEDC96"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5861511D"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871B1A9"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CB957FE"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5D717C92"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65C4C9F3"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4984521C" w14:textId="77777777" w:rsidR="0040181D" w:rsidRDefault="0040181D" w:rsidP="00B14ECB">
            <w:pPr>
              <w:snapToGrid w:val="0"/>
              <w:spacing w:line="240" w:lineRule="auto"/>
              <w:jc w:val="center"/>
              <w:rPr>
                <w:sz w:val="21"/>
                <w:szCs w:val="21"/>
              </w:rPr>
            </w:pPr>
          </w:p>
        </w:tc>
        <w:tc>
          <w:tcPr>
            <w:tcW w:w="471" w:type="pct"/>
            <w:shd w:val="clear" w:color="auto" w:fill="auto"/>
            <w:vAlign w:val="center"/>
          </w:tcPr>
          <w:p w14:paraId="744EC60C" w14:textId="77777777" w:rsidR="0040181D" w:rsidRDefault="0040181D" w:rsidP="00B14ECB">
            <w:pPr>
              <w:snapToGrid w:val="0"/>
              <w:spacing w:line="240" w:lineRule="auto"/>
              <w:jc w:val="center"/>
              <w:rPr>
                <w:sz w:val="21"/>
                <w:szCs w:val="21"/>
              </w:rPr>
            </w:pPr>
          </w:p>
        </w:tc>
        <w:tc>
          <w:tcPr>
            <w:tcW w:w="624" w:type="pct"/>
            <w:shd w:val="clear" w:color="auto" w:fill="auto"/>
            <w:vAlign w:val="center"/>
          </w:tcPr>
          <w:p w14:paraId="0D10BE50" w14:textId="77777777" w:rsidR="0040181D" w:rsidRDefault="0040181D" w:rsidP="00B14ECB">
            <w:pPr>
              <w:snapToGrid w:val="0"/>
              <w:spacing w:line="240" w:lineRule="auto"/>
              <w:jc w:val="center"/>
              <w:rPr>
                <w:sz w:val="21"/>
                <w:szCs w:val="21"/>
              </w:rPr>
            </w:pPr>
          </w:p>
        </w:tc>
      </w:tr>
      <w:tr w:rsidR="0040181D" w14:paraId="45EF7BE3" w14:textId="77777777" w:rsidTr="00B14ECB">
        <w:trPr>
          <w:trHeight w:val="340"/>
        </w:trPr>
        <w:tc>
          <w:tcPr>
            <w:tcW w:w="701" w:type="pct"/>
            <w:vMerge/>
            <w:shd w:val="clear" w:color="auto" w:fill="auto"/>
            <w:vAlign w:val="center"/>
          </w:tcPr>
          <w:p w14:paraId="7CE6E656" w14:textId="77777777" w:rsidR="0040181D" w:rsidRDefault="0040181D" w:rsidP="00B14ECB">
            <w:pPr>
              <w:snapToGrid w:val="0"/>
              <w:spacing w:line="240" w:lineRule="auto"/>
              <w:jc w:val="center"/>
              <w:rPr>
                <w:sz w:val="21"/>
                <w:szCs w:val="21"/>
              </w:rPr>
            </w:pPr>
          </w:p>
        </w:tc>
        <w:tc>
          <w:tcPr>
            <w:tcW w:w="235" w:type="pct"/>
            <w:vAlign w:val="center"/>
          </w:tcPr>
          <w:p w14:paraId="411F7471" w14:textId="77777777" w:rsidR="0040181D" w:rsidRDefault="0040181D" w:rsidP="00B14ECB">
            <w:pPr>
              <w:snapToGrid w:val="0"/>
              <w:spacing w:line="240" w:lineRule="auto"/>
              <w:jc w:val="center"/>
              <w:rPr>
                <w:sz w:val="21"/>
                <w:szCs w:val="21"/>
              </w:rPr>
            </w:pPr>
            <w:r>
              <w:rPr>
                <w:sz w:val="21"/>
                <w:szCs w:val="21"/>
              </w:rPr>
              <w:t>3</w:t>
            </w:r>
          </w:p>
        </w:tc>
        <w:tc>
          <w:tcPr>
            <w:tcW w:w="469" w:type="pct"/>
            <w:shd w:val="clear" w:color="auto" w:fill="auto"/>
            <w:vAlign w:val="center"/>
          </w:tcPr>
          <w:p w14:paraId="6EC2EEFC"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475734E1"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779474FA"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1558817A"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7F6BD319"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668E659C"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7FDCF180"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5A29C7EA"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0FE74523"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3653FD1F"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4F226AF3" w14:textId="77777777" w:rsidR="0040181D" w:rsidRDefault="0040181D" w:rsidP="00B14ECB">
            <w:pPr>
              <w:snapToGrid w:val="0"/>
              <w:spacing w:line="240" w:lineRule="auto"/>
              <w:jc w:val="center"/>
              <w:rPr>
                <w:sz w:val="21"/>
                <w:szCs w:val="21"/>
              </w:rPr>
            </w:pPr>
          </w:p>
        </w:tc>
        <w:tc>
          <w:tcPr>
            <w:tcW w:w="471" w:type="pct"/>
            <w:shd w:val="clear" w:color="auto" w:fill="auto"/>
            <w:vAlign w:val="center"/>
          </w:tcPr>
          <w:p w14:paraId="766DBA33" w14:textId="77777777" w:rsidR="0040181D" w:rsidRDefault="0040181D" w:rsidP="00B14ECB">
            <w:pPr>
              <w:snapToGrid w:val="0"/>
              <w:spacing w:line="240" w:lineRule="auto"/>
              <w:jc w:val="center"/>
              <w:rPr>
                <w:sz w:val="21"/>
                <w:szCs w:val="21"/>
              </w:rPr>
            </w:pPr>
          </w:p>
        </w:tc>
        <w:tc>
          <w:tcPr>
            <w:tcW w:w="624" w:type="pct"/>
            <w:shd w:val="clear" w:color="auto" w:fill="auto"/>
            <w:vAlign w:val="center"/>
          </w:tcPr>
          <w:p w14:paraId="6A8D3321" w14:textId="77777777" w:rsidR="0040181D" w:rsidRDefault="0040181D" w:rsidP="00B14ECB">
            <w:pPr>
              <w:snapToGrid w:val="0"/>
              <w:spacing w:line="240" w:lineRule="auto"/>
              <w:jc w:val="center"/>
              <w:rPr>
                <w:sz w:val="21"/>
                <w:szCs w:val="21"/>
              </w:rPr>
            </w:pPr>
          </w:p>
        </w:tc>
      </w:tr>
      <w:tr w:rsidR="0040181D" w14:paraId="78B10E02" w14:textId="77777777" w:rsidTr="00B14ECB">
        <w:trPr>
          <w:trHeight w:val="340"/>
        </w:trPr>
        <w:tc>
          <w:tcPr>
            <w:tcW w:w="701" w:type="pct"/>
            <w:vMerge/>
            <w:shd w:val="clear" w:color="auto" w:fill="auto"/>
            <w:vAlign w:val="center"/>
          </w:tcPr>
          <w:p w14:paraId="0F7099D2" w14:textId="77777777" w:rsidR="0040181D" w:rsidRDefault="0040181D" w:rsidP="00B14ECB">
            <w:pPr>
              <w:snapToGrid w:val="0"/>
              <w:spacing w:line="240" w:lineRule="auto"/>
              <w:jc w:val="center"/>
              <w:rPr>
                <w:sz w:val="21"/>
                <w:szCs w:val="21"/>
              </w:rPr>
            </w:pPr>
          </w:p>
        </w:tc>
        <w:tc>
          <w:tcPr>
            <w:tcW w:w="235" w:type="pct"/>
            <w:vAlign w:val="center"/>
          </w:tcPr>
          <w:p w14:paraId="6DC9C568" w14:textId="77777777" w:rsidR="0040181D" w:rsidRDefault="0040181D" w:rsidP="00B14ECB">
            <w:pPr>
              <w:snapToGrid w:val="0"/>
              <w:spacing w:line="240" w:lineRule="auto"/>
              <w:jc w:val="center"/>
              <w:rPr>
                <w:sz w:val="21"/>
                <w:szCs w:val="21"/>
              </w:rPr>
            </w:pPr>
            <w:r>
              <w:rPr>
                <w:sz w:val="21"/>
                <w:szCs w:val="21"/>
              </w:rPr>
              <w:t>4</w:t>
            </w:r>
          </w:p>
        </w:tc>
        <w:tc>
          <w:tcPr>
            <w:tcW w:w="469" w:type="pct"/>
            <w:shd w:val="clear" w:color="auto" w:fill="auto"/>
            <w:vAlign w:val="center"/>
          </w:tcPr>
          <w:p w14:paraId="70A728DB"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57D73FFC"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77BE8C12"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64109376"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6AF5F8B2"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7952B4E7"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74F30603"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A3AAA49"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7A37C7A"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45EB1283"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6631FC49" w14:textId="77777777" w:rsidR="0040181D" w:rsidRDefault="0040181D" w:rsidP="00B14ECB">
            <w:pPr>
              <w:snapToGrid w:val="0"/>
              <w:spacing w:line="240" w:lineRule="auto"/>
              <w:jc w:val="center"/>
              <w:rPr>
                <w:sz w:val="21"/>
                <w:szCs w:val="21"/>
              </w:rPr>
            </w:pPr>
          </w:p>
        </w:tc>
        <w:tc>
          <w:tcPr>
            <w:tcW w:w="471" w:type="pct"/>
            <w:shd w:val="clear" w:color="auto" w:fill="auto"/>
            <w:vAlign w:val="center"/>
          </w:tcPr>
          <w:p w14:paraId="26A86E6A" w14:textId="77777777" w:rsidR="0040181D" w:rsidRDefault="0040181D" w:rsidP="00B14ECB">
            <w:pPr>
              <w:snapToGrid w:val="0"/>
              <w:spacing w:line="240" w:lineRule="auto"/>
              <w:jc w:val="center"/>
              <w:rPr>
                <w:sz w:val="21"/>
                <w:szCs w:val="21"/>
              </w:rPr>
            </w:pPr>
          </w:p>
        </w:tc>
        <w:tc>
          <w:tcPr>
            <w:tcW w:w="624" w:type="pct"/>
            <w:shd w:val="clear" w:color="auto" w:fill="auto"/>
            <w:vAlign w:val="center"/>
          </w:tcPr>
          <w:p w14:paraId="26A08F95" w14:textId="77777777" w:rsidR="0040181D" w:rsidRDefault="0040181D" w:rsidP="00B14ECB">
            <w:pPr>
              <w:snapToGrid w:val="0"/>
              <w:spacing w:line="240" w:lineRule="auto"/>
              <w:jc w:val="center"/>
              <w:rPr>
                <w:sz w:val="21"/>
                <w:szCs w:val="21"/>
              </w:rPr>
            </w:pPr>
          </w:p>
        </w:tc>
      </w:tr>
      <w:tr w:rsidR="0040181D" w14:paraId="5261F855" w14:textId="77777777" w:rsidTr="00B14ECB">
        <w:trPr>
          <w:trHeight w:val="340"/>
        </w:trPr>
        <w:tc>
          <w:tcPr>
            <w:tcW w:w="701" w:type="pct"/>
            <w:vMerge/>
            <w:shd w:val="clear" w:color="auto" w:fill="auto"/>
            <w:vAlign w:val="center"/>
          </w:tcPr>
          <w:p w14:paraId="3B735C7C" w14:textId="77777777" w:rsidR="0040181D" w:rsidRDefault="0040181D" w:rsidP="00B14ECB">
            <w:pPr>
              <w:snapToGrid w:val="0"/>
              <w:spacing w:line="240" w:lineRule="auto"/>
              <w:jc w:val="center"/>
              <w:rPr>
                <w:sz w:val="21"/>
                <w:szCs w:val="21"/>
              </w:rPr>
            </w:pPr>
          </w:p>
        </w:tc>
        <w:tc>
          <w:tcPr>
            <w:tcW w:w="235" w:type="pct"/>
            <w:vAlign w:val="center"/>
          </w:tcPr>
          <w:p w14:paraId="53AFE154" w14:textId="77777777" w:rsidR="0040181D" w:rsidRDefault="0040181D" w:rsidP="00B14ECB">
            <w:pPr>
              <w:snapToGrid w:val="0"/>
              <w:spacing w:line="240" w:lineRule="auto"/>
              <w:jc w:val="center"/>
              <w:rPr>
                <w:sz w:val="21"/>
                <w:szCs w:val="21"/>
              </w:rPr>
            </w:pPr>
            <w:r>
              <w:rPr>
                <w:sz w:val="21"/>
                <w:szCs w:val="21"/>
              </w:rPr>
              <w:t>5</w:t>
            </w:r>
          </w:p>
        </w:tc>
        <w:tc>
          <w:tcPr>
            <w:tcW w:w="469" w:type="pct"/>
            <w:shd w:val="clear" w:color="auto" w:fill="auto"/>
            <w:vAlign w:val="center"/>
          </w:tcPr>
          <w:p w14:paraId="1D643D04"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98592B4"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0459CB7A"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03DFB0C2"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378CC71D"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EBF65B3"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7FAD4669"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357327CD"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1DCAAE7A"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03945158"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6C015A55" w14:textId="77777777" w:rsidR="0040181D" w:rsidRDefault="0040181D" w:rsidP="00B14ECB">
            <w:pPr>
              <w:snapToGrid w:val="0"/>
              <w:spacing w:line="240" w:lineRule="auto"/>
              <w:jc w:val="center"/>
              <w:rPr>
                <w:sz w:val="21"/>
                <w:szCs w:val="21"/>
              </w:rPr>
            </w:pPr>
          </w:p>
        </w:tc>
        <w:tc>
          <w:tcPr>
            <w:tcW w:w="471" w:type="pct"/>
            <w:shd w:val="clear" w:color="auto" w:fill="auto"/>
            <w:vAlign w:val="center"/>
          </w:tcPr>
          <w:p w14:paraId="0AF36605" w14:textId="77777777" w:rsidR="0040181D" w:rsidRDefault="0040181D" w:rsidP="00B14ECB">
            <w:pPr>
              <w:snapToGrid w:val="0"/>
              <w:spacing w:line="240" w:lineRule="auto"/>
              <w:jc w:val="center"/>
              <w:rPr>
                <w:sz w:val="21"/>
                <w:szCs w:val="21"/>
              </w:rPr>
            </w:pPr>
          </w:p>
        </w:tc>
        <w:tc>
          <w:tcPr>
            <w:tcW w:w="624" w:type="pct"/>
            <w:shd w:val="clear" w:color="auto" w:fill="auto"/>
            <w:vAlign w:val="center"/>
          </w:tcPr>
          <w:p w14:paraId="369D7A1A" w14:textId="77777777" w:rsidR="0040181D" w:rsidRDefault="0040181D" w:rsidP="00B14ECB">
            <w:pPr>
              <w:snapToGrid w:val="0"/>
              <w:spacing w:line="240" w:lineRule="auto"/>
              <w:jc w:val="center"/>
              <w:rPr>
                <w:sz w:val="21"/>
                <w:szCs w:val="21"/>
              </w:rPr>
            </w:pPr>
          </w:p>
        </w:tc>
      </w:tr>
      <w:tr w:rsidR="0040181D" w14:paraId="7274FCA2" w14:textId="77777777" w:rsidTr="00B14ECB">
        <w:trPr>
          <w:trHeight w:val="340"/>
        </w:trPr>
        <w:tc>
          <w:tcPr>
            <w:tcW w:w="701" w:type="pct"/>
            <w:vMerge/>
            <w:shd w:val="clear" w:color="auto" w:fill="auto"/>
            <w:vAlign w:val="center"/>
          </w:tcPr>
          <w:p w14:paraId="1380BA43" w14:textId="77777777" w:rsidR="0040181D" w:rsidRDefault="0040181D" w:rsidP="00B14ECB">
            <w:pPr>
              <w:snapToGrid w:val="0"/>
              <w:spacing w:line="240" w:lineRule="auto"/>
              <w:jc w:val="center"/>
              <w:rPr>
                <w:sz w:val="21"/>
                <w:szCs w:val="21"/>
              </w:rPr>
            </w:pPr>
          </w:p>
        </w:tc>
        <w:tc>
          <w:tcPr>
            <w:tcW w:w="235" w:type="pct"/>
            <w:vAlign w:val="center"/>
          </w:tcPr>
          <w:p w14:paraId="4C764699" w14:textId="77777777" w:rsidR="0040181D" w:rsidRDefault="0040181D" w:rsidP="00B14ECB">
            <w:pPr>
              <w:snapToGrid w:val="0"/>
              <w:spacing w:line="240" w:lineRule="auto"/>
              <w:jc w:val="center"/>
              <w:rPr>
                <w:sz w:val="21"/>
                <w:szCs w:val="21"/>
              </w:rPr>
            </w:pPr>
            <w:r>
              <w:rPr>
                <w:sz w:val="21"/>
                <w:szCs w:val="21"/>
              </w:rPr>
              <w:t>6</w:t>
            </w:r>
          </w:p>
        </w:tc>
        <w:tc>
          <w:tcPr>
            <w:tcW w:w="469" w:type="pct"/>
            <w:shd w:val="clear" w:color="auto" w:fill="auto"/>
            <w:vAlign w:val="center"/>
          </w:tcPr>
          <w:p w14:paraId="707F4681"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5DC0A46B"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427089E4"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7266D4AE"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6DFA03C8"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B6FF124"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0082B1B2"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30E7B54F"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442361A8"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1C6633BA"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17DB1F85" w14:textId="77777777" w:rsidR="0040181D" w:rsidRDefault="0040181D" w:rsidP="00B14ECB">
            <w:pPr>
              <w:snapToGrid w:val="0"/>
              <w:spacing w:line="240" w:lineRule="auto"/>
              <w:jc w:val="center"/>
              <w:rPr>
                <w:sz w:val="21"/>
                <w:szCs w:val="21"/>
              </w:rPr>
            </w:pPr>
          </w:p>
        </w:tc>
        <w:tc>
          <w:tcPr>
            <w:tcW w:w="471" w:type="pct"/>
            <w:shd w:val="clear" w:color="auto" w:fill="auto"/>
            <w:vAlign w:val="center"/>
          </w:tcPr>
          <w:p w14:paraId="4C54E697" w14:textId="77777777" w:rsidR="0040181D" w:rsidRDefault="0040181D" w:rsidP="00B14ECB">
            <w:pPr>
              <w:snapToGrid w:val="0"/>
              <w:spacing w:line="240" w:lineRule="auto"/>
              <w:jc w:val="center"/>
              <w:rPr>
                <w:sz w:val="21"/>
                <w:szCs w:val="21"/>
              </w:rPr>
            </w:pPr>
          </w:p>
        </w:tc>
        <w:tc>
          <w:tcPr>
            <w:tcW w:w="624" w:type="pct"/>
            <w:shd w:val="clear" w:color="auto" w:fill="auto"/>
            <w:vAlign w:val="center"/>
          </w:tcPr>
          <w:p w14:paraId="701F0E50" w14:textId="77777777" w:rsidR="0040181D" w:rsidRDefault="0040181D" w:rsidP="00B14ECB">
            <w:pPr>
              <w:snapToGrid w:val="0"/>
              <w:spacing w:line="240" w:lineRule="auto"/>
              <w:jc w:val="center"/>
              <w:rPr>
                <w:sz w:val="21"/>
                <w:szCs w:val="21"/>
              </w:rPr>
            </w:pPr>
          </w:p>
        </w:tc>
      </w:tr>
      <w:tr w:rsidR="0040181D" w14:paraId="13316279" w14:textId="77777777" w:rsidTr="00B14ECB">
        <w:trPr>
          <w:trHeight w:val="340"/>
        </w:trPr>
        <w:tc>
          <w:tcPr>
            <w:tcW w:w="701" w:type="pct"/>
            <w:vMerge/>
            <w:shd w:val="clear" w:color="auto" w:fill="auto"/>
            <w:vAlign w:val="center"/>
          </w:tcPr>
          <w:p w14:paraId="0D0CD082" w14:textId="77777777" w:rsidR="0040181D" w:rsidRDefault="0040181D" w:rsidP="00B14ECB">
            <w:pPr>
              <w:snapToGrid w:val="0"/>
              <w:spacing w:line="240" w:lineRule="auto"/>
              <w:jc w:val="center"/>
              <w:rPr>
                <w:sz w:val="21"/>
                <w:szCs w:val="21"/>
              </w:rPr>
            </w:pPr>
          </w:p>
        </w:tc>
        <w:tc>
          <w:tcPr>
            <w:tcW w:w="235" w:type="pct"/>
            <w:vAlign w:val="center"/>
          </w:tcPr>
          <w:p w14:paraId="3FA7D63B" w14:textId="77777777" w:rsidR="0040181D" w:rsidRDefault="0040181D" w:rsidP="00B14ECB">
            <w:pPr>
              <w:snapToGrid w:val="0"/>
              <w:spacing w:line="240" w:lineRule="auto"/>
              <w:jc w:val="center"/>
              <w:rPr>
                <w:sz w:val="21"/>
                <w:szCs w:val="21"/>
              </w:rPr>
            </w:pPr>
            <w:r>
              <w:rPr>
                <w:sz w:val="21"/>
                <w:szCs w:val="21"/>
              </w:rPr>
              <w:t>…</w:t>
            </w:r>
          </w:p>
        </w:tc>
        <w:tc>
          <w:tcPr>
            <w:tcW w:w="469" w:type="pct"/>
            <w:shd w:val="clear" w:color="auto" w:fill="auto"/>
            <w:vAlign w:val="center"/>
          </w:tcPr>
          <w:p w14:paraId="24D26875"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36FE0DDF"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4B66F4C9"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47C99584"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1B79C245"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91E9853"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15C67807"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79F77024"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4961FD9"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2E508A98" w14:textId="77777777" w:rsidR="0040181D" w:rsidRDefault="0040181D" w:rsidP="00B14ECB">
            <w:pPr>
              <w:snapToGrid w:val="0"/>
              <w:spacing w:line="240" w:lineRule="auto"/>
              <w:jc w:val="center"/>
              <w:rPr>
                <w:sz w:val="21"/>
                <w:szCs w:val="21"/>
              </w:rPr>
            </w:pPr>
          </w:p>
        </w:tc>
        <w:tc>
          <w:tcPr>
            <w:tcW w:w="250" w:type="pct"/>
            <w:shd w:val="clear" w:color="auto" w:fill="auto"/>
            <w:vAlign w:val="center"/>
          </w:tcPr>
          <w:p w14:paraId="62E1BCFD" w14:textId="77777777" w:rsidR="0040181D" w:rsidRDefault="0040181D" w:rsidP="00B14ECB">
            <w:pPr>
              <w:snapToGrid w:val="0"/>
              <w:spacing w:line="240" w:lineRule="auto"/>
              <w:jc w:val="center"/>
              <w:rPr>
                <w:sz w:val="21"/>
                <w:szCs w:val="21"/>
              </w:rPr>
            </w:pPr>
          </w:p>
        </w:tc>
        <w:tc>
          <w:tcPr>
            <w:tcW w:w="471" w:type="pct"/>
            <w:shd w:val="clear" w:color="auto" w:fill="auto"/>
            <w:vAlign w:val="center"/>
          </w:tcPr>
          <w:p w14:paraId="091C129A" w14:textId="77777777" w:rsidR="0040181D" w:rsidRDefault="0040181D" w:rsidP="00B14ECB">
            <w:pPr>
              <w:snapToGrid w:val="0"/>
              <w:spacing w:line="240" w:lineRule="auto"/>
              <w:jc w:val="center"/>
              <w:rPr>
                <w:sz w:val="21"/>
                <w:szCs w:val="21"/>
              </w:rPr>
            </w:pPr>
          </w:p>
        </w:tc>
        <w:tc>
          <w:tcPr>
            <w:tcW w:w="624" w:type="pct"/>
            <w:shd w:val="clear" w:color="auto" w:fill="auto"/>
            <w:vAlign w:val="center"/>
          </w:tcPr>
          <w:p w14:paraId="15024583" w14:textId="77777777" w:rsidR="0040181D" w:rsidRDefault="0040181D" w:rsidP="00B14ECB">
            <w:pPr>
              <w:snapToGrid w:val="0"/>
              <w:spacing w:line="240" w:lineRule="auto"/>
              <w:jc w:val="center"/>
              <w:rPr>
                <w:sz w:val="21"/>
                <w:szCs w:val="21"/>
              </w:rPr>
            </w:pPr>
          </w:p>
        </w:tc>
      </w:tr>
      <w:tr w:rsidR="0040181D" w14:paraId="1B957834" w14:textId="77777777" w:rsidTr="00B14ECB">
        <w:trPr>
          <w:trHeight w:val="340"/>
        </w:trPr>
        <w:tc>
          <w:tcPr>
            <w:tcW w:w="701" w:type="pct"/>
            <w:shd w:val="clear" w:color="auto" w:fill="auto"/>
            <w:vAlign w:val="center"/>
          </w:tcPr>
          <w:p w14:paraId="689B720E" w14:textId="77777777" w:rsidR="0040181D" w:rsidRDefault="0040181D" w:rsidP="00B14ECB">
            <w:pPr>
              <w:snapToGrid w:val="0"/>
              <w:spacing w:line="240" w:lineRule="auto"/>
              <w:jc w:val="center"/>
              <w:rPr>
                <w:sz w:val="21"/>
                <w:szCs w:val="21"/>
              </w:rPr>
            </w:pPr>
            <w:r>
              <w:rPr>
                <w:rFonts w:cs="宋体" w:hint="eastAsia"/>
                <w:kern w:val="0"/>
                <w:sz w:val="22"/>
                <w:szCs w:val="22"/>
                <w:lang w:bidi="ar"/>
              </w:rPr>
              <w:t>显示装置的分辨力</w:t>
            </w:r>
          </w:p>
        </w:tc>
        <w:tc>
          <w:tcPr>
            <w:tcW w:w="4299" w:type="pct"/>
            <w:gridSpan w:val="14"/>
            <w:vAlign w:val="center"/>
          </w:tcPr>
          <w:p w14:paraId="2E736279" w14:textId="77777777" w:rsidR="0040181D" w:rsidRDefault="0040181D" w:rsidP="00B14ECB">
            <w:pPr>
              <w:snapToGrid w:val="0"/>
              <w:spacing w:line="240" w:lineRule="auto"/>
              <w:jc w:val="center"/>
              <w:rPr>
                <w:sz w:val="21"/>
                <w:szCs w:val="21"/>
              </w:rPr>
            </w:pPr>
          </w:p>
        </w:tc>
      </w:tr>
    </w:tbl>
    <w:p w14:paraId="503117DD" w14:textId="77777777" w:rsidR="0040181D" w:rsidRDefault="0040181D"/>
    <w:p w14:paraId="066D633D" w14:textId="77777777" w:rsidR="006D3E64" w:rsidRDefault="000502AC">
      <w:pPr>
        <w:pStyle w:val="af0"/>
        <w:numPr>
          <w:ilvl w:val="0"/>
          <w:numId w:val="4"/>
        </w:numPr>
        <w:rPr>
          <w:lang w:bidi="ar"/>
        </w:rPr>
      </w:pPr>
      <w:r>
        <w:rPr>
          <w:rFonts w:hint="eastAsia"/>
          <w:lang w:bidi="ar"/>
        </w:rPr>
        <w:t>角度</w:t>
      </w:r>
    </w:p>
    <w:p w14:paraId="2D84C87E" w14:textId="77777777" w:rsidR="006D3E64" w:rsidRDefault="000502AC">
      <w:r>
        <w:rPr>
          <w:rFonts w:hint="eastAsia"/>
        </w:rPr>
        <w:t>长距离雷达：</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427"/>
        <w:gridCol w:w="851"/>
        <w:gridCol w:w="454"/>
        <w:gridCol w:w="454"/>
        <w:gridCol w:w="453"/>
        <w:gridCol w:w="453"/>
        <w:gridCol w:w="453"/>
        <w:gridCol w:w="453"/>
        <w:gridCol w:w="453"/>
        <w:gridCol w:w="453"/>
        <w:gridCol w:w="453"/>
        <w:gridCol w:w="453"/>
        <w:gridCol w:w="852"/>
        <w:gridCol w:w="1133"/>
      </w:tblGrid>
      <w:tr w:rsidR="006D3E64" w14:paraId="611BEC28" w14:textId="77777777" w:rsidTr="00C64E52">
        <w:trPr>
          <w:trHeight w:val="40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5A0C5F7D" w14:textId="77777777" w:rsidR="006D3E64" w:rsidRDefault="000502AC">
            <w:pPr>
              <w:snapToGrid w:val="0"/>
              <w:spacing w:line="240" w:lineRule="auto"/>
              <w:jc w:val="center"/>
              <w:rPr>
                <w:szCs w:val="21"/>
              </w:rPr>
            </w:pPr>
            <w:bookmarkStart w:id="232" w:name="OLE_LINK1"/>
            <w:r>
              <w:rPr>
                <w:lang w:bidi="ar"/>
              </w:rPr>
              <w:t>校准项目</w:t>
            </w:r>
          </w:p>
        </w:tc>
        <w:tc>
          <w:tcPr>
            <w:tcW w:w="429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7B836D2" w14:textId="77777777" w:rsidR="006D3E64" w:rsidRDefault="000502AC">
            <w:pPr>
              <w:snapToGrid w:val="0"/>
              <w:spacing w:line="240" w:lineRule="auto"/>
              <w:jc w:val="center"/>
              <w:rPr>
                <w:sz w:val="21"/>
                <w:szCs w:val="21"/>
                <w:lang w:bidi="ar"/>
              </w:rPr>
            </w:pPr>
            <w:r>
              <w:rPr>
                <w:lang w:bidi="ar"/>
              </w:rPr>
              <w:t>校准结果</w:t>
            </w:r>
            <w:r w:rsidR="00A40E2D">
              <w:rPr>
                <w:kern w:val="0"/>
                <w:sz w:val="22"/>
                <w:szCs w:val="22"/>
                <w:lang w:bidi="ar"/>
              </w:rPr>
              <w:t>（</w:t>
            </w:r>
            <w:r w:rsidR="00A40E2D">
              <w:rPr>
                <w:kern w:val="0"/>
                <w:sz w:val="22"/>
                <w:szCs w:val="22"/>
                <w:lang w:bidi="ar"/>
              </w:rPr>
              <w:t>°</w:t>
            </w:r>
            <w:r w:rsidR="00A40E2D">
              <w:rPr>
                <w:kern w:val="0"/>
                <w:sz w:val="22"/>
                <w:szCs w:val="22"/>
                <w:lang w:bidi="ar"/>
              </w:rPr>
              <w:t>）</w:t>
            </w:r>
          </w:p>
        </w:tc>
      </w:tr>
      <w:tr w:rsidR="006D3E64" w14:paraId="57B9197F" w14:textId="77777777" w:rsidTr="00C64E52">
        <w:trPr>
          <w:trHeight w:val="562"/>
        </w:trPr>
        <w:tc>
          <w:tcPr>
            <w:tcW w:w="701" w:type="pct"/>
            <w:tcBorders>
              <w:top w:val="single" w:sz="4" w:space="0" w:color="auto"/>
              <w:left w:val="single" w:sz="4" w:space="0" w:color="auto"/>
              <w:right w:val="single" w:sz="4" w:space="0" w:color="auto"/>
            </w:tcBorders>
            <w:shd w:val="clear" w:color="auto" w:fill="auto"/>
            <w:vAlign w:val="center"/>
          </w:tcPr>
          <w:p w14:paraId="073F9A85" w14:textId="77777777" w:rsidR="006D3E64" w:rsidRDefault="000502AC" w:rsidP="00A40E2D">
            <w:pPr>
              <w:snapToGrid w:val="0"/>
              <w:spacing w:line="240" w:lineRule="auto"/>
              <w:jc w:val="center"/>
              <w:rPr>
                <w:sz w:val="22"/>
                <w:szCs w:val="22"/>
                <w:lang w:bidi="ar"/>
              </w:rPr>
            </w:pPr>
            <w:r>
              <w:rPr>
                <w:kern w:val="0"/>
                <w:sz w:val="22"/>
                <w:szCs w:val="22"/>
                <w:lang w:bidi="ar"/>
              </w:rPr>
              <w:t>测量范围</w:t>
            </w:r>
          </w:p>
        </w:tc>
        <w:tc>
          <w:tcPr>
            <w:tcW w:w="429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E178795" w14:textId="77777777" w:rsidR="006D3E64" w:rsidRDefault="006D3E64">
            <w:pPr>
              <w:snapToGrid w:val="0"/>
              <w:spacing w:line="240" w:lineRule="auto"/>
              <w:jc w:val="center"/>
              <w:rPr>
                <w:lang w:bidi="ar"/>
              </w:rPr>
            </w:pPr>
          </w:p>
        </w:tc>
      </w:tr>
      <w:tr w:rsidR="00C64E52" w14:paraId="499F8591" w14:textId="77777777" w:rsidTr="00C64E52">
        <w:trPr>
          <w:trHeight w:val="440"/>
        </w:trPr>
        <w:tc>
          <w:tcPr>
            <w:tcW w:w="701" w:type="pct"/>
            <w:vMerge w:val="restart"/>
            <w:tcBorders>
              <w:top w:val="single" w:sz="4" w:space="0" w:color="auto"/>
            </w:tcBorders>
            <w:shd w:val="clear" w:color="auto" w:fill="auto"/>
            <w:vAlign w:val="center"/>
          </w:tcPr>
          <w:p w14:paraId="73140A14" w14:textId="77777777" w:rsidR="00C64E52" w:rsidRDefault="00C64E52" w:rsidP="00AA754D">
            <w:pPr>
              <w:snapToGrid w:val="0"/>
              <w:spacing w:line="240" w:lineRule="auto"/>
              <w:jc w:val="center"/>
              <w:rPr>
                <w:kern w:val="0"/>
                <w:sz w:val="22"/>
                <w:szCs w:val="22"/>
                <w:lang w:bidi="ar"/>
              </w:rPr>
            </w:pPr>
            <w:r>
              <w:rPr>
                <w:rFonts w:hint="eastAsia"/>
                <w:kern w:val="0"/>
                <w:sz w:val="22"/>
                <w:szCs w:val="22"/>
                <w:lang w:bidi="ar"/>
              </w:rPr>
              <w:t>示值</w:t>
            </w:r>
            <w:r>
              <w:rPr>
                <w:kern w:val="0"/>
                <w:sz w:val="22"/>
                <w:szCs w:val="22"/>
                <w:lang w:bidi="ar"/>
              </w:rPr>
              <w:t>误差</w:t>
            </w:r>
          </w:p>
        </w:tc>
        <w:tc>
          <w:tcPr>
            <w:tcW w:w="235" w:type="pct"/>
            <w:vMerge w:val="restart"/>
            <w:tcBorders>
              <w:top w:val="single" w:sz="4" w:space="0" w:color="auto"/>
            </w:tcBorders>
            <w:vAlign w:val="center"/>
          </w:tcPr>
          <w:p w14:paraId="62D3A583" w14:textId="77777777" w:rsidR="00C64E52" w:rsidRDefault="00C64E52" w:rsidP="00AA754D">
            <w:pPr>
              <w:widowControl/>
              <w:spacing w:line="240" w:lineRule="auto"/>
              <w:jc w:val="center"/>
              <w:rPr>
                <w:sz w:val="21"/>
                <w:szCs w:val="21"/>
                <w:lang w:bidi="ar"/>
              </w:rPr>
            </w:pPr>
            <w:r>
              <w:rPr>
                <w:sz w:val="21"/>
                <w:szCs w:val="21"/>
                <w:lang w:bidi="ar"/>
              </w:rPr>
              <w:t>序号</w:t>
            </w:r>
          </w:p>
        </w:tc>
        <w:tc>
          <w:tcPr>
            <w:tcW w:w="469" w:type="pct"/>
            <w:vMerge w:val="restart"/>
            <w:tcBorders>
              <w:top w:val="single" w:sz="4" w:space="0" w:color="auto"/>
            </w:tcBorders>
            <w:shd w:val="clear" w:color="auto" w:fill="auto"/>
            <w:vAlign w:val="center"/>
          </w:tcPr>
          <w:p w14:paraId="6C81835B" w14:textId="77777777" w:rsidR="00C64E52" w:rsidRDefault="00C64E52" w:rsidP="00AA754D">
            <w:pPr>
              <w:widowControl/>
              <w:spacing w:line="240" w:lineRule="auto"/>
              <w:jc w:val="center"/>
              <w:rPr>
                <w:sz w:val="21"/>
                <w:szCs w:val="21"/>
              </w:rPr>
            </w:pPr>
            <w:r>
              <w:rPr>
                <w:sz w:val="21"/>
                <w:szCs w:val="21"/>
                <w:lang w:bidi="ar"/>
              </w:rPr>
              <w:t>标准值</w:t>
            </w:r>
          </w:p>
        </w:tc>
        <w:tc>
          <w:tcPr>
            <w:tcW w:w="2969" w:type="pct"/>
            <w:gridSpan w:val="11"/>
            <w:tcBorders>
              <w:top w:val="single" w:sz="4" w:space="0" w:color="auto"/>
            </w:tcBorders>
            <w:shd w:val="clear" w:color="auto" w:fill="auto"/>
            <w:vAlign w:val="center"/>
          </w:tcPr>
          <w:p w14:paraId="3F99220F" w14:textId="77777777" w:rsidR="00C64E52" w:rsidRDefault="00C64E52" w:rsidP="00AA754D">
            <w:pPr>
              <w:widowControl/>
              <w:spacing w:line="240" w:lineRule="auto"/>
              <w:jc w:val="center"/>
              <w:rPr>
                <w:sz w:val="21"/>
                <w:szCs w:val="21"/>
              </w:rPr>
            </w:pPr>
            <w:r>
              <w:rPr>
                <w:sz w:val="21"/>
                <w:szCs w:val="21"/>
                <w:lang w:bidi="ar"/>
              </w:rPr>
              <w:t>测</w:t>
            </w:r>
            <w:r>
              <w:rPr>
                <w:rFonts w:hint="eastAsia"/>
                <w:sz w:val="21"/>
                <w:szCs w:val="21"/>
                <w:lang w:bidi="ar"/>
              </w:rPr>
              <w:t>量</w:t>
            </w:r>
            <w:r>
              <w:rPr>
                <w:sz w:val="21"/>
                <w:szCs w:val="21"/>
                <w:lang w:bidi="ar"/>
              </w:rPr>
              <w:t>值</w:t>
            </w:r>
          </w:p>
        </w:tc>
        <w:tc>
          <w:tcPr>
            <w:tcW w:w="625" w:type="pct"/>
            <w:vMerge w:val="restart"/>
            <w:tcBorders>
              <w:top w:val="single" w:sz="4" w:space="0" w:color="auto"/>
            </w:tcBorders>
            <w:shd w:val="clear" w:color="auto" w:fill="auto"/>
            <w:vAlign w:val="center"/>
          </w:tcPr>
          <w:p w14:paraId="70BC77C8" w14:textId="77777777" w:rsidR="00C64E52" w:rsidRDefault="00C64E52" w:rsidP="00AA754D">
            <w:pPr>
              <w:spacing w:line="240" w:lineRule="auto"/>
              <w:jc w:val="center"/>
              <w:rPr>
                <w:i/>
                <w:iCs/>
                <w:sz w:val="21"/>
                <w:szCs w:val="21"/>
                <w:lang w:bidi="ar"/>
              </w:rPr>
            </w:pPr>
            <w:r>
              <w:rPr>
                <w:sz w:val="21"/>
                <w:szCs w:val="21"/>
                <w:lang w:bidi="ar"/>
              </w:rPr>
              <w:t>不确定度</w:t>
            </w:r>
          </w:p>
          <w:p w14:paraId="094C27CC" w14:textId="77777777" w:rsidR="00C64E52" w:rsidRDefault="00C64E52" w:rsidP="00AA754D">
            <w:pPr>
              <w:spacing w:line="240" w:lineRule="auto"/>
              <w:jc w:val="center"/>
              <w:rPr>
                <w:sz w:val="21"/>
                <w:szCs w:val="21"/>
              </w:rPr>
            </w:pPr>
            <w:r>
              <w:rPr>
                <w:sz w:val="21"/>
                <w:szCs w:val="21"/>
                <w:lang w:bidi="ar"/>
              </w:rPr>
              <w:t>(</w:t>
            </w:r>
            <w:r>
              <w:rPr>
                <w:i/>
                <w:iCs/>
                <w:sz w:val="21"/>
                <w:szCs w:val="21"/>
                <w:lang w:bidi="ar"/>
              </w:rPr>
              <w:t>k</w:t>
            </w:r>
            <w:r>
              <w:rPr>
                <w:sz w:val="21"/>
                <w:szCs w:val="21"/>
                <w:lang w:bidi="ar"/>
              </w:rPr>
              <w:t>=2)</w:t>
            </w:r>
          </w:p>
        </w:tc>
      </w:tr>
      <w:tr w:rsidR="00C64E52" w14:paraId="45CAC710" w14:textId="77777777" w:rsidTr="00C64E52">
        <w:trPr>
          <w:trHeight w:val="340"/>
        </w:trPr>
        <w:tc>
          <w:tcPr>
            <w:tcW w:w="701" w:type="pct"/>
            <w:vMerge/>
            <w:shd w:val="clear" w:color="auto" w:fill="auto"/>
            <w:vAlign w:val="center"/>
          </w:tcPr>
          <w:p w14:paraId="07D3D7F5" w14:textId="77777777" w:rsidR="00C64E52" w:rsidRDefault="00C64E52" w:rsidP="00AA754D">
            <w:pPr>
              <w:snapToGrid w:val="0"/>
              <w:spacing w:line="240" w:lineRule="auto"/>
              <w:jc w:val="center"/>
              <w:rPr>
                <w:sz w:val="21"/>
                <w:szCs w:val="21"/>
              </w:rPr>
            </w:pPr>
          </w:p>
        </w:tc>
        <w:tc>
          <w:tcPr>
            <w:tcW w:w="235" w:type="pct"/>
            <w:vMerge/>
            <w:vAlign w:val="center"/>
          </w:tcPr>
          <w:p w14:paraId="65108208" w14:textId="77777777" w:rsidR="00C64E52" w:rsidRDefault="00C64E52" w:rsidP="00AA754D">
            <w:pPr>
              <w:snapToGrid w:val="0"/>
              <w:spacing w:line="240" w:lineRule="auto"/>
              <w:jc w:val="center"/>
              <w:rPr>
                <w:sz w:val="21"/>
                <w:szCs w:val="21"/>
              </w:rPr>
            </w:pPr>
          </w:p>
        </w:tc>
        <w:tc>
          <w:tcPr>
            <w:tcW w:w="469" w:type="pct"/>
            <w:vMerge/>
            <w:shd w:val="clear" w:color="auto" w:fill="auto"/>
            <w:vAlign w:val="center"/>
          </w:tcPr>
          <w:p w14:paraId="4559574E"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F77227B" w14:textId="77777777" w:rsidR="00C64E52" w:rsidRDefault="00C64E52" w:rsidP="00AA754D">
            <w:pPr>
              <w:snapToGrid w:val="0"/>
              <w:spacing w:line="240" w:lineRule="auto"/>
              <w:jc w:val="center"/>
              <w:rPr>
                <w:sz w:val="21"/>
                <w:szCs w:val="21"/>
              </w:rPr>
            </w:pPr>
            <w:r>
              <w:rPr>
                <w:sz w:val="21"/>
                <w:szCs w:val="21"/>
              </w:rPr>
              <w:t>1</w:t>
            </w:r>
          </w:p>
        </w:tc>
        <w:tc>
          <w:tcPr>
            <w:tcW w:w="250" w:type="pct"/>
            <w:shd w:val="clear" w:color="auto" w:fill="auto"/>
            <w:vAlign w:val="center"/>
          </w:tcPr>
          <w:p w14:paraId="687285AC" w14:textId="77777777" w:rsidR="00C64E52" w:rsidRDefault="00C64E52" w:rsidP="00AA754D">
            <w:pPr>
              <w:snapToGrid w:val="0"/>
              <w:spacing w:line="240" w:lineRule="auto"/>
              <w:jc w:val="center"/>
              <w:rPr>
                <w:sz w:val="21"/>
                <w:szCs w:val="21"/>
              </w:rPr>
            </w:pPr>
            <w:r>
              <w:rPr>
                <w:sz w:val="21"/>
                <w:szCs w:val="21"/>
              </w:rPr>
              <w:t>2</w:t>
            </w:r>
          </w:p>
        </w:tc>
        <w:tc>
          <w:tcPr>
            <w:tcW w:w="250" w:type="pct"/>
            <w:shd w:val="clear" w:color="auto" w:fill="auto"/>
            <w:vAlign w:val="center"/>
          </w:tcPr>
          <w:p w14:paraId="0C7F1225" w14:textId="77777777" w:rsidR="00C64E52" w:rsidRDefault="00C64E52" w:rsidP="00AA754D">
            <w:pPr>
              <w:snapToGrid w:val="0"/>
              <w:spacing w:line="240" w:lineRule="auto"/>
              <w:jc w:val="center"/>
              <w:rPr>
                <w:sz w:val="21"/>
                <w:szCs w:val="21"/>
              </w:rPr>
            </w:pPr>
            <w:r>
              <w:rPr>
                <w:sz w:val="21"/>
                <w:szCs w:val="21"/>
              </w:rPr>
              <w:t>3</w:t>
            </w:r>
          </w:p>
        </w:tc>
        <w:tc>
          <w:tcPr>
            <w:tcW w:w="250" w:type="pct"/>
            <w:shd w:val="clear" w:color="auto" w:fill="auto"/>
            <w:vAlign w:val="center"/>
          </w:tcPr>
          <w:p w14:paraId="01E7D62F" w14:textId="77777777" w:rsidR="00C64E52" w:rsidRDefault="00C64E52" w:rsidP="00AA754D">
            <w:pPr>
              <w:snapToGrid w:val="0"/>
              <w:spacing w:line="240" w:lineRule="auto"/>
              <w:jc w:val="center"/>
              <w:rPr>
                <w:sz w:val="21"/>
                <w:szCs w:val="21"/>
              </w:rPr>
            </w:pPr>
            <w:r>
              <w:rPr>
                <w:sz w:val="21"/>
                <w:szCs w:val="21"/>
              </w:rPr>
              <w:t>4</w:t>
            </w:r>
          </w:p>
        </w:tc>
        <w:tc>
          <w:tcPr>
            <w:tcW w:w="250" w:type="pct"/>
            <w:shd w:val="clear" w:color="auto" w:fill="auto"/>
            <w:vAlign w:val="center"/>
          </w:tcPr>
          <w:p w14:paraId="36107A27" w14:textId="77777777" w:rsidR="00C64E52" w:rsidRDefault="00C64E52" w:rsidP="00AA754D">
            <w:pPr>
              <w:snapToGrid w:val="0"/>
              <w:spacing w:line="240" w:lineRule="auto"/>
              <w:jc w:val="center"/>
              <w:rPr>
                <w:sz w:val="21"/>
                <w:szCs w:val="21"/>
              </w:rPr>
            </w:pPr>
            <w:r>
              <w:rPr>
                <w:sz w:val="21"/>
                <w:szCs w:val="21"/>
              </w:rPr>
              <w:t>5</w:t>
            </w:r>
          </w:p>
        </w:tc>
        <w:tc>
          <w:tcPr>
            <w:tcW w:w="250" w:type="pct"/>
            <w:shd w:val="clear" w:color="auto" w:fill="auto"/>
            <w:vAlign w:val="center"/>
          </w:tcPr>
          <w:p w14:paraId="312B0309" w14:textId="77777777" w:rsidR="00C64E52" w:rsidRDefault="00C64E52" w:rsidP="00AA754D">
            <w:pPr>
              <w:snapToGrid w:val="0"/>
              <w:spacing w:line="240" w:lineRule="auto"/>
              <w:jc w:val="center"/>
              <w:rPr>
                <w:sz w:val="21"/>
                <w:szCs w:val="21"/>
              </w:rPr>
            </w:pPr>
            <w:r>
              <w:rPr>
                <w:sz w:val="21"/>
                <w:szCs w:val="21"/>
              </w:rPr>
              <w:t>6</w:t>
            </w:r>
          </w:p>
        </w:tc>
        <w:tc>
          <w:tcPr>
            <w:tcW w:w="250" w:type="pct"/>
            <w:shd w:val="clear" w:color="auto" w:fill="auto"/>
            <w:vAlign w:val="center"/>
          </w:tcPr>
          <w:p w14:paraId="5A204B15" w14:textId="77777777" w:rsidR="00C64E52" w:rsidRDefault="00C64E52" w:rsidP="00AA754D">
            <w:pPr>
              <w:snapToGrid w:val="0"/>
              <w:spacing w:line="240" w:lineRule="auto"/>
              <w:jc w:val="center"/>
              <w:rPr>
                <w:sz w:val="21"/>
                <w:szCs w:val="21"/>
              </w:rPr>
            </w:pPr>
            <w:r>
              <w:rPr>
                <w:sz w:val="21"/>
                <w:szCs w:val="21"/>
              </w:rPr>
              <w:t>7</w:t>
            </w:r>
          </w:p>
        </w:tc>
        <w:tc>
          <w:tcPr>
            <w:tcW w:w="250" w:type="pct"/>
            <w:shd w:val="clear" w:color="auto" w:fill="auto"/>
            <w:vAlign w:val="center"/>
          </w:tcPr>
          <w:p w14:paraId="23ED442A" w14:textId="77777777" w:rsidR="00C64E52" w:rsidRDefault="00C64E52" w:rsidP="00AA754D">
            <w:pPr>
              <w:snapToGrid w:val="0"/>
              <w:spacing w:line="240" w:lineRule="auto"/>
              <w:jc w:val="center"/>
              <w:rPr>
                <w:sz w:val="21"/>
                <w:szCs w:val="21"/>
              </w:rPr>
            </w:pPr>
            <w:r>
              <w:rPr>
                <w:sz w:val="21"/>
                <w:szCs w:val="21"/>
              </w:rPr>
              <w:t>8</w:t>
            </w:r>
          </w:p>
        </w:tc>
        <w:tc>
          <w:tcPr>
            <w:tcW w:w="250" w:type="pct"/>
            <w:shd w:val="clear" w:color="auto" w:fill="auto"/>
            <w:vAlign w:val="center"/>
          </w:tcPr>
          <w:p w14:paraId="605CC96F" w14:textId="77777777" w:rsidR="00C64E52" w:rsidRDefault="00C64E52" w:rsidP="00AA754D">
            <w:pPr>
              <w:snapToGrid w:val="0"/>
              <w:spacing w:line="240" w:lineRule="auto"/>
              <w:jc w:val="center"/>
              <w:rPr>
                <w:sz w:val="21"/>
                <w:szCs w:val="21"/>
              </w:rPr>
            </w:pPr>
            <w:r>
              <w:rPr>
                <w:sz w:val="21"/>
                <w:szCs w:val="21"/>
              </w:rPr>
              <w:t>9</w:t>
            </w:r>
          </w:p>
        </w:tc>
        <w:tc>
          <w:tcPr>
            <w:tcW w:w="250" w:type="pct"/>
            <w:shd w:val="clear" w:color="auto" w:fill="auto"/>
            <w:vAlign w:val="center"/>
          </w:tcPr>
          <w:p w14:paraId="62A8A0C8" w14:textId="77777777" w:rsidR="00C64E52" w:rsidRDefault="00C64E52" w:rsidP="00AA754D">
            <w:pPr>
              <w:snapToGrid w:val="0"/>
              <w:spacing w:line="240" w:lineRule="auto"/>
              <w:jc w:val="center"/>
              <w:rPr>
                <w:sz w:val="21"/>
                <w:szCs w:val="21"/>
              </w:rPr>
            </w:pPr>
            <w:r>
              <w:rPr>
                <w:sz w:val="21"/>
                <w:szCs w:val="21"/>
              </w:rPr>
              <w:t>10</w:t>
            </w:r>
          </w:p>
        </w:tc>
        <w:tc>
          <w:tcPr>
            <w:tcW w:w="470" w:type="pct"/>
            <w:shd w:val="clear" w:color="auto" w:fill="auto"/>
            <w:vAlign w:val="center"/>
          </w:tcPr>
          <w:p w14:paraId="7A2D035A" w14:textId="77777777" w:rsidR="00C64E52" w:rsidRDefault="00C64E52" w:rsidP="00AA754D">
            <w:pPr>
              <w:snapToGrid w:val="0"/>
              <w:spacing w:line="240" w:lineRule="auto"/>
              <w:jc w:val="center"/>
              <w:rPr>
                <w:sz w:val="21"/>
                <w:szCs w:val="21"/>
              </w:rPr>
            </w:pPr>
            <w:r>
              <w:rPr>
                <w:sz w:val="21"/>
                <w:szCs w:val="21"/>
              </w:rPr>
              <w:t>平均值</w:t>
            </w:r>
          </w:p>
        </w:tc>
        <w:tc>
          <w:tcPr>
            <w:tcW w:w="625" w:type="pct"/>
            <w:vMerge/>
            <w:shd w:val="clear" w:color="auto" w:fill="auto"/>
            <w:vAlign w:val="center"/>
          </w:tcPr>
          <w:p w14:paraId="2BE686B6" w14:textId="77777777" w:rsidR="00C64E52" w:rsidRDefault="00C64E52" w:rsidP="00AA754D">
            <w:pPr>
              <w:snapToGrid w:val="0"/>
              <w:spacing w:line="240" w:lineRule="auto"/>
              <w:jc w:val="center"/>
              <w:rPr>
                <w:sz w:val="21"/>
                <w:szCs w:val="21"/>
              </w:rPr>
            </w:pPr>
          </w:p>
        </w:tc>
      </w:tr>
      <w:tr w:rsidR="00C64E52" w14:paraId="674EBF0D" w14:textId="77777777" w:rsidTr="00C64E52">
        <w:trPr>
          <w:trHeight w:val="340"/>
        </w:trPr>
        <w:tc>
          <w:tcPr>
            <w:tcW w:w="701" w:type="pct"/>
            <w:vMerge/>
            <w:shd w:val="clear" w:color="auto" w:fill="auto"/>
            <w:vAlign w:val="center"/>
          </w:tcPr>
          <w:p w14:paraId="0F438D94" w14:textId="77777777" w:rsidR="00C64E52" w:rsidRDefault="00C64E52" w:rsidP="00AA754D">
            <w:pPr>
              <w:snapToGrid w:val="0"/>
              <w:spacing w:line="240" w:lineRule="auto"/>
              <w:jc w:val="center"/>
              <w:rPr>
                <w:sz w:val="21"/>
                <w:szCs w:val="21"/>
              </w:rPr>
            </w:pPr>
          </w:p>
        </w:tc>
        <w:tc>
          <w:tcPr>
            <w:tcW w:w="235" w:type="pct"/>
            <w:vAlign w:val="center"/>
          </w:tcPr>
          <w:p w14:paraId="2D9B154C" w14:textId="77777777" w:rsidR="00C64E52" w:rsidRDefault="00C64E52" w:rsidP="00AA754D">
            <w:pPr>
              <w:snapToGrid w:val="0"/>
              <w:spacing w:line="240" w:lineRule="auto"/>
              <w:jc w:val="center"/>
              <w:rPr>
                <w:sz w:val="21"/>
                <w:szCs w:val="21"/>
              </w:rPr>
            </w:pPr>
            <w:r>
              <w:rPr>
                <w:sz w:val="21"/>
                <w:szCs w:val="21"/>
              </w:rPr>
              <w:t>1</w:t>
            </w:r>
          </w:p>
        </w:tc>
        <w:tc>
          <w:tcPr>
            <w:tcW w:w="469" w:type="pct"/>
            <w:shd w:val="clear" w:color="auto" w:fill="auto"/>
            <w:vAlign w:val="center"/>
          </w:tcPr>
          <w:p w14:paraId="318CD6BB"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316A0C6"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1622816E"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4CC26F7"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66FF9F94"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7799E666"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6628DE00"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8D98515"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BD363B9"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7A59C07"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75FA0FF" w14:textId="77777777" w:rsidR="00C64E52" w:rsidRDefault="00C64E52" w:rsidP="00AA754D">
            <w:pPr>
              <w:snapToGrid w:val="0"/>
              <w:spacing w:line="240" w:lineRule="auto"/>
              <w:jc w:val="center"/>
              <w:rPr>
                <w:sz w:val="21"/>
                <w:szCs w:val="21"/>
              </w:rPr>
            </w:pPr>
          </w:p>
        </w:tc>
        <w:tc>
          <w:tcPr>
            <w:tcW w:w="470" w:type="pct"/>
            <w:shd w:val="clear" w:color="auto" w:fill="auto"/>
            <w:vAlign w:val="center"/>
          </w:tcPr>
          <w:p w14:paraId="7AB0120D" w14:textId="77777777" w:rsidR="00C64E52" w:rsidRDefault="00C64E52" w:rsidP="00AA754D">
            <w:pPr>
              <w:snapToGrid w:val="0"/>
              <w:spacing w:line="240" w:lineRule="auto"/>
              <w:jc w:val="center"/>
              <w:rPr>
                <w:sz w:val="21"/>
                <w:szCs w:val="21"/>
              </w:rPr>
            </w:pPr>
          </w:p>
        </w:tc>
        <w:tc>
          <w:tcPr>
            <w:tcW w:w="625" w:type="pct"/>
            <w:shd w:val="clear" w:color="auto" w:fill="auto"/>
            <w:vAlign w:val="center"/>
          </w:tcPr>
          <w:p w14:paraId="4FB17E7F" w14:textId="77777777" w:rsidR="00C64E52" w:rsidRDefault="00C64E52" w:rsidP="00AA754D">
            <w:pPr>
              <w:snapToGrid w:val="0"/>
              <w:spacing w:line="240" w:lineRule="auto"/>
              <w:jc w:val="center"/>
              <w:rPr>
                <w:sz w:val="21"/>
                <w:szCs w:val="21"/>
              </w:rPr>
            </w:pPr>
          </w:p>
        </w:tc>
      </w:tr>
      <w:tr w:rsidR="00C64E52" w14:paraId="218056AC" w14:textId="77777777" w:rsidTr="00C64E52">
        <w:trPr>
          <w:trHeight w:val="340"/>
        </w:trPr>
        <w:tc>
          <w:tcPr>
            <w:tcW w:w="701" w:type="pct"/>
            <w:vMerge/>
            <w:shd w:val="clear" w:color="auto" w:fill="auto"/>
            <w:vAlign w:val="center"/>
          </w:tcPr>
          <w:p w14:paraId="53044BA9" w14:textId="77777777" w:rsidR="00C64E52" w:rsidRDefault="00C64E52" w:rsidP="00AA754D">
            <w:pPr>
              <w:snapToGrid w:val="0"/>
              <w:spacing w:line="240" w:lineRule="auto"/>
              <w:jc w:val="center"/>
              <w:rPr>
                <w:sz w:val="21"/>
                <w:szCs w:val="21"/>
              </w:rPr>
            </w:pPr>
          </w:p>
        </w:tc>
        <w:tc>
          <w:tcPr>
            <w:tcW w:w="235" w:type="pct"/>
            <w:vAlign w:val="center"/>
          </w:tcPr>
          <w:p w14:paraId="66D7687C" w14:textId="77777777" w:rsidR="00C64E52" w:rsidRDefault="00C64E52" w:rsidP="00AA754D">
            <w:pPr>
              <w:snapToGrid w:val="0"/>
              <w:spacing w:line="240" w:lineRule="auto"/>
              <w:jc w:val="center"/>
              <w:rPr>
                <w:sz w:val="21"/>
                <w:szCs w:val="21"/>
              </w:rPr>
            </w:pPr>
            <w:r>
              <w:rPr>
                <w:sz w:val="21"/>
                <w:szCs w:val="21"/>
              </w:rPr>
              <w:t>2</w:t>
            </w:r>
          </w:p>
        </w:tc>
        <w:tc>
          <w:tcPr>
            <w:tcW w:w="469" w:type="pct"/>
            <w:shd w:val="clear" w:color="auto" w:fill="auto"/>
            <w:vAlign w:val="center"/>
          </w:tcPr>
          <w:p w14:paraId="70D051EF"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2E42574"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57D8EB6"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3CD89F1B"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D5CA81D"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6AA3EDF"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C3ABECA"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4B613B0"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181E2BA5"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87D1136"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10A2E44" w14:textId="77777777" w:rsidR="00C64E52" w:rsidRDefault="00C64E52" w:rsidP="00AA754D">
            <w:pPr>
              <w:snapToGrid w:val="0"/>
              <w:spacing w:line="240" w:lineRule="auto"/>
              <w:jc w:val="center"/>
              <w:rPr>
                <w:sz w:val="21"/>
                <w:szCs w:val="21"/>
              </w:rPr>
            </w:pPr>
          </w:p>
        </w:tc>
        <w:tc>
          <w:tcPr>
            <w:tcW w:w="470" w:type="pct"/>
            <w:shd w:val="clear" w:color="auto" w:fill="auto"/>
            <w:vAlign w:val="center"/>
          </w:tcPr>
          <w:p w14:paraId="0E9DC4E4" w14:textId="77777777" w:rsidR="00C64E52" w:rsidRDefault="00C64E52" w:rsidP="00AA754D">
            <w:pPr>
              <w:snapToGrid w:val="0"/>
              <w:spacing w:line="240" w:lineRule="auto"/>
              <w:jc w:val="center"/>
              <w:rPr>
                <w:sz w:val="21"/>
                <w:szCs w:val="21"/>
              </w:rPr>
            </w:pPr>
          </w:p>
        </w:tc>
        <w:tc>
          <w:tcPr>
            <w:tcW w:w="625" w:type="pct"/>
            <w:shd w:val="clear" w:color="auto" w:fill="auto"/>
            <w:vAlign w:val="center"/>
          </w:tcPr>
          <w:p w14:paraId="55971EAB" w14:textId="77777777" w:rsidR="00C64E52" w:rsidRDefault="00C64E52" w:rsidP="00AA754D">
            <w:pPr>
              <w:snapToGrid w:val="0"/>
              <w:spacing w:line="240" w:lineRule="auto"/>
              <w:jc w:val="center"/>
              <w:rPr>
                <w:sz w:val="21"/>
                <w:szCs w:val="21"/>
              </w:rPr>
            </w:pPr>
          </w:p>
        </w:tc>
      </w:tr>
      <w:tr w:rsidR="00C64E52" w14:paraId="04DE0C4E" w14:textId="77777777" w:rsidTr="00C64E52">
        <w:trPr>
          <w:trHeight w:val="340"/>
        </w:trPr>
        <w:tc>
          <w:tcPr>
            <w:tcW w:w="701" w:type="pct"/>
            <w:vMerge/>
            <w:shd w:val="clear" w:color="auto" w:fill="auto"/>
            <w:vAlign w:val="center"/>
          </w:tcPr>
          <w:p w14:paraId="5389C213" w14:textId="77777777" w:rsidR="00C64E52" w:rsidRDefault="00C64E52" w:rsidP="00AA754D">
            <w:pPr>
              <w:snapToGrid w:val="0"/>
              <w:spacing w:line="240" w:lineRule="auto"/>
              <w:jc w:val="center"/>
              <w:rPr>
                <w:sz w:val="21"/>
                <w:szCs w:val="21"/>
              </w:rPr>
            </w:pPr>
          </w:p>
        </w:tc>
        <w:tc>
          <w:tcPr>
            <w:tcW w:w="235" w:type="pct"/>
            <w:vAlign w:val="center"/>
          </w:tcPr>
          <w:p w14:paraId="66E73894" w14:textId="77777777" w:rsidR="00C64E52" w:rsidRDefault="00C64E52" w:rsidP="00AA754D">
            <w:pPr>
              <w:snapToGrid w:val="0"/>
              <w:spacing w:line="240" w:lineRule="auto"/>
              <w:jc w:val="center"/>
              <w:rPr>
                <w:sz w:val="21"/>
                <w:szCs w:val="21"/>
              </w:rPr>
            </w:pPr>
            <w:r>
              <w:rPr>
                <w:sz w:val="21"/>
                <w:szCs w:val="21"/>
              </w:rPr>
              <w:t>3</w:t>
            </w:r>
          </w:p>
        </w:tc>
        <w:tc>
          <w:tcPr>
            <w:tcW w:w="469" w:type="pct"/>
            <w:shd w:val="clear" w:color="auto" w:fill="auto"/>
            <w:vAlign w:val="center"/>
          </w:tcPr>
          <w:p w14:paraId="4F727243"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74964EC7"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5590B59"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4153445"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3C82F3DD"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6D232FD"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8FAD53F"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9D3BAB6"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2AAEB661"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B976E0D"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B658EC9" w14:textId="77777777" w:rsidR="00C64E52" w:rsidRDefault="00C64E52" w:rsidP="00AA754D">
            <w:pPr>
              <w:snapToGrid w:val="0"/>
              <w:spacing w:line="240" w:lineRule="auto"/>
              <w:jc w:val="center"/>
              <w:rPr>
                <w:sz w:val="21"/>
                <w:szCs w:val="21"/>
              </w:rPr>
            </w:pPr>
          </w:p>
        </w:tc>
        <w:tc>
          <w:tcPr>
            <w:tcW w:w="470" w:type="pct"/>
            <w:shd w:val="clear" w:color="auto" w:fill="auto"/>
            <w:vAlign w:val="center"/>
          </w:tcPr>
          <w:p w14:paraId="1223995A" w14:textId="77777777" w:rsidR="00C64E52" w:rsidRDefault="00C64E52" w:rsidP="00AA754D">
            <w:pPr>
              <w:snapToGrid w:val="0"/>
              <w:spacing w:line="240" w:lineRule="auto"/>
              <w:jc w:val="center"/>
              <w:rPr>
                <w:sz w:val="21"/>
                <w:szCs w:val="21"/>
              </w:rPr>
            </w:pPr>
          </w:p>
        </w:tc>
        <w:tc>
          <w:tcPr>
            <w:tcW w:w="625" w:type="pct"/>
            <w:shd w:val="clear" w:color="auto" w:fill="auto"/>
            <w:vAlign w:val="center"/>
          </w:tcPr>
          <w:p w14:paraId="7ABECD7C" w14:textId="77777777" w:rsidR="00C64E52" w:rsidRDefault="00C64E52" w:rsidP="00AA754D">
            <w:pPr>
              <w:snapToGrid w:val="0"/>
              <w:spacing w:line="240" w:lineRule="auto"/>
              <w:jc w:val="center"/>
              <w:rPr>
                <w:sz w:val="21"/>
                <w:szCs w:val="21"/>
              </w:rPr>
            </w:pPr>
          </w:p>
        </w:tc>
      </w:tr>
      <w:tr w:rsidR="00C64E52" w14:paraId="0101D6E7" w14:textId="77777777" w:rsidTr="00C64E52">
        <w:trPr>
          <w:trHeight w:val="340"/>
        </w:trPr>
        <w:tc>
          <w:tcPr>
            <w:tcW w:w="701" w:type="pct"/>
            <w:vMerge/>
            <w:shd w:val="clear" w:color="auto" w:fill="auto"/>
            <w:vAlign w:val="center"/>
          </w:tcPr>
          <w:p w14:paraId="558AC25C" w14:textId="77777777" w:rsidR="00C64E52" w:rsidRDefault="00C64E52" w:rsidP="00AA754D">
            <w:pPr>
              <w:snapToGrid w:val="0"/>
              <w:spacing w:line="240" w:lineRule="auto"/>
              <w:jc w:val="center"/>
              <w:rPr>
                <w:sz w:val="21"/>
                <w:szCs w:val="21"/>
              </w:rPr>
            </w:pPr>
          </w:p>
        </w:tc>
        <w:tc>
          <w:tcPr>
            <w:tcW w:w="235" w:type="pct"/>
            <w:vAlign w:val="center"/>
          </w:tcPr>
          <w:p w14:paraId="474F1BD6" w14:textId="77777777" w:rsidR="00C64E52" w:rsidRDefault="00C64E52" w:rsidP="00AA754D">
            <w:pPr>
              <w:snapToGrid w:val="0"/>
              <w:spacing w:line="240" w:lineRule="auto"/>
              <w:jc w:val="center"/>
              <w:rPr>
                <w:sz w:val="21"/>
                <w:szCs w:val="21"/>
              </w:rPr>
            </w:pPr>
            <w:r>
              <w:rPr>
                <w:sz w:val="21"/>
                <w:szCs w:val="21"/>
              </w:rPr>
              <w:t>4</w:t>
            </w:r>
          </w:p>
        </w:tc>
        <w:tc>
          <w:tcPr>
            <w:tcW w:w="469" w:type="pct"/>
            <w:shd w:val="clear" w:color="auto" w:fill="auto"/>
            <w:vAlign w:val="center"/>
          </w:tcPr>
          <w:p w14:paraId="40EBC778"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3050218F"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D24320F"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0A12B63"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20A48D0"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F9810DA"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67CB6B5D"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1E2BC69"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7262B1A7"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F4645A3"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5EA5342" w14:textId="77777777" w:rsidR="00C64E52" w:rsidRDefault="00C64E52" w:rsidP="00AA754D">
            <w:pPr>
              <w:snapToGrid w:val="0"/>
              <w:spacing w:line="240" w:lineRule="auto"/>
              <w:jc w:val="center"/>
              <w:rPr>
                <w:sz w:val="21"/>
                <w:szCs w:val="21"/>
              </w:rPr>
            </w:pPr>
          </w:p>
        </w:tc>
        <w:tc>
          <w:tcPr>
            <w:tcW w:w="470" w:type="pct"/>
            <w:shd w:val="clear" w:color="auto" w:fill="auto"/>
            <w:vAlign w:val="center"/>
          </w:tcPr>
          <w:p w14:paraId="1988EB0A" w14:textId="77777777" w:rsidR="00C64E52" w:rsidRDefault="00C64E52" w:rsidP="00AA754D">
            <w:pPr>
              <w:snapToGrid w:val="0"/>
              <w:spacing w:line="240" w:lineRule="auto"/>
              <w:jc w:val="center"/>
              <w:rPr>
                <w:sz w:val="21"/>
                <w:szCs w:val="21"/>
              </w:rPr>
            </w:pPr>
          </w:p>
        </w:tc>
        <w:tc>
          <w:tcPr>
            <w:tcW w:w="625" w:type="pct"/>
            <w:shd w:val="clear" w:color="auto" w:fill="auto"/>
            <w:vAlign w:val="center"/>
          </w:tcPr>
          <w:p w14:paraId="34AD8CDD" w14:textId="77777777" w:rsidR="00C64E52" w:rsidRDefault="00C64E52" w:rsidP="00AA754D">
            <w:pPr>
              <w:snapToGrid w:val="0"/>
              <w:spacing w:line="240" w:lineRule="auto"/>
              <w:jc w:val="center"/>
              <w:rPr>
                <w:sz w:val="21"/>
                <w:szCs w:val="21"/>
              </w:rPr>
            </w:pPr>
          </w:p>
        </w:tc>
      </w:tr>
      <w:tr w:rsidR="00C64E52" w14:paraId="7EDA56A6" w14:textId="77777777" w:rsidTr="00C64E52">
        <w:trPr>
          <w:trHeight w:val="340"/>
        </w:trPr>
        <w:tc>
          <w:tcPr>
            <w:tcW w:w="701" w:type="pct"/>
            <w:vMerge/>
            <w:shd w:val="clear" w:color="auto" w:fill="auto"/>
            <w:vAlign w:val="center"/>
          </w:tcPr>
          <w:p w14:paraId="3E9DFC83" w14:textId="77777777" w:rsidR="00C64E52" w:rsidRDefault="00C64E52" w:rsidP="00AA754D">
            <w:pPr>
              <w:snapToGrid w:val="0"/>
              <w:spacing w:line="240" w:lineRule="auto"/>
              <w:jc w:val="center"/>
              <w:rPr>
                <w:sz w:val="21"/>
                <w:szCs w:val="21"/>
              </w:rPr>
            </w:pPr>
          </w:p>
        </w:tc>
        <w:tc>
          <w:tcPr>
            <w:tcW w:w="235" w:type="pct"/>
            <w:vAlign w:val="center"/>
          </w:tcPr>
          <w:p w14:paraId="4DED07F4" w14:textId="77777777" w:rsidR="00C64E52" w:rsidRDefault="00C64E52" w:rsidP="00AA754D">
            <w:pPr>
              <w:snapToGrid w:val="0"/>
              <w:spacing w:line="240" w:lineRule="auto"/>
              <w:jc w:val="center"/>
              <w:rPr>
                <w:sz w:val="21"/>
                <w:szCs w:val="21"/>
              </w:rPr>
            </w:pPr>
            <w:r>
              <w:rPr>
                <w:sz w:val="21"/>
                <w:szCs w:val="21"/>
              </w:rPr>
              <w:t>5</w:t>
            </w:r>
          </w:p>
        </w:tc>
        <w:tc>
          <w:tcPr>
            <w:tcW w:w="469" w:type="pct"/>
            <w:shd w:val="clear" w:color="auto" w:fill="auto"/>
            <w:vAlign w:val="center"/>
          </w:tcPr>
          <w:p w14:paraId="19570332"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3A2249B1"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071CB70"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3896741C"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7EF129A3"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4D75FC2"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5814D99"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C8AC24B"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24C9DAC"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6049B4F0"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6AF32C8" w14:textId="77777777" w:rsidR="00C64E52" w:rsidRDefault="00C64E52" w:rsidP="00AA754D">
            <w:pPr>
              <w:snapToGrid w:val="0"/>
              <w:spacing w:line="240" w:lineRule="auto"/>
              <w:jc w:val="center"/>
              <w:rPr>
                <w:sz w:val="21"/>
                <w:szCs w:val="21"/>
              </w:rPr>
            </w:pPr>
          </w:p>
        </w:tc>
        <w:tc>
          <w:tcPr>
            <w:tcW w:w="470" w:type="pct"/>
            <w:shd w:val="clear" w:color="auto" w:fill="auto"/>
            <w:vAlign w:val="center"/>
          </w:tcPr>
          <w:p w14:paraId="0A3BE319" w14:textId="77777777" w:rsidR="00C64E52" w:rsidRDefault="00C64E52" w:rsidP="00AA754D">
            <w:pPr>
              <w:snapToGrid w:val="0"/>
              <w:spacing w:line="240" w:lineRule="auto"/>
              <w:jc w:val="center"/>
              <w:rPr>
                <w:sz w:val="21"/>
                <w:szCs w:val="21"/>
              </w:rPr>
            </w:pPr>
          </w:p>
        </w:tc>
        <w:tc>
          <w:tcPr>
            <w:tcW w:w="625" w:type="pct"/>
            <w:shd w:val="clear" w:color="auto" w:fill="auto"/>
            <w:vAlign w:val="center"/>
          </w:tcPr>
          <w:p w14:paraId="3683F1A7" w14:textId="77777777" w:rsidR="00C64E52" w:rsidRDefault="00C64E52" w:rsidP="00AA754D">
            <w:pPr>
              <w:snapToGrid w:val="0"/>
              <w:spacing w:line="240" w:lineRule="auto"/>
              <w:jc w:val="center"/>
              <w:rPr>
                <w:sz w:val="21"/>
                <w:szCs w:val="21"/>
              </w:rPr>
            </w:pPr>
          </w:p>
        </w:tc>
      </w:tr>
      <w:tr w:rsidR="00C64E52" w14:paraId="34F9831E" w14:textId="77777777" w:rsidTr="00C64E52">
        <w:trPr>
          <w:trHeight w:val="340"/>
        </w:trPr>
        <w:tc>
          <w:tcPr>
            <w:tcW w:w="701" w:type="pct"/>
            <w:vMerge/>
            <w:shd w:val="clear" w:color="auto" w:fill="auto"/>
            <w:vAlign w:val="center"/>
          </w:tcPr>
          <w:p w14:paraId="193B2D58" w14:textId="77777777" w:rsidR="00C64E52" w:rsidRDefault="00C64E52" w:rsidP="00AA754D">
            <w:pPr>
              <w:snapToGrid w:val="0"/>
              <w:spacing w:line="240" w:lineRule="auto"/>
              <w:jc w:val="center"/>
              <w:rPr>
                <w:sz w:val="21"/>
                <w:szCs w:val="21"/>
              </w:rPr>
            </w:pPr>
          </w:p>
        </w:tc>
        <w:tc>
          <w:tcPr>
            <w:tcW w:w="235" w:type="pct"/>
            <w:vAlign w:val="center"/>
          </w:tcPr>
          <w:p w14:paraId="0E47595F" w14:textId="77777777" w:rsidR="00C64E52" w:rsidRDefault="00C64E52" w:rsidP="00AA754D">
            <w:pPr>
              <w:snapToGrid w:val="0"/>
              <w:spacing w:line="240" w:lineRule="auto"/>
              <w:jc w:val="center"/>
              <w:rPr>
                <w:sz w:val="21"/>
                <w:szCs w:val="21"/>
              </w:rPr>
            </w:pPr>
            <w:r>
              <w:rPr>
                <w:sz w:val="21"/>
                <w:szCs w:val="21"/>
              </w:rPr>
              <w:t>6</w:t>
            </w:r>
          </w:p>
        </w:tc>
        <w:tc>
          <w:tcPr>
            <w:tcW w:w="469" w:type="pct"/>
            <w:shd w:val="clear" w:color="auto" w:fill="auto"/>
            <w:vAlign w:val="center"/>
          </w:tcPr>
          <w:p w14:paraId="623C412A"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3C9CD62E"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67D16818"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67934233"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175F846F"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6684B00"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2A120D14"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118C7616"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49AD7D9"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3577FF7"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ED5024B" w14:textId="77777777" w:rsidR="00C64E52" w:rsidRDefault="00C64E52" w:rsidP="00AA754D">
            <w:pPr>
              <w:snapToGrid w:val="0"/>
              <w:spacing w:line="240" w:lineRule="auto"/>
              <w:jc w:val="center"/>
              <w:rPr>
                <w:sz w:val="21"/>
                <w:szCs w:val="21"/>
              </w:rPr>
            </w:pPr>
          </w:p>
        </w:tc>
        <w:tc>
          <w:tcPr>
            <w:tcW w:w="470" w:type="pct"/>
            <w:shd w:val="clear" w:color="auto" w:fill="auto"/>
            <w:vAlign w:val="center"/>
          </w:tcPr>
          <w:p w14:paraId="2CC5CFBD" w14:textId="77777777" w:rsidR="00C64E52" w:rsidRDefault="00C64E52" w:rsidP="00AA754D">
            <w:pPr>
              <w:snapToGrid w:val="0"/>
              <w:spacing w:line="240" w:lineRule="auto"/>
              <w:jc w:val="center"/>
              <w:rPr>
                <w:sz w:val="21"/>
                <w:szCs w:val="21"/>
              </w:rPr>
            </w:pPr>
          </w:p>
        </w:tc>
        <w:tc>
          <w:tcPr>
            <w:tcW w:w="625" w:type="pct"/>
            <w:shd w:val="clear" w:color="auto" w:fill="auto"/>
            <w:vAlign w:val="center"/>
          </w:tcPr>
          <w:p w14:paraId="3BBF4CFE" w14:textId="77777777" w:rsidR="00C64E52" w:rsidRDefault="00C64E52" w:rsidP="00AA754D">
            <w:pPr>
              <w:snapToGrid w:val="0"/>
              <w:spacing w:line="240" w:lineRule="auto"/>
              <w:jc w:val="center"/>
              <w:rPr>
                <w:sz w:val="21"/>
                <w:szCs w:val="21"/>
              </w:rPr>
            </w:pPr>
          </w:p>
        </w:tc>
      </w:tr>
      <w:tr w:rsidR="00C64E52" w14:paraId="70CCDA7E" w14:textId="77777777" w:rsidTr="00C64E52">
        <w:trPr>
          <w:trHeight w:val="340"/>
        </w:trPr>
        <w:tc>
          <w:tcPr>
            <w:tcW w:w="701" w:type="pct"/>
            <w:vMerge/>
            <w:shd w:val="clear" w:color="auto" w:fill="auto"/>
            <w:vAlign w:val="center"/>
          </w:tcPr>
          <w:p w14:paraId="6327DD61" w14:textId="77777777" w:rsidR="00C64E52" w:rsidRDefault="00C64E52" w:rsidP="00AA754D">
            <w:pPr>
              <w:snapToGrid w:val="0"/>
              <w:spacing w:line="240" w:lineRule="auto"/>
              <w:jc w:val="center"/>
              <w:rPr>
                <w:sz w:val="21"/>
                <w:szCs w:val="21"/>
              </w:rPr>
            </w:pPr>
          </w:p>
        </w:tc>
        <w:tc>
          <w:tcPr>
            <w:tcW w:w="235" w:type="pct"/>
            <w:vAlign w:val="center"/>
          </w:tcPr>
          <w:p w14:paraId="0B64B705" w14:textId="77777777" w:rsidR="00C64E52" w:rsidRDefault="00C64E52" w:rsidP="00AA754D">
            <w:pPr>
              <w:snapToGrid w:val="0"/>
              <w:spacing w:line="240" w:lineRule="auto"/>
              <w:jc w:val="center"/>
              <w:rPr>
                <w:sz w:val="21"/>
                <w:szCs w:val="21"/>
              </w:rPr>
            </w:pPr>
            <w:r>
              <w:rPr>
                <w:sz w:val="21"/>
                <w:szCs w:val="21"/>
              </w:rPr>
              <w:t>7</w:t>
            </w:r>
          </w:p>
        </w:tc>
        <w:tc>
          <w:tcPr>
            <w:tcW w:w="469" w:type="pct"/>
            <w:shd w:val="clear" w:color="auto" w:fill="auto"/>
            <w:vAlign w:val="center"/>
          </w:tcPr>
          <w:p w14:paraId="31CDFA0F"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5FED09D"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B95F598"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22FBAAE7"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2BD81BDD"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1CB1ACC0"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673D15D1"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2D7AEB7D"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FA8D7DA"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6B6D9DEF"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6750CE8F" w14:textId="77777777" w:rsidR="00C64E52" w:rsidRDefault="00C64E52" w:rsidP="00AA754D">
            <w:pPr>
              <w:snapToGrid w:val="0"/>
              <w:spacing w:line="240" w:lineRule="auto"/>
              <w:jc w:val="center"/>
              <w:rPr>
                <w:sz w:val="21"/>
                <w:szCs w:val="21"/>
              </w:rPr>
            </w:pPr>
          </w:p>
        </w:tc>
        <w:tc>
          <w:tcPr>
            <w:tcW w:w="470" w:type="pct"/>
            <w:shd w:val="clear" w:color="auto" w:fill="auto"/>
            <w:vAlign w:val="center"/>
          </w:tcPr>
          <w:p w14:paraId="22114427" w14:textId="77777777" w:rsidR="00C64E52" w:rsidRDefault="00C64E52" w:rsidP="00AA754D">
            <w:pPr>
              <w:snapToGrid w:val="0"/>
              <w:spacing w:line="240" w:lineRule="auto"/>
              <w:jc w:val="center"/>
              <w:rPr>
                <w:sz w:val="21"/>
                <w:szCs w:val="21"/>
              </w:rPr>
            </w:pPr>
          </w:p>
        </w:tc>
        <w:tc>
          <w:tcPr>
            <w:tcW w:w="625" w:type="pct"/>
            <w:shd w:val="clear" w:color="auto" w:fill="auto"/>
            <w:vAlign w:val="center"/>
          </w:tcPr>
          <w:p w14:paraId="0B705DD8" w14:textId="77777777" w:rsidR="00C64E52" w:rsidRDefault="00C64E52" w:rsidP="00AA754D">
            <w:pPr>
              <w:snapToGrid w:val="0"/>
              <w:spacing w:line="240" w:lineRule="auto"/>
              <w:jc w:val="center"/>
              <w:rPr>
                <w:sz w:val="21"/>
                <w:szCs w:val="21"/>
              </w:rPr>
            </w:pPr>
          </w:p>
        </w:tc>
      </w:tr>
      <w:tr w:rsidR="00C64E52" w14:paraId="759CB603" w14:textId="77777777" w:rsidTr="00C64E52">
        <w:trPr>
          <w:trHeight w:val="340"/>
        </w:trPr>
        <w:tc>
          <w:tcPr>
            <w:tcW w:w="701" w:type="pct"/>
            <w:vMerge/>
            <w:shd w:val="clear" w:color="auto" w:fill="auto"/>
            <w:vAlign w:val="center"/>
          </w:tcPr>
          <w:p w14:paraId="7DE7085C" w14:textId="77777777" w:rsidR="00C64E52" w:rsidRDefault="00C64E52" w:rsidP="00AA754D">
            <w:pPr>
              <w:snapToGrid w:val="0"/>
              <w:spacing w:line="240" w:lineRule="auto"/>
              <w:jc w:val="center"/>
              <w:rPr>
                <w:sz w:val="21"/>
                <w:szCs w:val="21"/>
              </w:rPr>
            </w:pPr>
          </w:p>
        </w:tc>
        <w:tc>
          <w:tcPr>
            <w:tcW w:w="235" w:type="pct"/>
            <w:vAlign w:val="center"/>
          </w:tcPr>
          <w:p w14:paraId="2338A38A" w14:textId="77777777" w:rsidR="00C64E52" w:rsidRDefault="00C64E52" w:rsidP="00AA754D">
            <w:pPr>
              <w:snapToGrid w:val="0"/>
              <w:spacing w:line="240" w:lineRule="auto"/>
              <w:jc w:val="center"/>
              <w:rPr>
                <w:sz w:val="21"/>
                <w:szCs w:val="21"/>
              </w:rPr>
            </w:pPr>
            <w:r>
              <w:rPr>
                <w:sz w:val="21"/>
                <w:szCs w:val="21"/>
              </w:rPr>
              <w:t>…</w:t>
            </w:r>
          </w:p>
        </w:tc>
        <w:tc>
          <w:tcPr>
            <w:tcW w:w="469" w:type="pct"/>
            <w:shd w:val="clear" w:color="auto" w:fill="auto"/>
            <w:vAlign w:val="center"/>
          </w:tcPr>
          <w:p w14:paraId="4EE6B12F"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03283FEE"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3A29377F"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A42D928"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191B217"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5D69FF09"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4669DE93"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668C933A"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39F91281"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2347B110" w14:textId="77777777" w:rsidR="00C64E52" w:rsidRDefault="00C64E52" w:rsidP="00AA754D">
            <w:pPr>
              <w:snapToGrid w:val="0"/>
              <w:spacing w:line="240" w:lineRule="auto"/>
              <w:jc w:val="center"/>
              <w:rPr>
                <w:sz w:val="21"/>
                <w:szCs w:val="21"/>
              </w:rPr>
            </w:pPr>
          </w:p>
        </w:tc>
        <w:tc>
          <w:tcPr>
            <w:tcW w:w="250" w:type="pct"/>
            <w:shd w:val="clear" w:color="auto" w:fill="auto"/>
            <w:vAlign w:val="center"/>
          </w:tcPr>
          <w:p w14:paraId="10607042" w14:textId="77777777" w:rsidR="00C64E52" w:rsidRDefault="00C64E52" w:rsidP="00AA754D">
            <w:pPr>
              <w:snapToGrid w:val="0"/>
              <w:spacing w:line="240" w:lineRule="auto"/>
              <w:jc w:val="center"/>
              <w:rPr>
                <w:sz w:val="21"/>
                <w:szCs w:val="21"/>
              </w:rPr>
            </w:pPr>
          </w:p>
        </w:tc>
        <w:tc>
          <w:tcPr>
            <w:tcW w:w="470" w:type="pct"/>
            <w:shd w:val="clear" w:color="auto" w:fill="auto"/>
            <w:vAlign w:val="center"/>
          </w:tcPr>
          <w:p w14:paraId="5EBF455A" w14:textId="77777777" w:rsidR="00C64E52" w:rsidRDefault="00C64E52" w:rsidP="00AA754D">
            <w:pPr>
              <w:snapToGrid w:val="0"/>
              <w:spacing w:line="240" w:lineRule="auto"/>
              <w:jc w:val="center"/>
              <w:rPr>
                <w:sz w:val="21"/>
                <w:szCs w:val="21"/>
              </w:rPr>
            </w:pPr>
          </w:p>
        </w:tc>
        <w:tc>
          <w:tcPr>
            <w:tcW w:w="625" w:type="pct"/>
            <w:shd w:val="clear" w:color="auto" w:fill="auto"/>
            <w:vAlign w:val="center"/>
          </w:tcPr>
          <w:p w14:paraId="6AD4826E" w14:textId="77777777" w:rsidR="00C64E52" w:rsidRDefault="00C64E52" w:rsidP="00AA754D">
            <w:pPr>
              <w:snapToGrid w:val="0"/>
              <w:spacing w:line="240" w:lineRule="auto"/>
              <w:jc w:val="center"/>
              <w:rPr>
                <w:sz w:val="21"/>
                <w:szCs w:val="21"/>
              </w:rPr>
            </w:pPr>
          </w:p>
        </w:tc>
      </w:tr>
      <w:tr w:rsidR="004B2C1A" w14:paraId="2132DA4F" w14:textId="77777777" w:rsidTr="004B2C1A">
        <w:trPr>
          <w:trHeight w:val="340"/>
        </w:trPr>
        <w:tc>
          <w:tcPr>
            <w:tcW w:w="701" w:type="pct"/>
            <w:shd w:val="clear" w:color="auto" w:fill="auto"/>
            <w:vAlign w:val="center"/>
          </w:tcPr>
          <w:p w14:paraId="17FF7B44" w14:textId="77777777" w:rsidR="004B2C1A" w:rsidRDefault="004B2C1A" w:rsidP="00AA754D">
            <w:pPr>
              <w:snapToGrid w:val="0"/>
              <w:spacing w:line="240" w:lineRule="auto"/>
              <w:jc w:val="center"/>
              <w:rPr>
                <w:sz w:val="21"/>
                <w:szCs w:val="21"/>
              </w:rPr>
            </w:pPr>
            <w:r>
              <w:rPr>
                <w:rFonts w:hint="eastAsia"/>
                <w:kern w:val="0"/>
                <w:sz w:val="22"/>
                <w:szCs w:val="22"/>
                <w:lang w:bidi="ar"/>
              </w:rPr>
              <w:t>显示装置的</w:t>
            </w:r>
            <w:r>
              <w:rPr>
                <w:kern w:val="0"/>
                <w:sz w:val="22"/>
                <w:szCs w:val="22"/>
                <w:lang w:bidi="ar"/>
              </w:rPr>
              <w:t>分辨力</w:t>
            </w:r>
          </w:p>
        </w:tc>
        <w:tc>
          <w:tcPr>
            <w:tcW w:w="4299" w:type="pct"/>
            <w:gridSpan w:val="14"/>
            <w:vAlign w:val="center"/>
          </w:tcPr>
          <w:p w14:paraId="694BEF93" w14:textId="77777777" w:rsidR="004B2C1A" w:rsidRDefault="004B2C1A" w:rsidP="00AA754D">
            <w:pPr>
              <w:snapToGrid w:val="0"/>
              <w:spacing w:line="240" w:lineRule="auto"/>
              <w:jc w:val="center"/>
              <w:rPr>
                <w:sz w:val="21"/>
                <w:szCs w:val="21"/>
              </w:rPr>
            </w:pPr>
          </w:p>
        </w:tc>
      </w:tr>
    </w:tbl>
    <w:bookmarkEnd w:id="232"/>
    <w:p w14:paraId="36EDBE80" w14:textId="77777777" w:rsidR="006D3E64" w:rsidRDefault="000502AC">
      <w:r>
        <w:rPr>
          <w:rFonts w:hint="eastAsia"/>
        </w:rPr>
        <w:t>短距离雷达：</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427"/>
        <w:gridCol w:w="851"/>
        <w:gridCol w:w="454"/>
        <w:gridCol w:w="454"/>
        <w:gridCol w:w="453"/>
        <w:gridCol w:w="453"/>
        <w:gridCol w:w="453"/>
        <w:gridCol w:w="453"/>
        <w:gridCol w:w="453"/>
        <w:gridCol w:w="453"/>
        <w:gridCol w:w="453"/>
        <w:gridCol w:w="453"/>
        <w:gridCol w:w="852"/>
        <w:gridCol w:w="1133"/>
      </w:tblGrid>
      <w:tr w:rsidR="004F5669" w14:paraId="3F29C6C4" w14:textId="77777777" w:rsidTr="00B14ECB">
        <w:trPr>
          <w:trHeight w:val="40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59B1F802" w14:textId="77777777" w:rsidR="004F5669" w:rsidRDefault="004F5669" w:rsidP="00B14ECB">
            <w:pPr>
              <w:snapToGrid w:val="0"/>
              <w:spacing w:line="240" w:lineRule="auto"/>
              <w:jc w:val="center"/>
              <w:rPr>
                <w:szCs w:val="21"/>
              </w:rPr>
            </w:pPr>
            <w:r>
              <w:rPr>
                <w:lang w:bidi="ar"/>
              </w:rPr>
              <w:t>校准项目</w:t>
            </w:r>
          </w:p>
        </w:tc>
        <w:tc>
          <w:tcPr>
            <w:tcW w:w="429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8457D2" w14:textId="77777777" w:rsidR="004F5669" w:rsidRDefault="004F5669" w:rsidP="00B14ECB">
            <w:pPr>
              <w:snapToGrid w:val="0"/>
              <w:spacing w:line="240" w:lineRule="auto"/>
              <w:jc w:val="center"/>
              <w:rPr>
                <w:sz w:val="21"/>
                <w:szCs w:val="21"/>
                <w:lang w:bidi="ar"/>
              </w:rPr>
            </w:pPr>
            <w:r>
              <w:rPr>
                <w:lang w:bidi="ar"/>
              </w:rPr>
              <w:t>校准结果</w:t>
            </w:r>
            <w:r>
              <w:rPr>
                <w:kern w:val="0"/>
                <w:sz w:val="22"/>
                <w:szCs w:val="22"/>
                <w:lang w:bidi="ar"/>
              </w:rPr>
              <w:t>（</w:t>
            </w:r>
            <w:r>
              <w:rPr>
                <w:kern w:val="0"/>
                <w:sz w:val="22"/>
                <w:szCs w:val="22"/>
                <w:lang w:bidi="ar"/>
              </w:rPr>
              <w:t>°</w:t>
            </w:r>
            <w:r>
              <w:rPr>
                <w:kern w:val="0"/>
                <w:sz w:val="22"/>
                <w:szCs w:val="22"/>
                <w:lang w:bidi="ar"/>
              </w:rPr>
              <w:t>）</w:t>
            </w:r>
          </w:p>
        </w:tc>
      </w:tr>
      <w:tr w:rsidR="004F5669" w14:paraId="38D33D6E" w14:textId="77777777" w:rsidTr="00B14ECB">
        <w:trPr>
          <w:trHeight w:val="562"/>
        </w:trPr>
        <w:tc>
          <w:tcPr>
            <w:tcW w:w="701" w:type="pct"/>
            <w:tcBorders>
              <w:top w:val="single" w:sz="4" w:space="0" w:color="auto"/>
              <w:left w:val="single" w:sz="4" w:space="0" w:color="auto"/>
              <w:right w:val="single" w:sz="4" w:space="0" w:color="auto"/>
            </w:tcBorders>
            <w:shd w:val="clear" w:color="auto" w:fill="auto"/>
            <w:vAlign w:val="center"/>
          </w:tcPr>
          <w:p w14:paraId="40BB1EE0" w14:textId="77777777" w:rsidR="004F5669" w:rsidRDefault="004F5669" w:rsidP="00B14ECB">
            <w:pPr>
              <w:snapToGrid w:val="0"/>
              <w:spacing w:line="240" w:lineRule="auto"/>
              <w:jc w:val="center"/>
              <w:rPr>
                <w:sz w:val="22"/>
                <w:szCs w:val="22"/>
                <w:lang w:bidi="ar"/>
              </w:rPr>
            </w:pPr>
            <w:r>
              <w:rPr>
                <w:kern w:val="0"/>
                <w:sz w:val="22"/>
                <w:szCs w:val="22"/>
                <w:lang w:bidi="ar"/>
              </w:rPr>
              <w:t>测量范围</w:t>
            </w:r>
          </w:p>
        </w:tc>
        <w:tc>
          <w:tcPr>
            <w:tcW w:w="429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59C50C3" w14:textId="77777777" w:rsidR="004F5669" w:rsidRDefault="004F5669" w:rsidP="00B14ECB">
            <w:pPr>
              <w:snapToGrid w:val="0"/>
              <w:spacing w:line="240" w:lineRule="auto"/>
              <w:jc w:val="center"/>
              <w:rPr>
                <w:lang w:bidi="ar"/>
              </w:rPr>
            </w:pPr>
          </w:p>
        </w:tc>
      </w:tr>
      <w:tr w:rsidR="004F5669" w14:paraId="0CD1DD3B" w14:textId="77777777" w:rsidTr="00B14ECB">
        <w:trPr>
          <w:trHeight w:val="440"/>
        </w:trPr>
        <w:tc>
          <w:tcPr>
            <w:tcW w:w="701" w:type="pct"/>
            <w:vMerge w:val="restart"/>
            <w:tcBorders>
              <w:top w:val="single" w:sz="4" w:space="0" w:color="auto"/>
            </w:tcBorders>
            <w:shd w:val="clear" w:color="auto" w:fill="auto"/>
            <w:vAlign w:val="center"/>
          </w:tcPr>
          <w:p w14:paraId="1AE870B7" w14:textId="77777777" w:rsidR="004F5669" w:rsidRDefault="004F5669" w:rsidP="00B14ECB">
            <w:pPr>
              <w:snapToGrid w:val="0"/>
              <w:spacing w:line="240" w:lineRule="auto"/>
              <w:jc w:val="center"/>
              <w:rPr>
                <w:kern w:val="0"/>
                <w:sz w:val="22"/>
                <w:szCs w:val="22"/>
                <w:lang w:bidi="ar"/>
              </w:rPr>
            </w:pPr>
            <w:r>
              <w:rPr>
                <w:rFonts w:hint="eastAsia"/>
                <w:kern w:val="0"/>
                <w:sz w:val="22"/>
                <w:szCs w:val="22"/>
                <w:lang w:bidi="ar"/>
              </w:rPr>
              <w:t>示值</w:t>
            </w:r>
            <w:r>
              <w:rPr>
                <w:kern w:val="0"/>
                <w:sz w:val="22"/>
                <w:szCs w:val="22"/>
                <w:lang w:bidi="ar"/>
              </w:rPr>
              <w:t>误差</w:t>
            </w:r>
          </w:p>
        </w:tc>
        <w:tc>
          <w:tcPr>
            <w:tcW w:w="235" w:type="pct"/>
            <w:vMerge w:val="restart"/>
            <w:tcBorders>
              <w:top w:val="single" w:sz="4" w:space="0" w:color="auto"/>
            </w:tcBorders>
            <w:vAlign w:val="center"/>
          </w:tcPr>
          <w:p w14:paraId="6238E875" w14:textId="77777777" w:rsidR="004F5669" w:rsidRDefault="004F5669" w:rsidP="00B14ECB">
            <w:pPr>
              <w:widowControl/>
              <w:spacing w:line="240" w:lineRule="auto"/>
              <w:jc w:val="center"/>
              <w:rPr>
                <w:sz w:val="21"/>
                <w:szCs w:val="21"/>
                <w:lang w:bidi="ar"/>
              </w:rPr>
            </w:pPr>
            <w:r>
              <w:rPr>
                <w:sz w:val="21"/>
                <w:szCs w:val="21"/>
                <w:lang w:bidi="ar"/>
              </w:rPr>
              <w:t>序号</w:t>
            </w:r>
          </w:p>
        </w:tc>
        <w:tc>
          <w:tcPr>
            <w:tcW w:w="469" w:type="pct"/>
            <w:vMerge w:val="restart"/>
            <w:tcBorders>
              <w:top w:val="single" w:sz="4" w:space="0" w:color="auto"/>
            </w:tcBorders>
            <w:shd w:val="clear" w:color="auto" w:fill="auto"/>
            <w:vAlign w:val="center"/>
          </w:tcPr>
          <w:p w14:paraId="3C3AB163" w14:textId="77777777" w:rsidR="004F5669" w:rsidRDefault="004F5669" w:rsidP="00B14ECB">
            <w:pPr>
              <w:widowControl/>
              <w:spacing w:line="240" w:lineRule="auto"/>
              <w:jc w:val="center"/>
              <w:rPr>
                <w:sz w:val="21"/>
                <w:szCs w:val="21"/>
              </w:rPr>
            </w:pPr>
            <w:r>
              <w:rPr>
                <w:sz w:val="21"/>
                <w:szCs w:val="21"/>
                <w:lang w:bidi="ar"/>
              </w:rPr>
              <w:t>标准值</w:t>
            </w:r>
          </w:p>
        </w:tc>
        <w:tc>
          <w:tcPr>
            <w:tcW w:w="2969" w:type="pct"/>
            <w:gridSpan w:val="11"/>
            <w:tcBorders>
              <w:top w:val="single" w:sz="4" w:space="0" w:color="auto"/>
            </w:tcBorders>
            <w:shd w:val="clear" w:color="auto" w:fill="auto"/>
            <w:vAlign w:val="center"/>
          </w:tcPr>
          <w:p w14:paraId="32B3F77C" w14:textId="77777777" w:rsidR="004F5669" w:rsidRDefault="004F5669" w:rsidP="00B14ECB">
            <w:pPr>
              <w:widowControl/>
              <w:spacing w:line="240" w:lineRule="auto"/>
              <w:jc w:val="center"/>
              <w:rPr>
                <w:sz w:val="21"/>
                <w:szCs w:val="21"/>
              </w:rPr>
            </w:pPr>
            <w:r>
              <w:rPr>
                <w:sz w:val="21"/>
                <w:szCs w:val="21"/>
                <w:lang w:bidi="ar"/>
              </w:rPr>
              <w:t>测</w:t>
            </w:r>
            <w:r>
              <w:rPr>
                <w:rFonts w:hint="eastAsia"/>
                <w:sz w:val="21"/>
                <w:szCs w:val="21"/>
                <w:lang w:bidi="ar"/>
              </w:rPr>
              <w:t>量</w:t>
            </w:r>
            <w:r>
              <w:rPr>
                <w:sz w:val="21"/>
                <w:szCs w:val="21"/>
                <w:lang w:bidi="ar"/>
              </w:rPr>
              <w:t>值</w:t>
            </w:r>
          </w:p>
        </w:tc>
        <w:tc>
          <w:tcPr>
            <w:tcW w:w="625" w:type="pct"/>
            <w:vMerge w:val="restart"/>
            <w:tcBorders>
              <w:top w:val="single" w:sz="4" w:space="0" w:color="auto"/>
            </w:tcBorders>
            <w:shd w:val="clear" w:color="auto" w:fill="auto"/>
            <w:vAlign w:val="center"/>
          </w:tcPr>
          <w:p w14:paraId="3D2A25B1" w14:textId="77777777" w:rsidR="004F5669" w:rsidRDefault="004F5669" w:rsidP="00B14ECB">
            <w:pPr>
              <w:spacing w:line="240" w:lineRule="auto"/>
              <w:jc w:val="center"/>
              <w:rPr>
                <w:i/>
                <w:iCs/>
                <w:sz w:val="21"/>
                <w:szCs w:val="21"/>
                <w:lang w:bidi="ar"/>
              </w:rPr>
            </w:pPr>
            <w:r>
              <w:rPr>
                <w:sz w:val="21"/>
                <w:szCs w:val="21"/>
                <w:lang w:bidi="ar"/>
              </w:rPr>
              <w:t>不确定度</w:t>
            </w:r>
          </w:p>
          <w:p w14:paraId="14F4C262" w14:textId="77777777" w:rsidR="004F5669" w:rsidRDefault="004F5669" w:rsidP="00B14ECB">
            <w:pPr>
              <w:spacing w:line="240" w:lineRule="auto"/>
              <w:jc w:val="center"/>
              <w:rPr>
                <w:sz w:val="21"/>
                <w:szCs w:val="21"/>
              </w:rPr>
            </w:pPr>
            <w:r>
              <w:rPr>
                <w:sz w:val="21"/>
                <w:szCs w:val="21"/>
                <w:lang w:bidi="ar"/>
              </w:rPr>
              <w:t>(</w:t>
            </w:r>
            <w:r>
              <w:rPr>
                <w:i/>
                <w:iCs/>
                <w:sz w:val="21"/>
                <w:szCs w:val="21"/>
                <w:lang w:bidi="ar"/>
              </w:rPr>
              <w:t>k</w:t>
            </w:r>
            <w:r>
              <w:rPr>
                <w:sz w:val="21"/>
                <w:szCs w:val="21"/>
                <w:lang w:bidi="ar"/>
              </w:rPr>
              <w:t>=2)</w:t>
            </w:r>
          </w:p>
        </w:tc>
      </w:tr>
      <w:tr w:rsidR="004F5669" w14:paraId="3479701D" w14:textId="77777777" w:rsidTr="00B14ECB">
        <w:trPr>
          <w:trHeight w:val="340"/>
        </w:trPr>
        <w:tc>
          <w:tcPr>
            <w:tcW w:w="701" w:type="pct"/>
            <w:vMerge/>
            <w:shd w:val="clear" w:color="auto" w:fill="auto"/>
            <w:vAlign w:val="center"/>
          </w:tcPr>
          <w:p w14:paraId="6A20D9AD" w14:textId="77777777" w:rsidR="004F5669" w:rsidRDefault="004F5669" w:rsidP="00B14ECB">
            <w:pPr>
              <w:snapToGrid w:val="0"/>
              <w:spacing w:line="240" w:lineRule="auto"/>
              <w:jc w:val="center"/>
              <w:rPr>
                <w:sz w:val="21"/>
                <w:szCs w:val="21"/>
              </w:rPr>
            </w:pPr>
          </w:p>
        </w:tc>
        <w:tc>
          <w:tcPr>
            <w:tcW w:w="235" w:type="pct"/>
            <w:vMerge/>
            <w:vAlign w:val="center"/>
          </w:tcPr>
          <w:p w14:paraId="094BB95D" w14:textId="77777777" w:rsidR="004F5669" w:rsidRDefault="004F5669" w:rsidP="00B14ECB">
            <w:pPr>
              <w:snapToGrid w:val="0"/>
              <w:spacing w:line="240" w:lineRule="auto"/>
              <w:jc w:val="center"/>
              <w:rPr>
                <w:sz w:val="21"/>
                <w:szCs w:val="21"/>
              </w:rPr>
            </w:pPr>
          </w:p>
        </w:tc>
        <w:tc>
          <w:tcPr>
            <w:tcW w:w="469" w:type="pct"/>
            <w:vMerge/>
            <w:shd w:val="clear" w:color="auto" w:fill="auto"/>
            <w:vAlign w:val="center"/>
          </w:tcPr>
          <w:p w14:paraId="3912CD66"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15E86C4" w14:textId="77777777" w:rsidR="004F5669" w:rsidRDefault="004F5669" w:rsidP="00B14ECB">
            <w:pPr>
              <w:snapToGrid w:val="0"/>
              <w:spacing w:line="240" w:lineRule="auto"/>
              <w:jc w:val="center"/>
              <w:rPr>
                <w:sz w:val="21"/>
                <w:szCs w:val="21"/>
              </w:rPr>
            </w:pPr>
            <w:r>
              <w:rPr>
                <w:sz w:val="21"/>
                <w:szCs w:val="21"/>
              </w:rPr>
              <w:t>1</w:t>
            </w:r>
          </w:p>
        </w:tc>
        <w:tc>
          <w:tcPr>
            <w:tcW w:w="250" w:type="pct"/>
            <w:shd w:val="clear" w:color="auto" w:fill="auto"/>
            <w:vAlign w:val="center"/>
          </w:tcPr>
          <w:p w14:paraId="4264D655" w14:textId="77777777" w:rsidR="004F5669" w:rsidRDefault="004F5669" w:rsidP="00B14ECB">
            <w:pPr>
              <w:snapToGrid w:val="0"/>
              <w:spacing w:line="240" w:lineRule="auto"/>
              <w:jc w:val="center"/>
              <w:rPr>
                <w:sz w:val="21"/>
                <w:szCs w:val="21"/>
              </w:rPr>
            </w:pPr>
            <w:r>
              <w:rPr>
                <w:sz w:val="21"/>
                <w:szCs w:val="21"/>
              </w:rPr>
              <w:t>2</w:t>
            </w:r>
          </w:p>
        </w:tc>
        <w:tc>
          <w:tcPr>
            <w:tcW w:w="250" w:type="pct"/>
            <w:shd w:val="clear" w:color="auto" w:fill="auto"/>
            <w:vAlign w:val="center"/>
          </w:tcPr>
          <w:p w14:paraId="317F5F82" w14:textId="77777777" w:rsidR="004F5669" w:rsidRDefault="004F5669" w:rsidP="00B14ECB">
            <w:pPr>
              <w:snapToGrid w:val="0"/>
              <w:spacing w:line="240" w:lineRule="auto"/>
              <w:jc w:val="center"/>
              <w:rPr>
                <w:sz w:val="21"/>
                <w:szCs w:val="21"/>
              </w:rPr>
            </w:pPr>
            <w:r>
              <w:rPr>
                <w:sz w:val="21"/>
                <w:szCs w:val="21"/>
              </w:rPr>
              <w:t>3</w:t>
            </w:r>
          </w:p>
        </w:tc>
        <w:tc>
          <w:tcPr>
            <w:tcW w:w="250" w:type="pct"/>
            <w:shd w:val="clear" w:color="auto" w:fill="auto"/>
            <w:vAlign w:val="center"/>
          </w:tcPr>
          <w:p w14:paraId="7E7FD5E4" w14:textId="77777777" w:rsidR="004F5669" w:rsidRDefault="004F5669" w:rsidP="00B14ECB">
            <w:pPr>
              <w:snapToGrid w:val="0"/>
              <w:spacing w:line="240" w:lineRule="auto"/>
              <w:jc w:val="center"/>
              <w:rPr>
                <w:sz w:val="21"/>
                <w:szCs w:val="21"/>
              </w:rPr>
            </w:pPr>
            <w:r>
              <w:rPr>
                <w:sz w:val="21"/>
                <w:szCs w:val="21"/>
              </w:rPr>
              <w:t>4</w:t>
            </w:r>
          </w:p>
        </w:tc>
        <w:tc>
          <w:tcPr>
            <w:tcW w:w="250" w:type="pct"/>
            <w:shd w:val="clear" w:color="auto" w:fill="auto"/>
            <w:vAlign w:val="center"/>
          </w:tcPr>
          <w:p w14:paraId="093D799A" w14:textId="77777777" w:rsidR="004F5669" w:rsidRDefault="004F5669" w:rsidP="00B14ECB">
            <w:pPr>
              <w:snapToGrid w:val="0"/>
              <w:spacing w:line="240" w:lineRule="auto"/>
              <w:jc w:val="center"/>
              <w:rPr>
                <w:sz w:val="21"/>
                <w:szCs w:val="21"/>
              </w:rPr>
            </w:pPr>
            <w:r>
              <w:rPr>
                <w:sz w:val="21"/>
                <w:szCs w:val="21"/>
              </w:rPr>
              <w:t>5</w:t>
            </w:r>
          </w:p>
        </w:tc>
        <w:tc>
          <w:tcPr>
            <w:tcW w:w="250" w:type="pct"/>
            <w:shd w:val="clear" w:color="auto" w:fill="auto"/>
            <w:vAlign w:val="center"/>
          </w:tcPr>
          <w:p w14:paraId="166EC078" w14:textId="77777777" w:rsidR="004F5669" w:rsidRDefault="004F5669" w:rsidP="00B14ECB">
            <w:pPr>
              <w:snapToGrid w:val="0"/>
              <w:spacing w:line="240" w:lineRule="auto"/>
              <w:jc w:val="center"/>
              <w:rPr>
                <w:sz w:val="21"/>
                <w:szCs w:val="21"/>
              </w:rPr>
            </w:pPr>
            <w:r>
              <w:rPr>
                <w:sz w:val="21"/>
                <w:szCs w:val="21"/>
              </w:rPr>
              <w:t>6</w:t>
            </w:r>
          </w:p>
        </w:tc>
        <w:tc>
          <w:tcPr>
            <w:tcW w:w="250" w:type="pct"/>
            <w:shd w:val="clear" w:color="auto" w:fill="auto"/>
            <w:vAlign w:val="center"/>
          </w:tcPr>
          <w:p w14:paraId="31DA85EC" w14:textId="77777777" w:rsidR="004F5669" w:rsidRDefault="004F5669" w:rsidP="00B14ECB">
            <w:pPr>
              <w:snapToGrid w:val="0"/>
              <w:spacing w:line="240" w:lineRule="auto"/>
              <w:jc w:val="center"/>
              <w:rPr>
                <w:sz w:val="21"/>
                <w:szCs w:val="21"/>
              </w:rPr>
            </w:pPr>
            <w:r>
              <w:rPr>
                <w:sz w:val="21"/>
                <w:szCs w:val="21"/>
              </w:rPr>
              <w:t>7</w:t>
            </w:r>
          </w:p>
        </w:tc>
        <w:tc>
          <w:tcPr>
            <w:tcW w:w="250" w:type="pct"/>
            <w:shd w:val="clear" w:color="auto" w:fill="auto"/>
            <w:vAlign w:val="center"/>
          </w:tcPr>
          <w:p w14:paraId="27508FC5" w14:textId="77777777" w:rsidR="004F5669" w:rsidRDefault="004F5669" w:rsidP="00B14ECB">
            <w:pPr>
              <w:snapToGrid w:val="0"/>
              <w:spacing w:line="240" w:lineRule="auto"/>
              <w:jc w:val="center"/>
              <w:rPr>
                <w:sz w:val="21"/>
                <w:szCs w:val="21"/>
              </w:rPr>
            </w:pPr>
            <w:r>
              <w:rPr>
                <w:sz w:val="21"/>
                <w:szCs w:val="21"/>
              </w:rPr>
              <w:t>8</w:t>
            </w:r>
          </w:p>
        </w:tc>
        <w:tc>
          <w:tcPr>
            <w:tcW w:w="250" w:type="pct"/>
            <w:shd w:val="clear" w:color="auto" w:fill="auto"/>
            <w:vAlign w:val="center"/>
          </w:tcPr>
          <w:p w14:paraId="58A834A8" w14:textId="77777777" w:rsidR="004F5669" w:rsidRDefault="004F5669" w:rsidP="00B14ECB">
            <w:pPr>
              <w:snapToGrid w:val="0"/>
              <w:spacing w:line="240" w:lineRule="auto"/>
              <w:jc w:val="center"/>
              <w:rPr>
                <w:sz w:val="21"/>
                <w:szCs w:val="21"/>
              </w:rPr>
            </w:pPr>
            <w:r>
              <w:rPr>
                <w:sz w:val="21"/>
                <w:szCs w:val="21"/>
              </w:rPr>
              <w:t>9</w:t>
            </w:r>
          </w:p>
        </w:tc>
        <w:tc>
          <w:tcPr>
            <w:tcW w:w="250" w:type="pct"/>
            <w:shd w:val="clear" w:color="auto" w:fill="auto"/>
            <w:vAlign w:val="center"/>
          </w:tcPr>
          <w:p w14:paraId="47F904CC" w14:textId="77777777" w:rsidR="004F5669" w:rsidRDefault="004F5669" w:rsidP="00B14ECB">
            <w:pPr>
              <w:snapToGrid w:val="0"/>
              <w:spacing w:line="240" w:lineRule="auto"/>
              <w:jc w:val="center"/>
              <w:rPr>
                <w:sz w:val="21"/>
                <w:szCs w:val="21"/>
              </w:rPr>
            </w:pPr>
            <w:r>
              <w:rPr>
                <w:sz w:val="21"/>
                <w:szCs w:val="21"/>
              </w:rPr>
              <w:t>10</w:t>
            </w:r>
          </w:p>
        </w:tc>
        <w:tc>
          <w:tcPr>
            <w:tcW w:w="470" w:type="pct"/>
            <w:shd w:val="clear" w:color="auto" w:fill="auto"/>
            <w:vAlign w:val="center"/>
          </w:tcPr>
          <w:p w14:paraId="3739D1F0" w14:textId="77777777" w:rsidR="004F5669" w:rsidRDefault="004F5669" w:rsidP="00B14ECB">
            <w:pPr>
              <w:snapToGrid w:val="0"/>
              <w:spacing w:line="240" w:lineRule="auto"/>
              <w:jc w:val="center"/>
              <w:rPr>
                <w:sz w:val="21"/>
                <w:szCs w:val="21"/>
              </w:rPr>
            </w:pPr>
            <w:r>
              <w:rPr>
                <w:sz w:val="21"/>
                <w:szCs w:val="21"/>
              </w:rPr>
              <w:t>平均值</w:t>
            </w:r>
          </w:p>
        </w:tc>
        <w:tc>
          <w:tcPr>
            <w:tcW w:w="625" w:type="pct"/>
            <w:vMerge/>
            <w:shd w:val="clear" w:color="auto" w:fill="auto"/>
            <w:vAlign w:val="center"/>
          </w:tcPr>
          <w:p w14:paraId="4037B722" w14:textId="77777777" w:rsidR="004F5669" w:rsidRDefault="004F5669" w:rsidP="00B14ECB">
            <w:pPr>
              <w:snapToGrid w:val="0"/>
              <w:spacing w:line="240" w:lineRule="auto"/>
              <w:jc w:val="center"/>
              <w:rPr>
                <w:sz w:val="21"/>
                <w:szCs w:val="21"/>
              </w:rPr>
            </w:pPr>
          </w:p>
        </w:tc>
      </w:tr>
      <w:tr w:rsidR="004F5669" w14:paraId="4011367A" w14:textId="77777777" w:rsidTr="00B14ECB">
        <w:trPr>
          <w:trHeight w:val="340"/>
        </w:trPr>
        <w:tc>
          <w:tcPr>
            <w:tcW w:w="701" w:type="pct"/>
            <w:vMerge/>
            <w:shd w:val="clear" w:color="auto" w:fill="auto"/>
            <w:vAlign w:val="center"/>
          </w:tcPr>
          <w:p w14:paraId="31CEDD6E" w14:textId="77777777" w:rsidR="004F5669" w:rsidRDefault="004F5669" w:rsidP="00B14ECB">
            <w:pPr>
              <w:snapToGrid w:val="0"/>
              <w:spacing w:line="240" w:lineRule="auto"/>
              <w:jc w:val="center"/>
              <w:rPr>
                <w:sz w:val="21"/>
                <w:szCs w:val="21"/>
              </w:rPr>
            </w:pPr>
          </w:p>
        </w:tc>
        <w:tc>
          <w:tcPr>
            <w:tcW w:w="235" w:type="pct"/>
            <w:vAlign w:val="center"/>
          </w:tcPr>
          <w:p w14:paraId="68119715" w14:textId="77777777" w:rsidR="004F5669" w:rsidRDefault="004F5669" w:rsidP="00B14ECB">
            <w:pPr>
              <w:snapToGrid w:val="0"/>
              <w:spacing w:line="240" w:lineRule="auto"/>
              <w:jc w:val="center"/>
              <w:rPr>
                <w:sz w:val="21"/>
                <w:szCs w:val="21"/>
              </w:rPr>
            </w:pPr>
            <w:r>
              <w:rPr>
                <w:sz w:val="21"/>
                <w:szCs w:val="21"/>
              </w:rPr>
              <w:t>1</w:t>
            </w:r>
          </w:p>
        </w:tc>
        <w:tc>
          <w:tcPr>
            <w:tcW w:w="469" w:type="pct"/>
            <w:shd w:val="clear" w:color="auto" w:fill="auto"/>
            <w:vAlign w:val="center"/>
          </w:tcPr>
          <w:p w14:paraId="05DDDD78"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B85FA18"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4DD838B8"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7B04C80D"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17B996E"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7DB9CA6D"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5B97C403"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68479B9A"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1E294E18"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1A5BED1"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E96386F" w14:textId="77777777" w:rsidR="004F5669" w:rsidRDefault="004F5669" w:rsidP="00B14ECB">
            <w:pPr>
              <w:snapToGrid w:val="0"/>
              <w:spacing w:line="240" w:lineRule="auto"/>
              <w:jc w:val="center"/>
              <w:rPr>
                <w:sz w:val="21"/>
                <w:szCs w:val="21"/>
              </w:rPr>
            </w:pPr>
          </w:p>
        </w:tc>
        <w:tc>
          <w:tcPr>
            <w:tcW w:w="470" w:type="pct"/>
            <w:shd w:val="clear" w:color="auto" w:fill="auto"/>
            <w:vAlign w:val="center"/>
          </w:tcPr>
          <w:p w14:paraId="23FFD25E" w14:textId="77777777" w:rsidR="004F5669" w:rsidRDefault="004F5669" w:rsidP="00B14ECB">
            <w:pPr>
              <w:snapToGrid w:val="0"/>
              <w:spacing w:line="240" w:lineRule="auto"/>
              <w:jc w:val="center"/>
              <w:rPr>
                <w:sz w:val="21"/>
                <w:szCs w:val="21"/>
              </w:rPr>
            </w:pPr>
          </w:p>
        </w:tc>
        <w:tc>
          <w:tcPr>
            <w:tcW w:w="625" w:type="pct"/>
            <w:shd w:val="clear" w:color="auto" w:fill="auto"/>
            <w:vAlign w:val="center"/>
          </w:tcPr>
          <w:p w14:paraId="28362409" w14:textId="77777777" w:rsidR="004F5669" w:rsidRDefault="004F5669" w:rsidP="00B14ECB">
            <w:pPr>
              <w:snapToGrid w:val="0"/>
              <w:spacing w:line="240" w:lineRule="auto"/>
              <w:jc w:val="center"/>
              <w:rPr>
                <w:sz w:val="21"/>
                <w:szCs w:val="21"/>
              </w:rPr>
            </w:pPr>
          </w:p>
        </w:tc>
      </w:tr>
      <w:tr w:rsidR="004F5669" w14:paraId="6269A60C" w14:textId="77777777" w:rsidTr="00B14ECB">
        <w:trPr>
          <w:trHeight w:val="340"/>
        </w:trPr>
        <w:tc>
          <w:tcPr>
            <w:tcW w:w="701" w:type="pct"/>
            <w:vMerge/>
            <w:shd w:val="clear" w:color="auto" w:fill="auto"/>
            <w:vAlign w:val="center"/>
          </w:tcPr>
          <w:p w14:paraId="6F63AB8D" w14:textId="77777777" w:rsidR="004F5669" w:rsidRDefault="004F5669" w:rsidP="00B14ECB">
            <w:pPr>
              <w:snapToGrid w:val="0"/>
              <w:spacing w:line="240" w:lineRule="auto"/>
              <w:jc w:val="center"/>
              <w:rPr>
                <w:sz w:val="21"/>
                <w:szCs w:val="21"/>
              </w:rPr>
            </w:pPr>
          </w:p>
        </w:tc>
        <w:tc>
          <w:tcPr>
            <w:tcW w:w="235" w:type="pct"/>
            <w:vAlign w:val="center"/>
          </w:tcPr>
          <w:p w14:paraId="5DB93A21" w14:textId="77777777" w:rsidR="004F5669" w:rsidRDefault="004F5669" w:rsidP="00B14ECB">
            <w:pPr>
              <w:snapToGrid w:val="0"/>
              <w:spacing w:line="240" w:lineRule="auto"/>
              <w:jc w:val="center"/>
              <w:rPr>
                <w:sz w:val="21"/>
                <w:szCs w:val="21"/>
              </w:rPr>
            </w:pPr>
            <w:r>
              <w:rPr>
                <w:sz w:val="21"/>
                <w:szCs w:val="21"/>
              </w:rPr>
              <w:t>2</w:t>
            </w:r>
          </w:p>
        </w:tc>
        <w:tc>
          <w:tcPr>
            <w:tcW w:w="469" w:type="pct"/>
            <w:shd w:val="clear" w:color="auto" w:fill="auto"/>
            <w:vAlign w:val="center"/>
          </w:tcPr>
          <w:p w14:paraId="25F7F236"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413BC83"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7433BE96"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02367E6"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69558924"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117B18D4"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A742A59"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15896E0E"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544FBAC5"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11BCED70"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17ED9B4F" w14:textId="77777777" w:rsidR="004F5669" w:rsidRDefault="004F5669" w:rsidP="00B14ECB">
            <w:pPr>
              <w:snapToGrid w:val="0"/>
              <w:spacing w:line="240" w:lineRule="auto"/>
              <w:jc w:val="center"/>
              <w:rPr>
                <w:sz w:val="21"/>
                <w:szCs w:val="21"/>
              </w:rPr>
            </w:pPr>
          </w:p>
        </w:tc>
        <w:tc>
          <w:tcPr>
            <w:tcW w:w="470" w:type="pct"/>
            <w:shd w:val="clear" w:color="auto" w:fill="auto"/>
            <w:vAlign w:val="center"/>
          </w:tcPr>
          <w:p w14:paraId="116BF354" w14:textId="77777777" w:rsidR="004F5669" w:rsidRDefault="004F5669" w:rsidP="00B14ECB">
            <w:pPr>
              <w:snapToGrid w:val="0"/>
              <w:spacing w:line="240" w:lineRule="auto"/>
              <w:jc w:val="center"/>
              <w:rPr>
                <w:sz w:val="21"/>
                <w:szCs w:val="21"/>
              </w:rPr>
            </w:pPr>
          </w:p>
        </w:tc>
        <w:tc>
          <w:tcPr>
            <w:tcW w:w="625" w:type="pct"/>
            <w:shd w:val="clear" w:color="auto" w:fill="auto"/>
            <w:vAlign w:val="center"/>
          </w:tcPr>
          <w:p w14:paraId="756297E2" w14:textId="77777777" w:rsidR="004F5669" w:rsidRDefault="004F5669" w:rsidP="00B14ECB">
            <w:pPr>
              <w:snapToGrid w:val="0"/>
              <w:spacing w:line="240" w:lineRule="auto"/>
              <w:jc w:val="center"/>
              <w:rPr>
                <w:sz w:val="21"/>
                <w:szCs w:val="21"/>
              </w:rPr>
            </w:pPr>
          </w:p>
        </w:tc>
      </w:tr>
      <w:tr w:rsidR="004F5669" w14:paraId="6EB4CE5E" w14:textId="77777777" w:rsidTr="00B14ECB">
        <w:trPr>
          <w:trHeight w:val="340"/>
        </w:trPr>
        <w:tc>
          <w:tcPr>
            <w:tcW w:w="701" w:type="pct"/>
            <w:vMerge/>
            <w:shd w:val="clear" w:color="auto" w:fill="auto"/>
            <w:vAlign w:val="center"/>
          </w:tcPr>
          <w:p w14:paraId="0A13F866" w14:textId="77777777" w:rsidR="004F5669" w:rsidRDefault="004F5669" w:rsidP="00B14ECB">
            <w:pPr>
              <w:snapToGrid w:val="0"/>
              <w:spacing w:line="240" w:lineRule="auto"/>
              <w:jc w:val="center"/>
              <w:rPr>
                <w:sz w:val="21"/>
                <w:szCs w:val="21"/>
              </w:rPr>
            </w:pPr>
          </w:p>
        </w:tc>
        <w:tc>
          <w:tcPr>
            <w:tcW w:w="235" w:type="pct"/>
            <w:vAlign w:val="center"/>
          </w:tcPr>
          <w:p w14:paraId="3B2D12F5" w14:textId="77777777" w:rsidR="004F5669" w:rsidRDefault="004F5669" w:rsidP="00B14ECB">
            <w:pPr>
              <w:snapToGrid w:val="0"/>
              <w:spacing w:line="240" w:lineRule="auto"/>
              <w:jc w:val="center"/>
              <w:rPr>
                <w:sz w:val="21"/>
                <w:szCs w:val="21"/>
              </w:rPr>
            </w:pPr>
            <w:r>
              <w:rPr>
                <w:sz w:val="21"/>
                <w:szCs w:val="21"/>
              </w:rPr>
              <w:t>3</w:t>
            </w:r>
          </w:p>
        </w:tc>
        <w:tc>
          <w:tcPr>
            <w:tcW w:w="469" w:type="pct"/>
            <w:shd w:val="clear" w:color="auto" w:fill="auto"/>
            <w:vAlign w:val="center"/>
          </w:tcPr>
          <w:p w14:paraId="4B3D19CB"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21363F5"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CEE4E00"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1D331EFC"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4D3870E1"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94F3E95"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4020A19C"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EE4C273"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69049B61"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70C9BDC3"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681E6C4" w14:textId="77777777" w:rsidR="004F5669" w:rsidRDefault="004F5669" w:rsidP="00B14ECB">
            <w:pPr>
              <w:snapToGrid w:val="0"/>
              <w:spacing w:line="240" w:lineRule="auto"/>
              <w:jc w:val="center"/>
              <w:rPr>
                <w:sz w:val="21"/>
                <w:szCs w:val="21"/>
              </w:rPr>
            </w:pPr>
          </w:p>
        </w:tc>
        <w:tc>
          <w:tcPr>
            <w:tcW w:w="470" w:type="pct"/>
            <w:shd w:val="clear" w:color="auto" w:fill="auto"/>
            <w:vAlign w:val="center"/>
          </w:tcPr>
          <w:p w14:paraId="407EA9AC" w14:textId="77777777" w:rsidR="004F5669" w:rsidRDefault="004F5669" w:rsidP="00B14ECB">
            <w:pPr>
              <w:snapToGrid w:val="0"/>
              <w:spacing w:line="240" w:lineRule="auto"/>
              <w:jc w:val="center"/>
              <w:rPr>
                <w:sz w:val="21"/>
                <w:szCs w:val="21"/>
              </w:rPr>
            </w:pPr>
          </w:p>
        </w:tc>
        <w:tc>
          <w:tcPr>
            <w:tcW w:w="625" w:type="pct"/>
            <w:shd w:val="clear" w:color="auto" w:fill="auto"/>
            <w:vAlign w:val="center"/>
          </w:tcPr>
          <w:p w14:paraId="563FF55D" w14:textId="77777777" w:rsidR="004F5669" w:rsidRDefault="004F5669" w:rsidP="00B14ECB">
            <w:pPr>
              <w:snapToGrid w:val="0"/>
              <w:spacing w:line="240" w:lineRule="auto"/>
              <w:jc w:val="center"/>
              <w:rPr>
                <w:sz w:val="21"/>
                <w:szCs w:val="21"/>
              </w:rPr>
            </w:pPr>
          </w:p>
        </w:tc>
      </w:tr>
      <w:tr w:rsidR="004F5669" w14:paraId="2660709C" w14:textId="77777777" w:rsidTr="00B14ECB">
        <w:trPr>
          <w:trHeight w:val="340"/>
        </w:trPr>
        <w:tc>
          <w:tcPr>
            <w:tcW w:w="701" w:type="pct"/>
            <w:vMerge/>
            <w:shd w:val="clear" w:color="auto" w:fill="auto"/>
            <w:vAlign w:val="center"/>
          </w:tcPr>
          <w:p w14:paraId="295DE755" w14:textId="77777777" w:rsidR="004F5669" w:rsidRDefault="004F5669" w:rsidP="00B14ECB">
            <w:pPr>
              <w:snapToGrid w:val="0"/>
              <w:spacing w:line="240" w:lineRule="auto"/>
              <w:jc w:val="center"/>
              <w:rPr>
                <w:sz w:val="21"/>
                <w:szCs w:val="21"/>
              </w:rPr>
            </w:pPr>
          </w:p>
        </w:tc>
        <w:tc>
          <w:tcPr>
            <w:tcW w:w="235" w:type="pct"/>
            <w:vAlign w:val="center"/>
          </w:tcPr>
          <w:p w14:paraId="12807309" w14:textId="77777777" w:rsidR="004F5669" w:rsidRDefault="004F5669" w:rsidP="00B14ECB">
            <w:pPr>
              <w:snapToGrid w:val="0"/>
              <w:spacing w:line="240" w:lineRule="auto"/>
              <w:jc w:val="center"/>
              <w:rPr>
                <w:sz w:val="21"/>
                <w:szCs w:val="21"/>
              </w:rPr>
            </w:pPr>
            <w:r>
              <w:rPr>
                <w:sz w:val="21"/>
                <w:szCs w:val="21"/>
              </w:rPr>
              <w:t>4</w:t>
            </w:r>
          </w:p>
        </w:tc>
        <w:tc>
          <w:tcPr>
            <w:tcW w:w="469" w:type="pct"/>
            <w:shd w:val="clear" w:color="auto" w:fill="auto"/>
            <w:vAlign w:val="center"/>
          </w:tcPr>
          <w:p w14:paraId="64C9DADD"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EDE2BC6"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1C421C74"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F4A5998"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525BF2AF"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C7A14F1"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62823492"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827A8C5"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64825E56"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786A0219"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15DF78C3" w14:textId="77777777" w:rsidR="004F5669" w:rsidRDefault="004F5669" w:rsidP="00B14ECB">
            <w:pPr>
              <w:snapToGrid w:val="0"/>
              <w:spacing w:line="240" w:lineRule="auto"/>
              <w:jc w:val="center"/>
              <w:rPr>
                <w:sz w:val="21"/>
                <w:szCs w:val="21"/>
              </w:rPr>
            </w:pPr>
          </w:p>
        </w:tc>
        <w:tc>
          <w:tcPr>
            <w:tcW w:w="470" w:type="pct"/>
            <w:shd w:val="clear" w:color="auto" w:fill="auto"/>
            <w:vAlign w:val="center"/>
          </w:tcPr>
          <w:p w14:paraId="39289819" w14:textId="77777777" w:rsidR="004F5669" w:rsidRDefault="004F5669" w:rsidP="00B14ECB">
            <w:pPr>
              <w:snapToGrid w:val="0"/>
              <w:spacing w:line="240" w:lineRule="auto"/>
              <w:jc w:val="center"/>
              <w:rPr>
                <w:sz w:val="21"/>
                <w:szCs w:val="21"/>
              </w:rPr>
            </w:pPr>
          </w:p>
        </w:tc>
        <w:tc>
          <w:tcPr>
            <w:tcW w:w="625" w:type="pct"/>
            <w:shd w:val="clear" w:color="auto" w:fill="auto"/>
            <w:vAlign w:val="center"/>
          </w:tcPr>
          <w:p w14:paraId="655FC6F4" w14:textId="77777777" w:rsidR="004F5669" w:rsidRDefault="004F5669" w:rsidP="00B14ECB">
            <w:pPr>
              <w:snapToGrid w:val="0"/>
              <w:spacing w:line="240" w:lineRule="auto"/>
              <w:jc w:val="center"/>
              <w:rPr>
                <w:sz w:val="21"/>
                <w:szCs w:val="21"/>
              </w:rPr>
            </w:pPr>
          </w:p>
        </w:tc>
      </w:tr>
      <w:tr w:rsidR="004F5669" w14:paraId="68183212" w14:textId="77777777" w:rsidTr="00B14ECB">
        <w:trPr>
          <w:trHeight w:val="340"/>
        </w:trPr>
        <w:tc>
          <w:tcPr>
            <w:tcW w:w="701" w:type="pct"/>
            <w:vMerge/>
            <w:shd w:val="clear" w:color="auto" w:fill="auto"/>
            <w:vAlign w:val="center"/>
          </w:tcPr>
          <w:p w14:paraId="5CCCCEB6" w14:textId="77777777" w:rsidR="004F5669" w:rsidRDefault="004F5669" w:rsidP="00B14ECB">
            <w:pPr>
              <w:snapToGrid w:val="0"/>
              <w:spacing w:line="240" w:lineRule="auto"/>
              <w:jc w:val="center"/>
              <w:rPr>
                <w:sz w:val="21"/>
                <w:szCs w:val="21"/>
              </w:rPr>
            </w:pPr>
          </w:p>
        </w:tc>
        <w:tc>
          <w:tcPr>
            <w:tcW w:w="235" w:type="pct"/>
            <w:vAlign w:val="center"/>
          </w:tcPr>
          <w:p w14:paraId="3823053E" w14:textId="77777777" w:rsidR="004F5669" w:rsidRDefault="004F5669" w:rsidP="00B14ECB">
            <w:pPr>
              <w:snapToGrid w:val="0"/>
              <w:spacing w:line="240" w:lineRule="auto"/>
              <w:jc w:val="center"/>
              <w:rPr>
                <w:sz w:val="21"/>
                <w:szCs w:val="21"/>
              </w:rPr>
            </w:pPr>
            <w:r>
              <w:rPr>
                <w:sz w:val="21"/>
                <w:szCs w:val="21"/>
              </w:rPr>
              <w:t>5</w:t>
            </w:r>
          </w:p>
        </w:tc>
        <w:tc>
          <w:tcPr>
            <w:tcW w:w="469" w:type="pct"/>
            <w:shd w:val="clear" w:color="auto" w:fill="auto"/>
            <w:vAlign w:val="center"/>
          </w:tcPr>
          <w:p w14:paraId="328CEF4B"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63C4ECEE"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14C25AC1"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7F204DFD"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155CE5BD"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7E63CD5"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46B8818F"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F4F1E0C"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94076B3"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9165752"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920914C" w14:textId="77777777" w:rsidR="004F5669" w:rsidRDefault="004F5669" w:rsidP="00B14ECB">
            <w:pPr>
              <w:snapToGrid w:val="0"/>
              <w:spacing w:line="240" w:lineRule="auto"/>
              <w:jc w:val="center"/>
              <w:rPr>
                <w:sz w:val="21"/>
                <w:szCs w:val="21"/>
              </w:rPr>
            </w:pPr>
          </w:p>
        </w:tc>
        <w:tc>
          <w:tcPr>
            <w:tcW w:w="470" w:type="pct"/>
            <w:shd w:val="clear" w:color="auto" w:fill="auto"/>
            <w:vAlign w:val="center"/>
          </w:tcPr>
          <w:p w14:paraId="3172E667" w14:textId="77777777" w:rsidR="004F5669" w:rsidRDefault="004F5669" w:rsidP="00B14ECB">
            <w:pPr>
              <w:snapToGrid w:val="0"/>
              <w:spacing w:line="240" w:lineRule="auto"/>
              <w:jc w:val="center"/>
              <w:rPr>
                <w:sz w:val="21"/>
                <w:szCs w:val="21"/>
              </w:rPr>
            </w:pPr>
          </w:p>
        </w:tc>
        <w:tc>
          <w:tcPr>
            <w:tcW w:w="625" w:type="pct"/>
            <w:shd w:val="clear" w:color="auto" w:fill="auto"/>
            <w:vAlign w:val="center"/>
          </w:tcPr>
          <w:p w14:paraId="1FFDD66F" w14:textId="77777777" w:rsidR="004F5669" w:rsidRDefault="004F5669" w:rsidP="00B14ECB">
            <w:pPr>
              <w:snapToGrid w:val="0"/>
              <w:spacing w:line="240" w:lineRule="auto"/>
              <w:jc w:val="center"/>
              <w:rPr>
                <w:sz w:val="21"/>
                <w:szCs w:val="21"/>
              </w:rPr>
            </w:pPr>
          </w:p>
        </w:tc>
      </w:tr>
      <w:tr w:rsidR="004F5669" w14:paraId="54B5C459" w14:textId="77777777" w:rsidTr="00B14ECB">
        <w:trPr>
          <w:trHeight w:val="340"/>
        </w:trPr>
        <w:tc>
          <w:tcPr>
            <w:tcW w:w="701" w:type="pct"/>
            <w:vMerge/>
            <w:shd w:val="clear" w:color="auto" w:fill="auto"/>
            <w:vAlign w:val="center"/>
          </w:tcPr>
          <w:p w14:paraId="0345BCE7" w14:textId="77777777" w:rsidR="004F5669" w:rsidRDefault="004F5669" w:rsidP="00B14ECB">
            <w:pPr>
              <w:snapToGrid w:val="0"/>
              <w:spacing w:line="240" w:lineRule="auto"/>
              <w:jc w:val="center"/>
              <w:rPr>
                <w:sz w:val="21"/>
                <w:szCs w:val="21"/>
              </w:rPr>
            </w:pPr>
          </w:p>
        </w:tc>
        <w:tc>
          <w:tcPr>
            <w:tcW w:w="235" w:type="pct"/>
            <w:vAlign w:val="center"/>
          </w:tcPr>
          <w:p w14:paraId="256C8DA9" w14:textId="77777777" w:rsidR="004F5669" w:rsidRDefault="004F5669" w:rsidP="00B14ECB">
            <w:pPr>
              <w:snapToGrid w:val="0"/>
              <w:spacing w:line="240" w:lineRule="auto"/>
              <w:jc w:val="center"/>
              <w:rPr>
                <w:sz w:val="21"/>
                <w:szCs w:val="21"/>
              </w:rPr>
            </w:pPr>
            <w:r>
              <w:rPr>
                <w:sz w:val="21"/>
                <w:szCs w:val="21"/>
              </w:rPr>
              <w:t>6</w:t>
            </w:r>
          </w:p>
        </w:tc>
        <w:tc>
          <w:tcPr>
            <w:tcW w:w="469" w:type="pct"/>
            <w:shd w:val="clear" w:color="auto" w:fill="auto"/>
            <w:vAlign w:val="center"/>
          </w:tcPr>
          <w:p w14:paraId="50835886"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59E7EC23"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15AE44A"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6F4C21A"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76C72367"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50A61CF4"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FB1A445"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CF7A690"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3BD9E55"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C6FE951"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C567203" w14:textId="77777777" w:rsidR="004F5669" w:rsidRDefault="004F5669" w:rsidP="00B14ECB">
            <w:pPr>
              <w:snapToGrid w:val="0"/>
              <w:spacing w:line="240" w:lineRule="auto"/>
              <w:jc w:val="center"/>
              <w:rPr>
                <w:sz w:val="21"/>
                <w:szCs w:val="21"/>
              </w:rPr>
            </w:pPr>
          </w:p>
        </w:tc>
        <w:tc>
          <w:tcPr>
            <w:tcW w:w="470" w:type="pct"/>
            <w:shd w:val="clear" w:color="auto" w:fill="auto"/>
            <w:vAlign w:val="center"/>
          </w:tcPr>
          <w:p w14:paraId="5B60AFA9" w14:textId="77777777" w:rsidR="004F5669" w:rsidRDefault="004F5669" w:rsidP="00B14ECB">
            <w:pPr>
              <w:snapToGrid w:val="0"/>
              <w:spacing w:line="240" w:lineRule="auto"/>
              <w:jc w:val="center"/>
              <w:rPr>
                <w:sz w:val="21"/>
                <w:szCs w:val="21"/>
              </w:rPr>
            </w:pPr>
          </w:p>
        </w:tc>
        <w:tc>
          <w:tcPr>
            <w:tcW w:w="625" w:type="pct"/>
            <w:shd w:val="clear" w:color="auto" w:fill="auto"/>
            <w:vAlign w:val="center"/>
          </w:tcPr>
          <w:p w14:paraId="273FC6AE" w14:textId="77777777" w:rsidR="004F5669" w:rsidRDefault="004F5669" w:rsidP="00B14ECB">
            <w:pPr>
              <w:snapToGrid w:val="0"/>
              <w:spacing w:line="240" w:lineRule="auto"/>
              <w:jc w:val="center"/>
              <w:rPr>
                <w:sz w:val="21"/>
                <w:szCs w:val="21"/>
              </w:rPr>
            </w:pPr>
          </w:p>
        </w:tc>
      </w:tr>
      <w:tr w:rsidR="004F5669" w14:paraId="2398078E" w14:textId="77777777" w:rsidTr="00B14ECB">
        <w:trPr>
          <w:trHeight w:val="340"/>
        </w:trPr>
        <w:tc>
          <w:tcPr>
            <w:tcW w:w="701" w:type="pct"/>
            <w:vMerge/>
            <w:shd w:val="clear" w:color="auto" w:fill="auto"/>
            <w:vAlign w:val="center"/>
          </w:tcPr>
          <w:p w14:paraId="5C3A5A94" w14:textId="77777777" w:rsidR="004F5669" w:rsidRDefault="004F5669" w:rsidP="00B14ECB">
            <w:pPr>
              <w:snapToGrid w:val="0"/>
              <w:spacing w:line="240" w:lineRule="auto"/>
              <w:jc w:val="center"/>
              <w:rPr>
                <w:sz w:val="21"/>
                <w:szCs w:val="21"/>
              </w:rPr>
            </w:pPr>
          </w:p>
        </w:tc>
        <w:tc>
          <w:tcPr>
            <w:tcW w:w="235" w:type="pct"/>
            <w:vAlign w:val="center"/>
          </w:tcPr>
          <w:p w14:paraId="45B1CE36" w14:textId="77777777" w:rsidR="004F5669" w:rsidRDefault="004F5669" w:rsidP="00B14ECB">
            <w:pPr>
              <w:snapToGrid w:val="0"/>
              <w:spacing w:line="240" w:lineRule="auto"/>
              <w:jc w:val="center"/>
              <w:rPr>
                <w:sz w:val="21"/>
                <w:szCs w:val="21"/>
              </w:rPr>
            </w:pPr>
            <w:r>
              <w:rPr>
                <w:sz w:val="21"/>
                <w:szCs w:val="21"/>
              </w:rPr>
              <w:t>7</w:t>
            </w:r>
          </w:p>
        </w:tc>
        <w:tc>
          <w:tcPr>
            <w:tcW w:w="469" w:type="pct"/>
            <w:shd w:val="clear" w:color="auto" w:fill="auto"/>
            <w:vAlign w:val="center"/>
          </w:tcPr>
          <w:p w14:paraId="5140BD6A"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BAF7682"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55621B63"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FC18DB7"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F667CC6"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9CD82DD"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C21FDFA"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F19214F"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721FA418"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42E7291A"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9209201" w14:textId="77777777" w:rsidR="004F5669" w:rsidRDefault="004F5669" w:rsidP="00B14ECB">
            <w:pPr>
              <w:snapToGrid w:val="0"/>
              <w:spacing w:line="240" w:lineRule="auto"/>
              <w:jc w:val="center"/>
              <w:rPr>
                <w:sz w:val="21"/>
                <w:szCs w:val="21"/>
              </w:rPr>
            </w:pPr>
          </w:p>
        </w:tc>
        <w:tc>
          <w:tcPr>
            <w:tcW w:w="470" w:type="pct"/>
            <w:shd w:val="clear" w:color="auto" w:fill="auto"/>
            <w:vAlign w:val="center"/>
          </w:tcPr>
          <w:p w14:paraId="318DF5C0" w14:textId="77777777" w:rsidR="004F5669" w:rsidRDefault="004F5669" w:rsidP="00B14ECB">
            <w:pPr>
              <w:snapToGrid w:val="0"/>
              <w:spacing w:line="240" w:lineRule="auto"/>
              <w:jc w:val="center"/>
              <w:rPr>
                <w:sz w:val="21"/>
                <w:szCs w:val="21"/>
              </w:rPr>
            </w:pPr>
          </w:p>
        </w:tc>
        <w:tc>
          <w:tcPr>
            <w:tcW w:w="625" w:type="pct"/>
            <w:shd w:val="clear" w:color="auto" w:fill="auto"/>
            <w:vAlign w:val="center"/>
          </w:tcPr>
          <w:p w14:paraId="2E1981DF" w14:textId="77777777" w:rsidR="004F5669" w:rsidRDefault="004F5669" w:rsidP="00B14ECB">
            <w:pPr>
              <w:snapToGrid w:val="0"/>
              <w:spacing w:line="240" w:lineRule="auto"/>
              <w:jc w:val="center"/>
              <w:rPr>
                <w:sz w:val="21"/>
                <w:szCs w:val="21"/>
              </w:rPr>
            </w:pPr>
          </w:p>
        </w:tc>
      </w:tr>
      <w:tr w:rsidR="004F5669" w14:paraId="00520218" w14:textId="77777777" w:rsidTr="00B14ECB">
        <w:trPr>
          <w:trHeight w:val="340"/>
        </w:trPr>
        <w:tc>
          <w:tcPr>
            <w:tcW w:w="701" w:type="pct"/>
            <w:vMerge/>
            <w:shd w:val="clear" w:color="auto" w:fill="auto"/>
            <w:vAlign w:val="center"/>
          </w:tcPr>
          <w:p w14:paraId="1A668743" w14:textId="77777777" w:rsidR="004F5669" w:rsidRDefault="004F5669" w:rsidP="00B14ECB">
            <w:pPr>
              <w:snapToGrid w:val="0"/>
              <w:spacing w:line="240" w:lineRule="auto"/>
              <w:jc w:val="center"/>
              <w:rPr>
                <w:sz w:val="21"/>
                <w:szCs w:val="21"/>
              </w:rPr>
            </w:pPr>
          </w:p>
        </w:tc>
        <w:tc>
          <w:tcPr>
            <w:tcW w:w="235" w:type="pct"/>
            <w:vAlign w:val="center"/>
          </w:tcPr>
          <w:p w14:paraId="6A5FE36A" w14:textId="77777777" w:rsidR="004F5669" w:rsidRDefault="004F5669" w:rsidP="00B14ECB">
            <w:pPr>
              <w:snapToGrid w:val="0"/>
              <w:spacing w:line="240" w:lineRule="auto"/>
              <w:jc w:val="center"/>
              <w:rPr>
                <w:sz w:val="21"/>
                <w:szCs w:val="21"/>
              </w:rPr>
            </w:pPr>
            <w:r>
              <w:rPr>
                <w:sz w:val="21"/>
                <w:szCs w:val="21"/>
              </w:rPr>
              <w:t>…</w:t>
            </w:r>
          </w:p>
        </w:tc>
        <w:tc>
          <w:tcPr>
            <w:tcW w:w="469" w:type="pct"/>
            <w:shd w:val="clear" w:color="auto" w:fill="auto"/>
            <w:vAlign w:val="center"/>
          </w:tcPr>
          <w:p w14:paraId="7BA43DAF"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66DF5D28"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205A7AB"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4DFE0052"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245F2248"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70B2EB7C"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1B00F141"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0E34122C"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7EA9E75D"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571DE2A1" w14:textId="77777777" w:rsidR="004F5669" w:rsidRDefault="004F5669" w:rsidP="00B14ECB">
            <w:pPr>
              <w:snapToGrid w:val="0"/>
              <w:spacing w:line="240" w:lineRule="auto"/>
              <w:jc w:val="center"/>
              <w:rPr>
                <w:sz w:val="21"/>
                <w:szCs w:val="21"/>
              </w:rPr>
            </w:pPr>
          </w:p>
        </w:tc>
        <w:tc>
          <w:tcPr>
            <w:tcW w:w="250" w:type="pct"/>
            <w:shd w:val="clear" w:color="auto" w:fill="auto"/>
            <w:vAlign w:val="center"/>
          </w:tcPr>
          <w:p w14:paraId="308C2078" w14:textId="77777777" w:rsidR="004F5669" w:rsidRDefault="004F5669" w:rsidP="00B14ECB">
            <w:pPr>
              <w:snapToGrid w:val="0"/>
              <w:spacing w:line="240" w:lineRule="auto"/>
              <w:jc w:val="center"/>
              <w:rPr>
                <w:sz w:val="21"/>
                <w:szCs w:val="21"/>
              </w:rPr>
            </w:pPr>
          </w:p>
        </w:tc>
        <w:tc>
          <w:tcPr>
            <w:tcW w:w="470" w:type="pct"/>
            <w:shd w:val="clear" w:color="auto" w:fill="auto"/>
            <w:vAlign w:val="center"/>
          </w:tcPr>
          <w:p w14:paraId="0AC6573E" w14:textId="77777777" w:rsidR="004F5669" w:rsidRDefault="004F5669" w:rsidP="00B14ECB">
            <w:pPr>
              <w:snapToGrid w:val="0"/>
              <w:spacing w:line="240" w:lineRule="auto"/>
              <w:jc w:val="center"/>
              <w:rPr>
                <w:sz w:val="21"/>
                <w:szCs w:val="21"/>
              </w:rPr>
            </w:pPr>
          </w:p>
        </w:tc>
        <w:tc>
          <w:tcPr>
            <w:tcW w:w="625" w:type="pct"/>
            <w:shd w:val="clear" w:color="auto" w:fill="auto"/>
            <w:vAlign w:val="center"/>
          </w:tcPr>
          <w:p w14:paraId="760D891D" w14:textId="77777777" w:rsidR="004F5669" w:rsidRDefault="004F5669" w:rsidP="00B14ECB">
            <w:pPr>
              <w:snapToGrid w:val="0"/>
              <w:spacing w:line="240" w:lineRule="auto"/>
              <w:jc w:val="center"/>
              <w:rPr>
                <w:sz w:val="21"/>
                <w:szCs w:val="21"/>
              </w:rPr>
            </w:pPr>
          </w:p>
        </w:tc>
      </w:tr>
      <w:tr w:rsidR="004B2C1A" w14:paraId="2C6E9006" w14:textId="77777777" w:rsidTr="004B2C1A">
        <w:trPr>
          <w:trHeight w:val="340"/>
        </w:trPr>
        <w:tc>
          <w:tcPr>
            <w:tcW w:w="701" w:type="pct"/>
            <w:shd w:val="clear" w:color="auto" w:fill="auto"/>
            <w:vAlign w:val="center"/>
          </w:tcPr>
          <w:p w14:paraId="6526FD33" w14:textId="77777777" w:rsidR="004B2C1A" w:rsidRDefault="004B2C1A" w:rsidP="00B14ECB">
            <w:pPr>
              <w:snapToGrid w:val="0"/>
              <w:spacing w:line="240" w:lineRule="auto"/>
              <w:jc w:val="center"/>
              <w:rPr>
                <w:sz w:val="21"/>
                <w:szCs w:val="21"/>
              </w:rPr>
            </w:pPr>
            <w:r>
              <w:rPr>
                <w:rFonts w:hint="eastAsia"/>
                <w:kern w:val="0"/>
                <w:sz w:val="22"/>
                <w:szCs w:val="22"/>
                <w:lang w:bidi="ar"/>
              </w:rPr>
              <w:t>显示装置的</w:t>
            </w:r>
            <w:r>
              <w:rPr>
                <w:kern w:val="0"/>
                <w:sz w:val="22"/>
                <w:szCs w:val="22"/>
                <w:lang w:bidi="ar"/>
              </w:rPr>
              <w:t>分辨力</w:t>
            </w:r>
          </w:p>
        </w:tc>
        <w:tc>
          <w:tcPr>
            <w:tcW w:w="4299" w:type="pct"/>
            <w:gridSpan w:val="14"/>
            <w:vAlign w:val="center"/>
          </w:tcPr>
          <w:p w14:paraId="2975EF6A" w14:textId="77777777" w:rsidR="004B2C1A" w:rsidRDefault="004B2C1A" w:rsidP="00B14ECB">
            <w:pPr>
              <w:snapToGrid w:val="0"/>
              <w:spacing w:line="240" w:lineRule="auto"/>
              <w:jc w:val="center"/>
              <w:rPr>
                <w:sz w:val="21"/>
                <w:szCs w:val="21"/>
              </w:rPr>
            </w:pPr>
          </w:p>
        </w:tc>
      </w:tr>
    </w:tbl>
    <w:p w14:paraId="2897F9D7" w14:textId="77777777" w:rsidR="004F5669" w:rsidRDefault="004F5669"/>
    <w:p w14:paraId="695887C4" w14:textId="77777777" w:rsidR="006D3E64" w:rsidRDefault="006D3E64">
      <w:pPr>
        <w:pStyle w:val="af0"/>
        <w:rPr>
          <w:lang w:bidi="ar"/>
        </w:rPr>
      </w:pPr>
    </w:p>
    <w:p w14:paraId="045D622B" w14:textId="77777777" w:rsidR="006D3E64" w:rsidRDefault="000502AC">
      <w:pPr>
        <w:pStyle w:val="af0"/>
        <w:rPr>
          <w:lang w:bidi="ar"/>
        </w:rPr>
      </w:pPr>
      <w:r>
        <w:rPr>
          <w:lang w:bidi="ar"/>
        </w:rPr>
        <w:br w:type="page"/>
      </w:r>
    </w:p>
    <w:p w14:paraId="0D8BB7AF" w14:textId="77777777" w:rsidR="006D3E64" w:rsidRDefault="000502AC">
      <w:pPr>
        <w:pStyle w:val="1"/>
        <w:numPr>
          <w:ilvl w:val="0"/>
          <w:numId w:val="0"/>
        </w:numPr>
        <w:spacing w:before="156" w:after="156"/>
      </w:pPr>
      <w:bookmarkStart w:id="233" w:name="_Toc8476"/>
      <w:bookmarkStart w:id="234" w:name="_Toc5393"/>
      <w:bookmarkStart w:id="235" w:name="_Toc10990"/>
      <w:bookmarkStart w:id="236" w:name="_Toc192412624"/>
      <w:r>
        <w:rPr>
          <w:rFonts w:hint="eastAsia"/>
        </w:rPr>
        <w:lastRenderedPageBreak/>
        <w:t>附录</w:t>
      </w:r>
      <w:r>
        <w:rPr>
          <w:rFonts w:hint="eastAsia"/>
        </w:rPr>
        <w:t>B</w:t>
      </w:r>
      <w:bookmarkEnd w:id="233"/>
      <w:bookmarkEnd w:id="234"/>
      <w:bookmarkEnd w:id="235"/>
      <w:bookmarkEnd w:id="236"/>
      <w:r>
        <w:rPr>
          <w:rFonts w:hint="eastAsia"/>
        </w:rPr>
        <w:t xml:space="preserve">   </w:t>
      </w:r>
      <w:r>
        <w:t xml:space="preserve">                     </w:t>
      </w:r>
    </w:p>
    <w:p w14:paraId="4412608F" w14:textId="77777777" w:rsidR="006D3E64" w:rsidRDefault="000502AC">
      <w:pPr>
        <w:spacing w:beforeLines="50" w:before="156" w:afterLines="50" w:after="156" w:line="480" w:lineRule="auto"/>
        <w:jc w:val="center"/>
        <w:rPr>
          <w:rFonts w:ascii="黑体" w:eastAsia="黑体" w:hAnsi="Arial" w:cs="Arial"/>
          <w:sz w:val="28"/>
          <w:szCs w:val="28"/>
          <w:lang w:bidi="ar"/>
        </w:rPr>
      </w:pPr>
      <w:r>
        <w:rPr>
          <w:rFonts w:ascii="黑体" w:eastAsia="黑体" w:hAnsi="Arial" w:cs="Arial" w:hint="eastAsia"/>
          <w:sz w:val="28"/>
          <w:szCs w:val="28"/>
          <w:lang w:bidi="ar"/>
        </w:rPr>
        <w:t>车载毫米波雷达（77GHz）校准证书内页参考格式</w:t>
      </w:r>
    </w:p>
    <w:tbl>
      <w:tblPr>
        <w:tblW w:w="42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3"/>
        <w:gridCol w:w="1275"/>
        <w:gridCol w:w="2355"/>
        <w:gridCol w:w="2549"/>
      </w:tblGrid>
      <w:tr w:rsidR="006D3E64" w14:paraId="20BB1794" w14:textId="77777777">
        <w:trPr>
          <w:trHeight w:val="473"/>
          <w:jc w:val="center"/>
        </w:trPr>
        <w:tc>
          <w:tcPr>
            <w:tcW w:w="3361" w:type="pct"/>
            <w:gridSpan w:val="3"/>
            <w:tcBorders>
              <w:bottom w:val="single" w:sz="4" w:space="0" w:color="auto"/>
              <w:right w:val="single" w:sz="4" w:space="0" w:color="auto"/>
            </w:tcBorders>
            <w:shd w:val="clear" w:color="auto" w:fill="auto"/>
            <w:vAlign w:val="center"/>
          </w:tcPr>
          <w:p w14:paraId="100F1955" w14:textId="77777777" w:rsidR="006D3E64" w:rsidRDefault="000502AC">
            <w:pPr>
              <w:snapToGrid w:val="0"/>
              <w:spacing w:line="240" w:lineRule="auto"/>
              <w:jc w:val="center"/>
              <w:rPr>
                <w:rFonts w:cs="Arial"/>
                <w:lang w:bidi="ar"/>
              </w:rPr>
            </w:pPr>
            <w:r>
              <w:rPr>
                <w:rFonts w:cs="Arial" w:hint="eastAsia"/>
                <w:lang w:bidi="ar"/>
              </w:rPr>
              <w:t>校准项目</w:t>
            </w:r>
          </w:p>
        </w:tc>
        <w:tc>
          <w:tcPr>
            <w:tcW w:w="1638" w:type="pct"/>
            <w:tcBorders>
              <w:left w:val="single" w:sz="4" w:space="0" w:color="auto"/>
              <w:bottom w:val="single" w:sz="4" w:space="0" w:color="auto"/>
              <w:right w:val="single" w:sz="4" w:space="0" w:color="auto"/>
            </w:tcBorders>
            <w:shd w:val="clear" w:color="auto" w:fill="auto"/>
            <w:vAlign w:val="center"/>
          </w:tcPr>
          <w:p w14:paraId="2E4B7B04" w14:textId="77777777" w:rsidR="006D3E64" w:rsidRDefault="000502AC">
            <w:pPr>
              <w:snapToGrid w:val="0"/>
              <w:spacing w:line="240" w:lineRule="auto"/>
              <w:jc w:val="center"/>
              <w:rPr>
                <w:rFonts w:cs="Arial"/>
                <w:lang w:bidi="ar"/>
              </w:rPr>
            </w:pPr>
            <w:r>
              <w:rPr>
                <w:rFonts w:cs="Arial" w:hint="eastAsia"/>
                <w:lang w:bidi="ar"/>
              </w:rPr>
              <w:t>校准结果</w:t>
            </w:r>
          </w:p>
        </w:tc>
      </w:tr>
      <w:tr w:rsidR="006D3E64" w14:paraId="1CCFB212" w14:textId="77777777">
        <w:trPr>
          <w:trHeight w:val="473"/>
          <w:jc w:val="center"/>
        </w:trPr>
        <w:tc>
          <w:tcPr>
            <w:tcW w:w="3361" w:type="pct"/>
            <w:gridSpan w:val="3"/>
            <w:tcBorders>
              <w:bottom w:val="single" w:sz="4" w:space="0" w:color="auto"/>
              <w:right w:val="single" w:sz="4" w:space="0" w:color="auto"/>
            </w:tcBorders>
            <w:shd w:val="clear" w:color="auto" w:fill="auto"/>
            <w:vAlign w:val="center"/>
          </w:tcPr>
          <w:p w14:paraId="44845B69" w14:textId="77777777" w:rsidR="006D3E64" w:rsidRDefault="000502AC">
            <w:pPr>
              <w:widowControl/>
              <w:spacing w:line="240" w:lineRule="auto"/>
              <w:jc w:val="center"/>
              <w:rPr>
                <w:rFonts w:cs="Arial"/>
                <w:sz w:val="21"/>
                <w:szCs w:val="21"/>
                <w:lang w:bidi="ar"/>
              </w:rPr>
            </w:pPr>
            <w:r>
              <w:rPr>
                <w:rFonts w:hAnsi="Arial Black" w:hint="eastAsia"/>
              </w:rPr>
              <w:t>目标识别</w:t>
            </w:r>
          </w:p>
        </w:tc>
        <w:tc>
          <w:tcPr>
            <w:tcW w:w="1638" w:type="pct"/>
            <w:tcBorders>
              <w:left w:val="single" w:sz="4" w:space="0" w:color="auto"/>
              <w:bottom w:val="single" w:sz="4" w:space="0" w:color="auto"/>
              <w:right w:val="single" w:sz="4" w:space="0" w:color="auto"/>
            </w:tcBorders>
            <w:shd w:val="clear" w:color="auto" w:fill="auto"/>
            <w:vAlign w:val="center"/>
          </w:tcPr>
          <w:p w14:paraId="24B3B266" w14:textId="77777777" w:rsidR="006D3E64" w:rsidRDefault="006D3E64">
            <w:pPr>
              <w:snapToGrid w:val="0"/>
              <w:spacing w:line="240" w:lineRule="auto"/>
              <w:jc w:val="center"/>
              <w:rPr>
                <w:rFonts w:cs="Arial"/>
                <w:sz w:val="21"/>
                <w:szCs w:val="21"/>
                <w:lang w:bidi="ar"/>
              </w:rPr>
            </w:pPr>
          </w:p>
        </w:tc>
      </w:tr>
      <w:tr w:rsidR="006D3E64" w14:paraId="3E55FB7C" w14:textId="77777777">
        <w:trPr>
          <w:trHeight w:val="454"/>
          <w:jc w:val="center"/>
        </w:trPr>
        <w:tc>
          <w:tcPr>
            <w:tcW w:w="3361" w:type="pct"/>
            <w:gridSpan w:val="3"/>
            <w:tcBorders>
              <w:bottom w:val="single" w:sz="4" w:space="0" w:color="auto"/>
              <w:right w:val="single" w:sz="4" w:space="0" w:color="auto"/>
            </w:tcBorders>
            <w:shd w:val="clear" w:color="auto" w:fill="auto"/>
            <w:vAlign w:val="center"/>
          </w:tcPr>
          <w:p w14:paraId="66EF2D29" w14:textId="77777777" w:rsidR="006D3E64" w:rsidRDefault="009A7381">
            <w:pPr>
              <w:snapToGrid w:val="0"/>
              <w:spacing w:line="240" w:lineRule="auto"/>
              <w:jc w:val="center"/>
              <w:rPr>
                <w:rFonts w:ascii="宋体" w:hAnsi="宋体" w:cs="宋体"/>
                <w:sz w:val="21"/>
                <w:szCs w:val="21"/>
              </w:rPr>
            </w:pPr>
            <w:r>
              <w:rPr>
                <w:rFonts w:hAnsi="Arial Black" w:hint="eastAsia"/>
              </w:rPr>
              <w:t>工作</w:t>
            </w:r>
            <w:r>
              <w:rPr>
                <w:rFonts w:hAnsi="Arial Black"/>
              </w:rPr>
              <w:t>频率</w:t>
            </w:r>
            <w:r w:rsidR="000502AC">
              <w:rPr>
                <w:rFonts w:cs="Arial" w:hint="eastAsia"/>
                <w:sz w:val="21"/>
                <w:szCs w:val="21"/>
                <w:lang w:bidi="ar"/>
              </w:rPr>
              <w:t>（</w:t>
            </w:r>
            <w:r w:rsidR="000502AC">
              <w:rPr>
                <w:rFonts w:cs="Arial" w:hint="eastAsia"/>
                <w:sz w:val="21"/>
                <w:szCs w:val="21"/>
                <w:lang w:bidi="ar"/>
              </w:rPr>
              <w:t>GHz</w:t>
            </w:r>
            <w:r w:rsidR="000502AC">
              <w:rPr>
                <w:rFonts w:cs="Arial" w:hint="eastAsia"/>
                <w:sz w:val="21"/>
                <w:szCs w:val="21"/>
                <w:lang w:bidi="ar"/>
              </w:rPr>
              <w:t>）</w:t>
            </w:r>
          </w:p>
        </w:tc>
        <w:tc>
          <w:tcPr>
            <w:tcW w:w="1638" w:type="pct"/>
            <w:tcBorders>
              <w:left w:val="single" w:sz="4" w:space="0" w:color="auto"/>
              <w:bottom w:val="single" w:sz="4" w:space="0" w:color="auto"/>
              <w:right w:val="single" w:sz="4" w:space="0" w:color="auto"/>
            </w:tcBorders>
            <w:shd w:val="clear" w:color="auto" w:fill="auto"/>
            <w:vAlign w:val="center"/>
          </w:tcPr>
          <w:p w14:paraId="00A468D2" w14:textId="77777777" w:rsidR="006D3E64" w:rsidRDefault="006D3E64">
            <w:pPr>
              <w:snapToGrid w:val="0"/>
              <w:spacing w:line="240" w:lineRule="auto"/>
              <w:jc w:val="center"/>
              <w:rPr>
                <w:rFonts w:ascii="宋体" w:hAnsi="宋体" w:cs="宋体"/>
                <w:sz w:val="21"/>
                <w:szCs w:val="21"/>
              </w:rPr>
            </w:pPr>
          </w:p>
        </w:tc>
      </w:tr>
      <w:tr w:rsidR="006D3E64" w14:paraId="66E01DFD" w14:textId="77777777">
        <w:trPr>
          <w:trHeight w:val="454"/>
          <w:jc w:val="center"/>
        </w:trPr>
        <w:tc>
          <w:tcPr>
            <w:tcW w:w="1029" w:type="pct"/>
            <w:vMerge w:val="restart"/>
            <w:tcBorders>
              <w:right w:val="single" w:sz="4" w:space="0" w:color="auto"/>
            </w:tcBorders>
            <w:shd w:val="clear" w:color="auto" w:fill="auto"/>
            <w:vAlign w:val="center"/>
          </w:tcPr>
          <w:p w14:paraId="039D8A8F" w14:textId="77777777" w:rsidR="006D3E64" w:rsidRDefault="000502AC">
            <w:pPr>
              <w:snapToGrid w:val="0"/>
              <w:spacing w:line="240" w:lineRule="auto"/>
              <w:jc w:val="center"/>
              <w:rPr>
                <w:rFonts w:hAnsi="Arial Black"/>
              </w:rPr>
            </w:pPr>
            <w:r>
              <w:rPr>
                <w:rFonts w:hAnsi="Arial Black" w:hint="eastAsia"/>
              </w:rPr>
              <w:t>速度（</w:t>
            </w:r>
            <w:r>
              <w:rPr>
                <w:rFonts w:hAnsi="Arial Black" w:hint="eastAsia"/>
              </w:rPr>
              <w:t>m/s</w:t>
            </w:r>
            <w:r>
              <w:rPr>
                <w:rFonts w:hAnsi="Arial Black" w:hint="eastAsia"/>
              </w:rPr>
              <w:t>）</w:t>
            </w:r>
          </w:p>
        </w:tc>
        <w:tc>
          <w:tcPr>
            <w:tcW w:w="2332" w:type="pct"/>
            <w:gridSpan w:val="2"/>
            <w:tcBorders>
              <w:right w:val="single" w:sz="4" w:space="0" w:color="auto"/>
            </w:tcBorders>
            <w:shd w:val="clear" w:color="auto" w:fill="auto"/>
            <w:vAlign w:val="center"/>
          </w:tcPr>
          <w:p w14:paraId="4DD94BF7" w14:textId="77777777" w:rsidR="006D3E64" w:rsidRDefault="000502AC">
            <w:pPr>
              <w:snapToGrid w:val="0"/>
              <w:spacing w:line="240" w:lineRule="auto"/>
              <w:jc w:val="center"/>
              <w:rPr>
                <w:rFonts w:hAnsi="Arial Black"/>
              </w:rPr>
            </w:pPr>
            <w:r>
              <w:rPr>
                <w:rFonts w:hAnsi="Arial Black" w:hint="eastAsia"/>
              </w:rPr>
              <w:t>测量</w:t>
            </w:r>
            <w:r>
              <w:rPr>
                <w:rFonts w:hAnsi="Arial Black"/>
              </w:rPr>
              <w:t>范围</w:t>
            </w:r>
          </w:p>
        </w:tc>
        <w:tc>
          <w:tcPr>
            <w:tcW w:w="1638" w:type="pct"/>
            <w:tcBorders>
              <w:left w:val="single" w:sz="4" w:space="0" w:color="auto"/>
              <w:bottom w:val="single" w:sz="4" w:space="0" w:color="auto"/>
              <w:right w:val="single" w:sz="4" w:space="0" w:color="auto"/>
            </w:tcBorders>
            <w:shd w:val="clear" w:color="auto" w:fill="auto"/>
            <w:vAlign w:val="center"/>
          </w:tcPr>
          <w:p w14:paraId="24442F87" w14:textId="77777777" w:rsidR="006D3E64" w:rsidRDefault="006D3E64">
            <w:pPr>
              <w:snapToGrid w:val="0"/>
              <w:spacing w:line="240" w:lineRule="auto"/>
              <w:jc w:val="center"/>
              <w:rPr>
                <w:rFonts w:cs="Arial"/>
                <w:sz w:val="21"/>
                <w:szCs w:val="21"/>
                <w:lang w:bidi="ar"/>
              </w:rPr>
            </w:pPr>
          </w:p>
        </w:tc>
      </w:tr>
      <w:tr w:rsidR="006D3E64" w14:paraId="7FB1BF7F" w14:textId="77777777">
        <w:trPr>
          <w:trHeight w:val="454"/>
          <w:jc w:val="center"/>
        </w:trPr>
        <w:tc>
          <w:tcPr>
            <w:tcW w:w="1029" w:type="pct"/>
            <w:vMerge/>
            <w:tcBorders>
              <w:right w:val="single" w:sz="4" w:space="0" w:color="auto"/>
            </w:tcBorders>
            <w:shd w:val="clear" w:color="auto" w:fill="auto"/>
            <w:vAlign w:val="center"/>
          </w:tcPr>
          <w:p w14:paraId="3EEB6BD8" w14:textId="77777777" w:rsidR="006D3E64" w:rsidRDefault="006D3E64">
            <w:pPr>
              <w:snapToGrid w:val="0"/>
              <w:spacing w:line="240" w:lineRule="auto"/>
              <w:jc w:val="center"/>
              <w:rPr>
                <w:rFonts w:hAnsi="Arial Black"/>
              </w:rPr>
            </w:pPr>
          </w:p>
        </w:tc>
        <w:tc>
          <w:tcPr>
            <w:tcW w:w="2332" w:type="pct"/>
            <w:gridSpan w:val="2"/>
            <w:tcBorders>
              <w:right w:val="single" w:sz="4" w:space="0" w:color="auto"/>
            </w:tcBorders>
            <w:shd w:val="clear" w:color="auto" w:fill="auto"/>
            <w:vAlign w:val="center"/>
          </w:tcPr>
          <w:p w14:paraId="68951DC0" w14:textId="77777777" w:rsidR="006D3E64" w:rsidRDefault="000502AC">
            <w:pPr>
              <w:snapToGrid w:val="0"/>
              <w:spacing w:line="240" w:lineRule="auto"/>
              <w:jc w:val="center"/>
              <w:rPr>
                <w:rFonts w:hAnsi="Arial Black"/>
              </w:rPr>
            </w:pPr>
            <w:r>
              <w:rPr>
                <w:rFonts w:hAnsi="Arial Black" w:hint="eastAsia"/>
              </w:rPr>
              <w:t>示值误差</w:t>
            </w:r>
          </w:p>
        </w:tc>
        <w:tc>
          <w:tcPr>
            <w:tcW w:w="1638" w:type="pct"/>
            <w:tcBorders>
              <w:left w:val="single" w:sz="4" w:space="0" w:color="auto"/>
              <w:right w:val="single" w:sz="4" w:space="0" w:color="auto"/>
            </w:tcBorders>
            <w:shd w:val="clear" w:color="auto" w:fill="auto"/>
            <w:vAlign w:val="center"/>
          </w:tcPr>
          <w:p w14:paraId="3BA33840" w14:textId="77777777" w:rsidR="006D3E64" w:rsidRDefault="006D3E64">
            <w:pPr>
              <w:snapToGrid w:val="0"/>
              <w:spacing w:line="240" w:lineRule="auto"/>
              <w:jc w:val="center"/>
              <w:rPr>
                <w:rFonts w:cs="Arial"/>
                <w:sz w:val="21"/>
                <w:szCs w:val="21"/>
                <w:lang w:bidi="ar"/>
              </w:rPr>
            </w:pPr>
          </w:p>
        </w:tc>
      </w:tr>
      <w:tr w:rsidR="006D3E64" w14:paraId="4AE2E006" w14:textId="77777777">
        <w:trPr>
          <w:trHeight w:val="454"/>
          <w:jc w:val="center"/>
        </w:trPr>
        <w:tc>
          <w:tcPr>
            <w:tcW w:w="1029" w:type="pct"/>
            <w:vMerge/>
            <w:tcBorders>
              <w:right w:val="single" w:sz="4" w:space="0" w:color="auto"/>
            </w:tcBorders>
            <w:shd w:val="clear" w:color="auto" w:fill="auto"/>
            <w:vAlign w:val="center"/>
          </w:tcPr>
          <w:p w14:paraId="610C5994" w14:textId="77777777" w:rsidR="006D3E64" w:rsidRDefault="006D3E64">
            <w:pPr>
              <w:snapToGrid w:val="0"/>
              <w:spacing w:line="240" w:lineRule="auto"/>
              <w:jc w:val="center"/>
              <w:rPr>
                <w:rFonts w:hAnsi="Arial Black"/>
              </w:rPr>
            </w:pPr>
          </w:p>
        </w:tc>
        <w:tc>
          <w:tcPr>
            <w:tcW w:w="2332" w:type="pct"/>
            <w:gridSpan w:val="2"/>
            <w:tcBorders>
              <w:right w:val="single" w:sz="4" w:space="0" w:color="auto"/>
            </w:tcBorders>
            <w:shd w:val="clear" w:color="auto" w:fill="auto"/>
            <w:vAlign w:val="center"/>
          </w:tcPr>
          <w:p w14:paraId="31D57914" w14:textId="77777777" w:rsidR="006D3E64" w:rsidRDefault="000502AC">
            <w:pPr>
              <w:widowControl/>
              <w:spacing w:line="240" w:lineRule="auto"/>
              <w:jc w:val="center"/>
              <w:rPr>
                <w:rFonts w:hAnsi="Arial Black"/>
              </w:rPr>
            </w:pPr>
            <w:r>
              <w:rPr>
                <w:rFonts w:hAnsi="Arial Black" w:hint="eastAsia"/>
              </w:rPr>
              <w:t>显示装置的分辨力</w:t>
            </w:r>
          </w:p>
        </w:tc>
        <w:tc>
          <w:tcPr>
            <w:tcW w:w="1638" w:type="pct"/>
            <w:tcBorders>
              <w:left w:val="single" w:sz="4" w:space="0" w:color="auto"/>
              <w:right w:val="single" w:sz="4" w:space="0" w:color="auto"/>
            </w:tcBorders>
            <w:shd w:val="clear" w:color="auto" w:fill="auto"/>
            <w:vAlign w:val="center"/>
          </w:tcPr>
          <w:p w14:paraId="6592C6D6" w14:textId="77777777" w:rsidR="006D3E64" w:rsidRDefault="006D3E64">
            <w:pPr>
              <w:snapToGrid w:val="0"/>
              <w:spacing w:line="240" w:lineRule="auto"/>
              <w:jc w:val="center"/>
              <w:rPr>
                <w:rFonts w:cs="Arial"/>
                <w:sz w:val="21"/>
                <w:szCs w:val="21"/>
                <w:lang w:bidi="ar"/>
              </w:rPr>
            </w:pPr>
          </w:p>
        </w:tc>
      </w:tr>
      <w:tr w:rsidR="006D3E64" w14:paraId="6F76F505" w14:textId="77777777">
        <w:trPr>
          <w:trHeight w:val="454"/>
          <w:jc w:val="center"/>
        </w:trPr>
        <w:tc>
          <w:tcPr>
            <w:tcW w:w="1029" w:type="pct"/>
            <w:vMerge w:val="restart"/>
            <w:tcBorders>
              <w:right w:val="single" w:sz="4" w:space="0" w:color="auto"/>
            </w:tcBorders>
            <w:shd w:val="clear" w:color="auto" w:fill="auto"/>
            <w:vAlign w:val="center"/>
          </w:tcPr>
          <w:p w14:paraId="7CB92FAD" w14:textId="77777777" w:rsidR="006D3E64" w:rsidRDefault="000502AC">
            <w:pPr>
              <w:snapToGrid w:val="0"/>
              <w:spacing w:line="240" w:lineRule="auto"/>
              <w:jc w:val="center"/>
              <w:rPr>
                <w:rFonts w:hAnsi="Arial Black"/>
              </w:rPr>
            </w:pPr>
            <w:r>
              <w:rPr>
                <w:rFonts w:hAnsi="Arial Black" w:hint="eastAsia"/>
              </w:rPr>
              <w:t>距离（</w:t>
            </w:r>
            <w:r>
              <w:rPr>
                <w:rFonts w:hAnsi="Arial Black" w:hint="eastAsia"/>
              </w:rPr>
              <w:t>m</w:t>
            </w:r>
            <w:r>
              <w:rPr>
                <w:rFonts w:hAnsi="Arial Black" w:hint="eastAsia"/>
              </w:rPr>
              <w:t>）</w:t>
            </w:r>
          </w:p>
        </w:tc>
        <w:tc>
          <w:tcPr>
            <w:tcW w:w="819" w:type="pct"/>
            <w:vMerge w:val="restart"/>
            <w:tcBorders>
              <w:right w:val="single" w:sz="4" w:space="0" w:color="auto"/>
            </w:tcBorders>
            <w:shd w:val="clear" w:color="auto" w:fill="auto"/>
            <w:vAlign w:val="center"/>
          </w:tcPr>
          <w:p w14:paraId="6766F675" w14:textId="77777777" w:rsidR="002A0BF7" w:rsidRDefault="000502AC">
            <w:pPr>
              <w:widowControl/>
              <w:spacing w:line="240" w:lineRule="auto"/>
              <w:jc w:val="center"/>
              <w:rPr>
                <w:rFonts w:hAnsi="Arial Black"/>
              </w:rPr>
            </w:pPr>
            <w:r>
              <w:rPr>
                <w:rFonts w:hAnsi="Arial Black" w:hint="eastAsia"/>
              </w:rPr>
              <w:t>长距离</w:t>
            </w:r>
          </w:p>
          <w:p w14:paraId="7409D505" w14:textId="77777777" w:rsidR="006D3E64" w:rsidRDefault="000502AC">
            <w:pPr>
              <w:widowControl/>
              <w:spacing w:line="240" w:lineRule="auto"/>
              <w:jc w:val="center"/>
              <w:rPr>
                <w:rFonts w:hAnsi="Arial Black"/>
              </w:rPr>
            </w:pPr>
            <w:r>
              <w:rPr>
                <w:rFonts w:hAnsi="Arial Black" w:hint="eastAsia"/>
              </w:rPr>
              <w:t>雷达</w:t>
            </w:r>
          </w:p>
        </w:tc>
        <w:tc>
          <w:tcPr>
            <w:tcW w:w="1513" w:type="pct"/>
            <w:tcBorders>
              <w:left w:val="single" w:sz="4" w:space="0" w:color="auto"/>
              <w:right w:val="single" w:sz="4" w:space="0" w:color="auto"/>
            </w:tcBorders>
            <w:shd w:val="clear" w:color="auto" w:fill="auto"/>
            <w:vAlign w:val="center"/>
          </w:tcPr>
          <w:p w14:paraId="383E1DF3" w14:textId="77777777" w:rsidR="006D3E64" w:rsidRDefault="000502AC">
            <w:pPr>
              <w:snapToGrid w:val="0"/>
              <w:spacing w:line="240" w:lineRule="auto"/>
              <w:jc w:val="center"/>
              <w:rPr>
                <w:rFonts w:hAnsi="Arial Black"/>
              </w:rPr>
            </w:pPr>
            <w:r>
              <w:rPr>
                <w:rFonts w:hAnsi="Arial Black" w:hint="eastAsia"/>
              </w:rPr>
              <w:t>测量</w:t>
            </w:r>
            <w:r>
              <w:rPr>
                <w:rFonts w:hAnsi="Arial Black"/>
              </w:rPr>
              <w:t>范围</w:t>
            </w:r>
          </w:p>
        </w:tc>
        <w:tc>
          <w:tcPr>
            <w:tcW w:w="1638" w:type="pct"/>
            <w:tcBorders>
              <w:left w:val="single" w:sz="4" w:space="0" w:color="auto"/>
              <w:right w:val="single" w:sz="4" w:space="0" w:color="auto"/>
            </w:tcBorders>
            <w:shd w:val="clear" w:color="auto" w:fill="auto"/>
            <w:vAlign w:val="center"/>
          </w:tcPr>
          <w:p w14:paraId="420FB3F1" w14:textId="77777777" w:rsidR="006D3E64" w:rsidRDefault="006D3E64">
            <w:pPr>
              <w:snapToGrid w:val="0"/>
              <w:spacing w:line="240" w:lineRule="auto"/>
              <w:jc w:val="center"/>
              <w:rPr>
                <w:rFonts w:cs="Arial"/>
                <w:sz w:val="21"/>
                <w:szCs w:val="21"/>
                <w:lang w:bidi="ar"/>
              </w:rPr>
            </w:pPr>
          </w:p>
        </w:tc>
      </w:tr>
      <w:tr w:rsidR="006D3E64" w14:paraId="66AC8C7A" w14:textId="77777777">
        <w:trPr>
          <w:trHeight w:val="454"/>
          <w:jc w:val="center"/>
        </w:trPr>
        <w:tc>
          <w:tcPr>
            <w:tcW w:w="1029" w:type="pct"/>
            <w:vMerge/>
            <w:tcBorders>
              <w:right w:val="single" w:sz="4" w:space="0" w:color="auto"/>
            </w:tcBorders>
            <w:shd w:val="clear" w:color="auto" w:fill="auto"/>
            <w:vAlign w:val="center"/>
          </w:tcPr>
          <w:p w14:paraId="41A2C42A" w14:textId="77777777" w:rsidR="006D3E64" w:rsidRDefault="006D3E64">
            <w:pPr>
              <w:snapToGrid w:val="0"/>
              <w:spacing w:line="240" w:lineRule="auto"/>
              <w:jc w:val="center"/>
              <w:rPr>
                <w:rFonts w:hAnsi="Arial Black"/>
              </w:rPr>
            </w:pPr>
          </w:p>
        </w:tc>
        <w:tc>
          <w:tcPr>
            <w:tcW w:w="819" w:type="pct"/>
            <w:vMerge/>
            <w:tcBorders>
              <w:right w:val="single" w:sz="4" w:space="0" w:color="auto"/>
            </w:tcBorders>
            <w:shd w:val="clear" w:color="auto" w:fill="auto"/>
            <w:vAlign w:val="center"/>
          </w:tcPr>
          <w:p w14:paraId="1C4C6922" w14:textId="77777777" w:rsidR="006D3E64" w:rsidRDefault="006D3E64">
            <w:pPr>
              <w:widowControl/>
              <w:spacing w:line="240" w:lineRule="auto"/>
              <w:jc w:val="center"/>
              <w:rPr>
                <w:rFonts w:hAnsi="Arial Black"/>
              </w:rPr>
            </w:pPr>
          </w:p>
        </w:tc>
        <w:tc>
          <w:tcPr>
            <w:tcW w:w="1513" w:type="pct"/>
            <w:tcBorders>
              <w:left w:val="single" w:sz="4" w:space="0" w:color="auto"/>
              <w:right w:val="single" w:sz="4" w:space="0" w:color="auto"/>
            </w:tcBorders>
            <w:shd w:val="clear" w:color="auto" w:fill="auto"/>
            <w:vAlign w:val="center"/>
          </w:tcPr>
          <w:p w14:paraId="3A6A0A14" w14:textId="77777777" w:rsidR="006D3E64" w:rsidRDefault="000502AC">
            <w:pPr>
              <w:snapToGrid w:val="0"/>
              <w:spacing w:line="240" w:lineRule="auto"/>
              <w:jc w:val="center"/>
              <w:rPr>
                <w:rFonts w:hAnsi="Arial Black"/>
              </w:rPr>
            </w:pPr>
            <w:r>
              <w:rPr>
                <w:rFonts w:hAnsi="Arial Black" w:hint="eastAsia"/>
              </w:rPr>
              <w:t>示值误差</w:t>
            </w:r>
          </w:p>
        </w:tc>
        <w:tc>
          <w:tcPr>
            <w:tcW w:w="1638" w:type="pct"/>
            <w:tcBorders>
              <w:left w:val="single" w:sz="4" w:space="0" w:color="auto"/>
              <w:right w:val="single" w:sz="4" w:space="0" w:color="auto"/>
            </w:tcBorders>
            <w:shd w:val="clear" w:color="auto" w:fill="auto"/>
            <w:vAlign w:val="center"/>
          </w:tcPr>
          <w:p w14:paraId="11117B1C" w14:textId="77777777" w:rsidR="006D3E64" w:rsidRDefault="006D3E64">
            <w:pPr>
              <w:snapToGrid w:val="0"/>
              <w:spacing w:line="240" w:lineRule="auto"/>
              <w:jc w:val="center"/>
              <w:rPr>
                <w:rFonts w:cs="Arial"/>
                <w:sz w:val="21"/>
                <w:szCs w:val="21"/>
                <w:lang w:bidi="ar"/>
              </w:rPr>
            </w:pPr>
          </w:p>
        </w:tc>
      </w:tr>
      <w:tr w:rsidR="006D3E64" w14:paraId="0394FDE3" w14:textId="77777777">
        <w:trPr>
          <w:trHeight w:val="454"/>
          <w:jc w:val="center"/>
        </w:trPr>
        <w:tc>
          <w:tcPr>
            <w:tcW w:w="1029" w:type="pct"/>
            <w:vMerge/>
            <w:tcBorders>
              <w:right w:val="single" w:sz="4" w:space="0" w:color="auto"/>
            </w:tcBorders>
            <w:shd w:val="clear" w:color="auto" w:fill="auto"/>
            <w:vAlign w:val="center"/>
          </w:tcPr>
          <w:p w14:paraId="04962414" w14:textId="77777777" w:rsidR="006D3E64" w:rsidRDefault="006D3E64">
            <w:pPr>
              <w:snapToGrid w:val="0"/>
              <w:spacing w:line="240" w:lineRule="auto"/>
              <w:jc w:val="center"/>
              <w:rPr>
                <w:rFonts w:hAnsi="Arial Black"/>
              </w:rPr>
            </w:pPr>
          </w:p>
        </w:tc>
        <w:tc>
          <w:tcPr>
            <w:tcW w:w="819" w:type="pct"/>
            <w:vMerge/>
            <w:tcBorders>
              <w:right w:val="single" w:sz="4" w:space="0" w:color="auto"/>
            </w:tcBorders>
            <w:shd w:val="clear" w:color="auto" w:fill="auto"/>
            <w:vAlign w:val="center"/>
          </w:tcPr>
          <w:p w14:paraId="0EF2BB21" w14:textId="77777777" w:rsidR="006D3E64" w:rsidRDefault="006D3E64">
            <w:pPr>
              <w:widowControl/>
              <w:spacing w:line="240" w:lineRule="auto"/>
              <w:jc w:val="center"/>
              <w:rPr>
                <w:rFonts w:hAnsi="Arial Black"/>
              </w:rPr>
            </w:pPr>
          </w:p>
        </w:tc>
        <w:tc>
          <w:tcPr>
            <w:tcW w:w="1513" w:type="pct"/>
            <w:tcBorders>
              <w:left w:val="single" w:sz="4" w:space="0" w:color="auto"/>
              <w:right w:val="single" w:sz="4" w:space="0" w:color="auto"/>
            </w:tcBorders>
            <w:shd w:val="clear" w:color="auto" w:fill="auto"/>
            <w:vAlign w:val="center"/>
          </w:tcPr>
          <w:p w14:paraId="1101ACBE" w14:textId="77777777" w:rsidR="006D3E64" w:rsidRDefault="000502AC">
            <w:pPr>
              <w:widowControl/>
              <w:spacing w:line="240" w:lineRule="auto"/>
              <w:jc w:val="center"/>
              <w:rPr>
                <w:rFonts w:hAnsi="Arial Black"/>
              </w:rPr>
            </w:pPr>
            <w:r>
              <w:rPr>
                <w:rFonts w:hAnsi="Arial Black" w:hint="eastAsia"/>
              </w:rPr>
              <w:t>显示装置的分辨力</w:t>
            </w:r>
          </w:p>
        </w:tc>
        <w:tc>
          <w:tcPr>
            <w:tcW w:w="1638" w:type="pct"/>
            <w:tcBorders>
              <w:left w:val="single" w:sz="4" w:space="0" w:color="auto"/>
              <w:right w:val="single" w:sz="4" w:space="0" w:color="auto"/>
            </w:tcBorders>
            <w:shd w:val="clear" w:color="auto" w:fill="auto"/>
            <w:vAlign w:val="center"/>
          </w:tcPr>
          <w:p w14:paraId="084CC101" w14:textId="77777777" w:rsidR="006D3E64" w:rsidRDefault="006D3E64">
            <w:pPr>
              <w:snapToGrid w:val="0"/>
              <w:spacing w:line="240" w:lineRule="auto"/>
              <w:jc w:val="center"/>
              <w:rPr>
                <w:rFonts w:cs="Arial"/>
                <w:sz w:val="21"/>
                <w:szCs w:val="21"/>
                <w:lang w:bidi="ar"/>
              </w:rPr>
            </w:pPr>
          </w:p>
        </w:tc>
      </w:tr>
      <w:tr w:rsidR="006D3E64" w14:paraId="2DCC358B" w14:textId="77777777">
        <w:trPr>
          <w:trHeight w:val="454"/>
          <w:jc w:val="center"/>
        </w:trPr>
        <w:tc>
          <w:tcPr>
            <w:tcW w:w="1029" w:type="pct"/>
            <w:vMerge/>
            <w:tcBorders>
              <w:right w:val="single" w:sz="4" w:space="0" w:color="auto"/>
            </w:tcBorders>
            <w:shd w:val="clear" w:color="auto" w:fill="auto"/>
            <w:vAlign w:val="center"/>
          </w:tcPr>
          <w:p w14:paraId="05DC9BA0" w14:textId="77777777" w:rsidR="006D3E64" w:rsidRDefault="006D3E64">
            <w:pPr>
              <w:snapToGrid w:val="0"/>
              <w:spacing w:line="240" w:lineRule="auto"/>
              <w:jc w:val="center"/>
              <w:rPr>
                <w:rFonts w:hAnsi="Arial Black"/>
              </w:rPr>
            </w:pPr>
          </w:p>
        </w:tc>
        <w:tc>
          <w:tcPr>
            <w:tcW w:w="819" w:type="pct"/>
            <w:vMerge w:val="restart"/>
            <w:tcBorders>
              <w:right w:val="single" w:sz="4" w:space="0" w:color="auto"/>
            </w:tcBorders>
            <w:shd w:val="clear" w:color="auto" w:fill="auto"/>
            <w:vAlign w:val="center"/>
          </w:tcPr>
          <w:p w14:paraId="7B4AF867" w14:textId="77777777" w:rsidR="002A0BF7" w:rsidRDefault="000502AC">
            <w:pPr>
              <w:widowControl/>
              <w:spacing w:line="240" w:lineRule="auto"/>
              <w:jc w:val="center"/>
              <w:rPr>
                <w:rFonts w:hAnsi="Arial Black"/>
              </w:rPr>
            </w:pPr>
            <w:r>
              <w:rPr>
                <w:rFonts w:hAnsi="Arial Black" w:hint="eastAsia"/>
              </w:rPr>
              <w:t>短距离</w:t>
            </w:r>
          </w:p>
          <w:p w14:paraId="062878DD" w14:textId="77777777" w:rsidR="006D3E64" w:rsidRDefault="000502AC">
            <w:pPr>
              <w:widowControl/>
              <w:spacing w:line="240" w:lineRule="auto"/>
              <w:jc w:val="center"/>
              <w:rPr>
                <w:rFonts w:hAnsi="Arial Black"/>
              </w:rPr>
            </w:pPr>
            <w:r>
              <w:rPr>
                <w:rFonts w:hAnsi="Arial Black" w:hint="eastAsia"/>
              </w:rPr>
              <w:t>雷达</w:t>
            </w:r>
          </w:p>
        </w:tc>
        <w:tc>
          <w:tcPr>
            <w:tcW w:w="1513" w:type="pct"/>
            <w:tcBorders>
              <w:left w:val="single" w:sz="4" w:space="0" w:color="auto"/>
              <w:right w:val="single" w:sz="4" w:space="0" w:color="auto"/>
            </w:tcBorders>
            <w:shd w:val="clear" w:color="auto" w:fill="auto"/>
            <w:vAlign w:val="center"/>
          </w:tcPr>
          <w:p w14:paraId="59B16A0F" w14:textId="77777777" w:rsidR="006D3E64" w:rsidRDefault="000502AC">
            <w:pPr>
              <w:snapToGrid w:val="0"/>
              <w:spacing w:line="240" w:lineRule="auto"/>
              <w:jc w:val="center"/>
              <w:rPr>
                <w:rFonts w:hAnsi="Arial Black"/>
              </w:rPr>
            </w:pPr>
            <w:r>
              <w:rPr>
                <w:rFonts w:hAnsi="Arial Black" w:hint="eastAsia"/>
              </w:rPr>
              <w:t>测量</w:t>
            </w:r>
            <w:r>
              <w:rPr>
                <w:rFonts w:hAnsi="Arial Black"/>
              </w:rPr>
              <w:t>范围</w:t>
            </w:r>
          </w:p>
        </w:tc>
        <w:tc>
          <w:tcPr>
            <w:tcW w:w="1638" w:type="pct"/>
            <w:tcBorders>
              <w:left w:val="single" w:sz="4" w:space="0" w:color="auto"/>
              <w:right w:val="single" w:sz="4" w:space="0" w:color="auto"/>
            </w:tcBorders>
            <w:shd w:val="clear" w:color="auto" w:fill="auto"/>
            <w:vAlign w:val="center"/>
          </w:tcPr>
          <w:p w14:paraId="063EAF00" w14:textId="77777777" w:rsidR="006D3E64" w:rsidRDefault="006D3E64">
            <w:pPr>
              <w:snapToGrid w:val="0"/>
              <w:spacing w:line="240" w:lineRule="auto"/>
              <w:jc w:val="center"/>
              <w:rPr>
                <w:rFonts w:cs="Arial"/>
                <w:sz w:val="21"/>
                <w:szCs w:val="21"/>
                <w:lang w:bidi="ar"/>
              </w:rPr>
            </w:pPr>
          </w:p>
        </w:tc>
      </w:tr>
      <w:tr w:rsidR="006D3E64" w14:paraId="3DDFBB18" w14:textId="77777777">
        <w:trPr>
          <w:trHeight w:val="454"/>
          <w:jc w:val="center"/>
        </w:trPr>
        <w:tc>
          <w:tcPr>
            <w:tcW w:w="1029" w:type="pct"/>
            <w:vMerge/>
            <w:tcBorders>
              <w:right w:val="single" w:sz="4" w:space="0" w:color="auto"/>
            </w:tcBorders>
            <w:shd w:val="clear" w:color="auto" w:fill="auto"/>
            <w:vAlign w:val="center"/>
          </w:tcPr>
          <w:p w14:paraId="0E2EE539" w14:textId="77777777" w:rsidR="006D3E64" w:rsidRDefault="006D3E64">
            <w:pPr>
              <w:snapToGrid w:val="0"/>
              <w:spacing w:line="240" w:lineRule="auto"/>
              <w:jc w:val="center"/>
              <w:rPr>
                <w:rFonts w:hAnsi="Arial Black"/>
              </w:rPr>
            </w:pPr>
          </w:p>
        </w:tc>
        <w:tc>
          <w:tcPr>
            <w:tcW w:w="819" w:type="pct"/>
            <w:vMerge/>
            <w:tcBorders>
              <w:right w:val="single" w:sz="4" w:space="0" w:color="auto"/>
            </w:tcBorders>
            <w:shd w:val="clear" w:color="auto" w:fill="auto"/>
            <w:vAlign w:val="center"/>
          </w:tcPr>
          <w:p w14:paraId="381C7960" w14:textId="77777777" w:rsidR="006D3E64" w:rsidRDefault="006D3E64">
            <w:pPr>
              <w:widowControl/>
              <w:spacing w:line="240" w:lineRule="auto"/>
              <w:jc w:val="center"/>
              <w:rPr>
                <w:rFonts w:hAnsi="Arial Black"/>
              </w:rPr>
            </w:pPr>
          </w:p>
        </w:tc>
        <w:tc>
          <w:tcPr>
            <w:tcW w:w="1513" w:type="pct"/>
            <w:tcBorders>
              <w:left w:val="single" w:sz="4" w:space="0" w:color="auto"/>
              <w:right w:val="single" w:sz="4" w:space="0" w:color="auto"/>
            </w:tcBorders>
            <w:shd w:val="clear" w:color="auto" w:fill="auto"/>
            <w:vAlign w:val="center"/>
          </w:tcPr>
          <w:p w14:paraId="37691E29" w14:textId="77777777" w:rsidR="006D3E64" w:rsidRDefault="000502AC">
            <w:pPr>
              <w:snapToGrid w:val="0"/>
              <w:spacing w:line="240" w:lineRule="auto"/>
              <w:jc w:val="center"/>
              <w:rPr>
                <w:rFonts w:hAnsi="Arial Black"/>
              </w:rPr>
            </w:pPr>
            <w:r>
              <w:rPr>
                <w:rFonts w:hAnsi="Arial Black" w:hint="eastAsia"/>
              </w:rPr>
              <w:t>示值误差</w:t>
            </w:r>
          </w:p>
        </w:tc>
        <w:tc>
          <w:tcPr>
            <w:tcW w:w="1638" w:type="pct"/>
            <w:tcBorders>
              <w:left w:val="single" w:sz="4" w:space="0" w:color="auto"/>
              <w:right w:val="single" w:sz="4" w:space="0" w:color="auto"/>
            </w:tcBorders>
            <w:shd w:val="clear" w:color="auto" w:fill="auto"/>
            <w:vAlign w:val="center"/>
          </w:tcPr>
          <w:p w14:paraId="56B6CCE8" w14:textId="77777777" w:rsidR="006D3E64" w:rsidRDefault="006D3E64">
            <w:pPr>
              <w:snapToGrid w:val="0"/>
              <w:spacing w:line="240" w:lineRule="auto"/>
              <w:jc w:val="center"/>
              <w:rPr>
                <w:rFonts w:cs="Arial"/>
                <w:sz w:val="21"/>
                <w:szCs w:val="21"/>
                <w:lang w:bidi="ar"/>
              </w:rPr>
            </w:pPr>
          </w:p>
        </w:tc>
      </w:tr>
      <w:tr w:rsidR="006D3E64" w14:paraId="7F6D6D7C" w14:textId="77777777">
        <w:trPr>
          <w:trHeight w:val="454"/>
          <w:jc w:val="center"/>
        </w:trPr>
        <w:tc>
          <w:tcPr>
            <w:tcW w:w="1029" w:type="pct"/>
            <w:vMerge/>
            <w:tcBorders>
              <w:right w:val="single" w:sz="4" w:space="0" w:color="auto"/>
            </w:tcBorders>
            <w:shd w:val="clear" w:color="auto" w:fill="auto"/>
            <w:vAlign w:val="center"/>
          </w:tcPr>
          <w:p w14:paraId="4B196741" w14:textId="77777777" w:rsidR="006D3E64" w:rsidRDefault="006D3E64">
            <w:pPr>
              <w:snapToGrid w:val="0"/>
              <w:spacing w:line="240" w:lineRule="auto"/>
              <w:jc w:val="center"/>
              <w:rPr>
                <w:rFonts w:hAnsi="Arial Black"/>
              </w:rPr>
            </w:pPr>
          </w:p>
        </w:tc>
        <w:tc>
          <w:tcPr>
            <w:tcW w:w="819" w:type="pct"/>
            <w:vMerge/>
            <w:tcBorders>
              <w:right w:val="single" w:sz="4" w:space="0" w:color="auto"/>
            </w:tcBorders>
            <w:shd w:val="clear" w:color="auto" w:fill="auto"/>
            <w:vAlign w:val="center"/>
          </w:tcPr>
          <w:p w14:paraId="289AF2CB" w14:textId="77777777" w:rsidR="006D3E64" w:rsidRDefault="006D3E64">
            <w:pPr>
              <w:widowControl/>
              <w:spacing w:line="240" w:lineRule="auto"/>
              <w:jc w:val="center"/>
              <w:rPr>
                <w:rFonts w:hAnsi="Arial Black"/>
              </w:rPr>
            </w:pPr>
          </w:p>
        </w:tc>
        <w:tc>
          <w:tcPr>
            <w:tcW w:w="1513" w:type="pct"/>
            <w:tcBorders>
              <w:left w:val="single" w:sz="4" w:space="0" w:color="auto"/>
              <w:right w:val="single" w:sz="4" w:space="0" w:color="auto"/>
            </w:tcBorders>
            <w:shd w:val="clear" w:color="auto" w:fill="auto"/>
            <w:vAlign w:val="center"/>
          </w:tcPr>
          <w:p w14:paraId="5B6128D7" w14:textId="77777777" w:rsidR="006D3E64" w:rsidRDefault="000502AC">
            <w:pPr>
              <w:widowControl/>
              <w:spacing w:line="240" w:lineRule="auto"/>
              <w:jc w:val="center"/>
              <w:rPr>
                <w:rFonts w:hAnsi="Arial Black"/>
              </w:rPr>
            </w:pPr>
            <w:r>
              <w:rPr>
                <w:rFonts w:hAnsi="Arial Black" w:hint="eastAsia"/>
              </w:rPr>
              <w:t>显示装置的分辨力</w:t>
            </w:r>
          </w:p>
        </w:tc>
        <w:tc>
          <w:tcPr>
            <w:tcW w:w="1638" w:type="pct"/>
            <w:tcBorders>
              <w:left w:val="single" w:sz="4" w:space="0" w:color="auto"/>
              <w:right w:val="single" w:sz="4" w:space="0" w:color="auto"/>
            </w:tcBorders>
            <w:shd w:val="clear" w:color="auto" w:fill="auto"/>
            <w:vAlign w:val="center"/>
          </w:tcPr>
          <w:p w14:paraId="3968AACE" w14:textId="77777777" w:rsidR="006D3E64" w:rsidRDefault="006D3E64">
            <w:pPr>
              <w:snapToGrid w:val="0"/>
              <w:spacing w:line="240" w:lineRule="auto"/>
              <w:jc w:val="center"/>
              <w:rPr>
                <w:rFonts w:cs="Arial"/>
                <w:sz w:val="21"/>
                <w:szCs w:val="21"/>
                <w:lang w:bidi="ar"/>
              </w:rPr>
            </w:pPr>
          </w:p>
        </w:tc>
      </w:tr>
      <w:tr w:rsidR="006D3E64" w14:paraId="180F26B2" w14:textId="77777777">
        <w:trPr>
          <w:trHeight w:val="454"/>
          <w:jc w:val="center"/>
        </w:trPr>
        <w:tc>
          <w:tcPr>
            <w:tcW w:w="1029" w:type="pct"/>
            <w:vMerge w:val="restart"/>
            <w:tcBorders>
              <w:right w:val="single" w:sz="4" w:space="0" w:color="auto"/>
            </w:tcBorders>
            <w:shd w:val="clear" w:color="auto" w:fill="auto"/>
            <w:vAlign w:val="center"/>
          </w:tcPr>
          <w:p w14:paraId="240E2748" w14:textId="77777777" w:rsidR="006D3E64" w:rsidRDefault="000502AC">
            <w:pPr>
              <w:snapToGrid w:val="0"/>
              <w:spacing w:line="240" w:lineRule="auto"/>
              <w:jc w:val="center"/>
              <w:rPr>
                <w:rFonts w:hAnsi="Arial Black"/>
              </w:rPr>
            </w:pPr>
            <w:r>
              <w:rPr>
                <w:rFonts w:hAnsi="Arial Black" w:hint="eastAsia"/>
              </w:rPr>
              <w:t>角度（°）</w:t>
            </w:r>
          </w:p>
        </w:tc>
        <w:tc>
          <w:tcPr>
            <w:tcW w:w="819" w:type="pct"/>
            <w:vMerge w:val="restart"/>
            <w:tcBorders>
              <w:right w:val="single" w:sz="4" w:space="0" w:color="auto"/>
            </w:tcBorders>
            <w:shd w:val="clear" w:color="auto" w:fill="auto"/>
            <w:vAlign w:val="center"/>
          </w:tcPr>
          <w:p w14:paraId="4E05CB19" w14:textId="77777777" w:rsidR="002A0BF7" w:rsidRDefault="000502AC">
            <w:pPr>
              <w:widowControl/>
              <w:spacing w:line="240" w:lineRule="auto"/>
              <w:jc w:val="center"/>
              <w:rPr>
                <w:rFonts w:hAnsi="Arial Black"/>
              </w:rPr>
            </w:pPr>
            <w:r>
              <w:rPr>
                <w:rFonts w:hAnsi="Arial Black" w:hint="eastAsia"/>
              </w:rPr>
              <w:t>长距离</w:t>
            </w:r>
          </w:p>
          <w:p w14:paraId="4F4D6508" w14:textId="77777777" w:rsidR="006D3E64" w:rsidRDefault="000502AC">
            <w:pPr>
              <w:widowControl/>
              <w:spacing w:line="240" w:lineRule="auto"/>
              <w:jc w:val="center"/>
              <w:rPr>
                <w:rFonts w:hAnsi="Arial Black"/>
              </w:rPr>
            </w:pPr>
            <w:r>
              <w:rPr>
                <w:rFonts w:hAnsi="Arial Black" w:hint="eastAsia"/>
              </w:rPr>
              <w:t>雷达</w:t>
            </w:r>
          </w:p>
        </w:tc>
        <w:tc>
          <w:tcPr>
            <w:tcW w:w="1513" w:type="pct"/>
            <w:tcBorders>
              <w:left w:val="single" w:sz="4" w:space="0" w:color="auto"/>
              <w:right w:val="single" w:sz="4" w:space="0" w:color="auto"/>
            </w:tcBorders>
            <w:shd w:val="clear" w:color="auto" w:fill="auto"/>
            <w:vAlign w:val="center"/>
          </w:tcPr>
          <w:p w14:paraId="6729D3C6" w14:textId="77777777" w:rsidR="006D3E64" w:rsidRDefault="000502AC">
            <w:pPr>
              <w:snapToGrid w:val="0"/>
              <w:spacing w:line="240" w:lineRule="auto"/>
              <w:jc w:val="center"/>
              <w:rPr>
                <w:rFonts w:hAnsi="Arial Black"/>
              </w:rPr>
            </w:pPr>
            <w:r>
              <w:rPr>
                <w:rFonts w:hAnsi="Arial Black" w:hint="eastAsia"/>
              </w:rPr>
              <w:t>测量</w:t>
            </w:r>
            <w:r>
              <w:rPr>
                <w:rFonts w:hAnsi="Arial Black"/>
              </w:rPr>
              <w:t>范围</w:t>
            </w:r>
          </w:p>
        </w:tc>
        <w:tc>
          <w:tcPr>
            <w:tcW w:w="1638" w:type="pct"/>
            <w:tcBorders>
              <w:left w:val="single" w:sz="4" w:space="0" w:color="auto"/>
              <w:right w:val="single" w:sz="4" w:space="0" w:color="auto"/>
            </w:tcBorders>
            <w:shd w:val="clear" w:color="auto" w:fill="auto"/>
            <w:vAlign w:val="center"/>
          </w:tcPr>
          <w:p w14:paraId="4AAE3409" w14:textId="77777777" w:rsidR="006D3E64" w:rsidRDefault="006D3E64">
            <w:pPr>
              <w:snapToGrid w:val="0"/>
              <w:spacing w:line="240" w:lineRule="auto"/>
              <w:jc w:val="center"/>
              <w:rPr>
                <w:rFonts w:cs="Arial"/>
                <w:sz w:val="21"/>
                <w:szCs w:val="21"/>
                <w:lang w:bidi="ar"/>
              </w:rPr>
            </w:pPr>
          </w:p>
        </w:tc>
      </w:tr>
      <w:tr w:rsidR="006D3E64" w14:paraId="5C6B4677" w14:textId="77777777">
        <w:trPr>
          <w:trHeight w:val="454"/>
          <w:jc w:val="center"/>
        </w:trPr>
        <w:tc>
          <w:tcPr>
            <w:tcW w:w="1029" w:type="pct"/>
            <w:vMerge/>
            <w:tcBorders>
              <w:right w:val="single" w:sz="4" w:space="0" w:color="auto"/>
            </w:tcBorders>
            <w:shd w:val="clear" w:color="auto" w:fill="auto"/>
            <w:vAlign w:val="center"/>
          </w:tcPr>
          <w:p w14:paraId="184C43F2" w14:textId="77777777" w:rsidR="006D3E64" w:rsidRDefault="006D3E64">
            <w:pPr>
              <w:snapToGrid w:val="0"/>
              <w:spacing w:line="240" w:lineRule="auto"/>
              <w:jc w:val="center"/>
              <w:rPr>
                <w:rFonts w:hAnsi="Arial Black"/>
              </w:rPr>
            </w:pPr>
          </w:p>
        </w:tc>
        <w:tc>
          <w:tcPr>
            <w:tcW w:w="819" w:type="pct"/>
            <w:vMerge/>
            <w:tcBorders>
              <w:right w:val="single" w:sz="4" w:space="0" w:color="auto"/>
            </w:tcBorders>
            <w:shd w:val="clear" w:color="auto" w:fill="auto"/>
            <w:vAlign w:val="center"/>
          </w:tcPr>
          <w:p w14:paraId="40D7671E" w14:textId="77777777" w:rsidR="006D3E64" w:rsidRDefault="006D3E64">
            <w:pPr>
              <w:widowControl/>
              <w:spacing w:line="240" w:lineRule="auto"/>
              <w:jc w:val="center"/>
              <w:rPr>
                <w:rFonts w:hAnsi="Arial Black"/>
              </w:rPr>
            </w:pPr>
          </w:p>
        </w:tc>
        <w:tc>
          <w:tcPr>
            <w:tcW w:w="1513" w:type="pct"/>
            <w:tcBorders>
              <w:left w:val="single" w:sz="4" w:space="0" w:color="auto"/>
              <w:right w:val="single" w:sz="4" w:space="0" w:color="auto"/>
            </w:tcBorders>
            <w:shd w:val="clear" w:color="auto" w:fill="auto"/>
            <w:vAlign w:val="center"/>
          </w:tcPr>
          <w:p w14:paraId="229BB953" w14:textId="77777777" w:rsidR="006D3E64" w:rsidRDefault="000502AC">
            <w:pPr>
              <w:snapToGrid w:val="0"/>
              <w:spacing w:line="240" w:lineRule="auto"/>
              <w:jc w:val="center"/>
              <w:rPr>
                <w:rFonts w:hAnsi="Arial Black"/>
              </w:rPr>
            </w:pPr>
            <w:r>
              <w:rPr>
                <w:rFonts w:hAnsi="Arial Black" w:hint="eastAsia"/>
              </w:rPr>
              <w:t>示值误差</w:t>
            </w:r>
          </w:p>
        </w:tc>
        <w:tc>
          <w:tcPr>
            <w:tcW w:w="1638" w:type="pct"/>
            <w:tcBorders>
              <w:left w:val="single" w:sz="4" w:space="0" w:color="auto"/>
              <w:right w:val="single" w:sz="4" w:space="0" w:color="auto"/>
            </w:tcBorders>
            <w:shd w:val="clear" w:color="auto" w:fill="auto"/>
            <w:vAlign w:val="center"/>
          </w:tcPr>
          <w:p w14:paraId="4B216D4F" w14:textId="77777777" w:rsidR="006D3E64" w:rsidRDefault="006D3E64">
            <w:pPr>
              <w:snapToGrid w:val="0"/>
              <w:spacing w:line="240" w:lineRule="auto"/>
              <w:jc w:val="center"/>
              <w:rPr>
                <w:rFonts w:cs="Arial"/>
                <w:sz w:val="21"/>
                <w:szCs w:val="21"/>
                <w:lang w:bidi="ar"/>
              </w:rPr>
            </w:pPr>
          </w:p>
        </w:tc>
      </w:tr>
      <w:tr w:rsidR="006D3E64" w14:paraId="241BC199" w14:textId="77777777">
        <w:trPr>
          <w:trHeight w:val="454"/>
          <w:jc w:val="center"/>
        </w:trPr>
        <w:tc>
          <w:tcPr>
            <w:tcW w:w="1029" w:type="pct"/>
            <w:vMerge/>
            <w:tcBorders>
              <w:right w:val="single" w:sz="4" w:space="0" w:color="auto"/>
            </w:tcBorders>
            <w:shd w:val="clear" w:color="auto" w:fill="auto"/>
            <w:vAlign w:val="center"/>
          </w:tcPr>
          <w:p w14:paraId="1A7B2A1C" w14:textId="77777777" w:rsidR="006D3E64" w:rsidRDefault="006D3E64">
            <w:pPr>
              <w:snapToGrid w:val="0"/>
              <w:spacing w:line="240" w:lineRule="auto"/>
              <w:jc w:val="center"/>
              <w:rPr>
                <w:rFonts w:hAnsi="Arial Black"/>
              </w:rPr>
            </w:pPr>
          </w:p>
        </w:tc>
        <w:tc>
          <w:tcPr>
            <w:tcW w:w="819" w:type="pct"/>
            <w:vMerge/>
            <w:tcBorders>
              <w:right w:val="single" w:sz="4" w:space="0" w:color="auto"/>
            </w:tcBorders>
            <w:shd w:val="clear" w:color="auto" w:fill="auto"/>
            <w:vAlign w:val="center"/>
          </w:tcPr>
          <w:p w14:paraId="020B36B6" w14:textId="77777777" w:rsidR="006D3E64" w:rsidRDefault="006D3E64">
            <w:pPr>
              <w:widowControl/>
              <w:spacing w:line="240" w:lineRule="auto"/>
              <w:jc w:val="center"/>
              <w:rPr>
                <w:rFonts w:hAnsi="Arial Black"/>
              </w:rPr>
            </w:pPr>
          </w:p>
        </w:tc>
        <w:tc>
          <w:tcPr>
            <w:tcW w:w="1513" w:type="pct"/>
            <w:tcBorders>
              <w:left w:val="single" w:sz="4" w:space="0" w:color="auto"/>
              <w:right w:val="single" w:sz="4" w:space="0" w:color="auto"/>
            </w:tcBorders>
            <w:shd w:val="clear" w:color="auto" w:fill="auto"/>
            <w:vAlign w:val="center"/>
          </w:tcPr>
          <w:p w14:paraId="033EA2FC" w14:textId="77777777" w:rsidR="006D3E64" w:rsidRDefault="000502AC">
            <w:pPr>
              <w:widowControl/>
              <w:spacing w:line="240" w:lineRule="auto"/>
              <w:jc w:val="center"/>
              <w:rPr>
                <w:rFonts w:hAnsi="Arial Black"/>
              </w:rPr>
            </w:pPr>
            <w:r>
              <w:rPr>
                <w:rFonts w:hAnsi="Arial Black" w:hint="eastAsia"/>
              </w:rPr>
              <w:t>显示装置的分辨力</w:t>
            </w:r>
          </w:p>
        </w:tc>
        <w:tc>
          <w:tcPr>
            <w:tcW w:w="1638" w:type="pct"/>
            <w:tcBorders>
              <w:left w:val="single" w:sz="4" w:space="0" w:color="auto"/>
              <w:right w:val="single" w:sz="4" w:space="0" w:color="auto"/>
            </w:tcBorders>
            <w:shd w:val="clear" w:color="auto" w:fill="auto"/>
            <w:vAlign w:val="center"/>
          </w:tcPr>
          <w:p w14:paraId="14FF603D" w14:textId="77777777" w:rsidR="006D3E64" w:rsidRDefault="006D3E64">
            <w:pPr>
              <w:snapToGrid w:val="0"/>
              <w:spacing w:line="240" w:lineRule="auto"/>
              <w:jc w:val="center"/>
              <w:rPr>
                <w:rFonts w:cs="Arial"/>
                <w:sz w:val="21"/>
                <w:szCs w:val="21"/>
                <w:lang w:bidi="ar"/>
              </w:rPr>
            </w:pPr>
          </w:p>
        </w:tc>
      </w:tr>
      <w:tr w:rsidR="006D3E64" w14:paraId="60601E09" w14:textId="77777777">
        <w:trPr>
          <w:trHeight w:val="454"/>
          <w:jc w:val="center"/>
        </w:trPr>
        <w:tc>
          <w:tcPr>
            <w:tcW w:w="1029" w:type="pct"/>
            <w:vMerge/>
            <w:tcBorders>
              <w:right w:val="single" w:sz="4" w:space="0" w:color="auto"/>
            </w:tcBorders>
            <w:shd w:val="clear" w:color="auto" w:fill="auto"/>
            <w:vAlign w:val="center"/>
          </w:tcPr>
          <w:p w14:paraId="57DEDAB3" w14:textId="77777777" w:rsidR="006D3E64" w:rsidRDefault="006D3E64">
            <w:pPr>
              <w:snapToGrid w:val="0"/>
              <w:spacing w:line="240" w:lineRule="auto"/>
              <w:jc w:val="center"/>
              <w:rPr>
                <w:rFonts w:hAnsi="Arial Black"/>
              </w:rPr>
            </w:pPr>
          </w:p>
        </w:tc>
        <w:tc>
          <w:tcPr>
            <w:tcW w:w="819" w:type="pct"/>
            <w:vMerge w:val="restart"/>
            <w:tcBorders>
              <w:right w:val="single" w:sz="4" w:space="0" w:color="auto"/>
            </w:tcBorders>
            <w:shd w:val="clear" w:color="auto" w:fill="auto"/>
            <w:vAlign w:val="center"/>
          </w:tcPr>
          <w:p w14:paraId="1B78DDAC" w14:textId="77777777" w:rsidR="002A0BF7" w:rsidRDefault="000502AC">
            <w:pPr>
              <w:widowControl/>
              <w:spacing w:line="240" w:lineRule="auto"/>
              <w:jc w:val="center"/>
              <w:rPr>
                <w:rFonts w:hAnsi="Arial Black"/>
              </w:rPr>
            </w:pPr>
            <w:r>
              <w:rPr>
                <w:rFonts w:hAnsi="Arial Black" w:hint="eastAsia"/>
              </w:rPr>
              <w:t>短距离</w:t>
            </w:r>
          </w:p>
          <w:p w14:paraId="06DCBE65" w14:textId="77777777" w:rsidR="006D3E64" w:rsidRDefault="000502AC">
            <w:pPr>
              <w:widowControl/>
              <w:spacing w:line="240" w:lineRule="auto"/>
              <w:jc w:val="center"/>
              <w:rPr>
                <w:rFonts w:hAnsi="Arial Black"/>
              </w:rPr>
            </w:pPr>
            <w:r>
              <w:rPr>
                <w:rFonts w:hAnsi="Arial Black" w:hint="eastAsia"/>
              </w:rPr>
              <w:t>雷达</w:t>
            </w:r>
          </w:p>
        </w:tc>
        <w:tc>
          <w:tcPr>
            <w:tcW w:w="1513" w:type="pct"/>
            <w:tcBorders>
              <w:left w:val="single" w:sz="4" w:space="0" w:color="auto"/>
              <w:right w:val="single" w:sz="4" w:space="0" w:color="auto"/>
            </w:tcBorders>
            <w:shd w:val="clear" w:color="auto" w:fill="auto"/>
            <w:vAlign w:val="center"/>
          </w:tcPr>
          <w:p w14:paraId="5D80D0ED" w14:textId="77777777" w:rsidR="006D3E64" w:rsidRDefault="000502AC">
            <w:pPr>
              <w:snapToGrid w:val="0"/>
              <w:spacing w:line="240" w:lineRule="auto"/>
              <w:jc w:val="center"/>
              <w:rPr>
                <w:rFonts w:hAnsi="Arial Black"/>
              </w:rPr>
            </w:pPr>
            <w:r>
              <w:rPr>
                <w:rFonts w:hAnsi="Arial Black" w:hint="eastAsia"/>
              </w:rPr>
              <w:t>测量</w:t>
            </w:r>
            <w:r>
              <w:rPr>
                <w:rFonts w:hAnsi="Arial Black"/>
              </w:rPr>
              <w:t>范围</w:t>
            </w:r>
          </w:p>
        </w:tc>
        <w:tc>
          <w:tcPr>
            <w:tcW w:w="1638" w:type="pct"/>
            <w:tcBorders>
              <w:left w:val="single" w:sz="4" w:space="0" w:color="auto"/>
              <w:right w:val="single" w:sz="4" w:space="0" w:color="auto"/>
            </w:tcBorders>
            <w:shd w:val="clear" w:color="auto" w:fill="auto"/>
            <w:vAlign w:val="center"/>
          </w:tcPr>
          <w:p w14:paraId="31DC02B1" w14:textId="77777777" w:rsidR="006D3E64" w:rsidRDefault="006D3E64">
            <w:pPr>
              <w:snapToGrid w:val="0"/>
              <w:spacing w:line="240" w:lineRule="auto"/>
              <w:jc w:val="center"/>
              <w:rPr>
                <w:rFonts w:cs="Arial"/>
                <w:sz w:val="21"/>
                <w:szCs w:val="21"/>
                <w:lang w:bidi="ar"/>
              </w:rPr>
            </w:pPr>
          </w:p>
        </w:tc>
      </w:tr>
      <w:tr w:rsidR="006D3E64" w14:paraId="46C42F78" w14:textId="77777777">
        <w:trPr>
          <w:trHeight w:val="454"/>
          <w:jc w:val="center"/>
        </w:trPr>
        <w:tc>
          <w:tcPr>
            <w:tcW w:w="1029" w:type="pct"/>
            <w:vMerge/>
            <w:tcBorders>
              <w:right w:val="single" w:sz="4" w:space="0" w:color="auto"/>
            </w:tcBorders>
            <w:shd w:val="clear" w:color="auto" w:fill="auto"/>
            <w:vAlign w:val="center"/>
          </w:tcPr>
          <w:p w14:paraId="626D2206" w14:textId="77777777" w:rsidR="006D3E64" w:rsidRDefault="006D3E64">
            <w:pPr>
              <w:snapToGrid w:val="0"/>
              <w:spacing w:line="240" w:lineRule="auto"/>
              <w:jc w:val="center"/>
              <w:rPr>
                <w:rFonts w:hAnsi="Arial Black"/>
              </w:rPr>
            </w:pPr>
          </w:p>
        </w:tc>
        <w:tc>
          <w:tcPr>
            <w:tcW w:w="819" w:type="pct"/>
            <w:vMerge/>
            <w:tcBorders>
              <w:right w:val="single" w:sz="4" w:space="0" w:color="auto"/>
            </w:tcBorders>
            <w:shd w:val="clear" w:color="auto" w:fill="auto"/>
            <w:vAlign w:val="center"/>
          </w:tcPr>
          <w:p w14:paraId="0FBF2975" w14:textId="77777777" w:rsidR="006D3E64" w:rsidRDefault="006D3E64">
            <w:pPr>
              <w:widowControl/>
              <w:spacing w:line="240" w:lineRule="auto"/>
              <w:jc w:val="center"/>
              <w:rPr>
                <w:rFonts w:hAnsi="Arial Black"/>
              </w:rPr>
            </w:pPr>
          </w:p>
        </w:tc>
        <w:tc>
          <w:tcPr>
            <w:tcW w:w="1513" w:type="pct"/>
            <w:tcBorders>
              <w:left w:val="single" w:sz="4" w:space="0" w:color="auto"/>
              <w:right w:val="single" w:sz="4" w:space="0" w:color="auto"/>
            </w:tcBorders>
            <w:shd w:val="clear" w:color="auto" w:fill="auto"/>
            <w:vAlign w:val="center"/>
          </w:tcPr>
          <w:p w14:paraId="33A628D9" w14:textId="77777777" w:rsidR="006D3E64" w:rsidRDefault="000502AC">
            <w:pPr>
              <w:snapToGrid w:val="0"/>
              <w:spacing w:line="240" w:lineRule="auto"/>
              <w:jc w:val="center"/>
              <w:rPr>
                <w:rFonts w:hAnsi="Arial Black"/>
              </w:rPr>
            </w:pPr>
            <w:r>
              <w:rPr>
                <w:rFonts w:hAnsi="Arial Black" w:hint="eastAsia"/>
              </w:rPr>
              <w:t>示值误差</w:t>
            </w:r>
          </w:p>
        </w:tc>
        <w:tc>
          <w:tcPr>
            <w:tcW w:w="1638" w:type="pct"/>
            <w:tcBorders>
              <w:left w:val="single" w:sz="4" w:space="0" w:color="auto"/>
              <w:right w:val="single" w:sz="4" w:space="0" w:color="auto"/>
            </w:tcBorders>
            <w:shd w:val="clear" w:color="auto" w:fill="auto"/>
            <w:vAlign w:val="center"/>
          </w:tcPr>
          <w:p w14:paraId="0879E148" w14:textId="77777777" w:rsidR="006D3E64" w:rsidRDefault="006D3E64">
            <w:pPr>
              <w:snapToGrid w:val="0"/>
              <w:spacing w:line="240" w:lineRule="auto"/>
              <w:jc w:val="center"/>
              <w:rPr>
                <w:rFonts w:cs="Arial"/>
                <w:sz w:val="21"/>
                <w:szCs w:val="21"/>
                <w:lang w:bidi="ar"/>
              </w:rPr>
            </w:pPr>
          </w:p>
        </w:tc>
      </w:tr>
      <w:tr w:rsidR="006D3E64" w14:paraId="54AF23CB" w14:textId="77777777">
        <w:trPr>
          <w:trHeight w:val="454"/>
          <w:jc w:val="center"/>
        </w:trPr>
        <w:tc>
          <w:tcPr>
            <w:tcW w:w="1029" w:type="pct"/>
            <w:vMerge/>
            <w:tcBorders>
              <w:right w:val="single" w:sz="4" w:space="0" w:color="auto"/>
            </w:tcBorders>
            <w:shd w:val="clear" w:color="auto" w:fill="auto"/>
            <w:vAlign w:val="center"/>
          </w:tcPr>
          <w:p w14:paraId="6F5DDDCA" w14:textId="77777777" w:rsidR="006D3E64" w:rsidRDefault="006D3E64">
            <w:pPr>
              <w:snapToGrid w:val="0"/>
              <w:spacing w:line="240" w:lineRule="auto"/>
              <w:jc w:val="center"/>
              <w:rPr>
                <w:rFonts w:hAnsi="Arial Black"/>
              </w:rPr>
            </w:pPr>
          </w:p>
        </w:tc>
        <w:tc>
          <w:tcPr>
            <w:tcW w:w="819" w:type="pct"/>
            <w:vMerge/>
            <w:tcBorders>
              <w:right w:val="single" w:sz="4" w:space="0" w:color="auto"/>
            </w:tcBorders>
            <w:shd w:val="clear" w:color="auto" w:fill="auto"/>
            <w:vAlign w:val="center"/>
          </w:tcPr>
          <w:p w14:paraId="7F128E5B" w14:textId="77777777" w:rsidR="006D3E64" w:rsidRDefault="006D3E64">
            <w:pPr>
              <w:widowControl/>
              <w:spacing w:line="240" w:lineRule="auto"/>
              <w:jc w:val="center"/>
              <w:rPr>
                <w:rFonts w:hAnsi="Arial Black"/>
              </w:rPr>
            </w:pPr>
          </w:p>
        </w:tc>
        <w:tc>
          <w:tcPr>
            <w:tcW w:w="1513" w:type="pct"/>
            <w:tcBorders>
              <w:left w:val="single" w:sz="4" w:space="0" w:color="auto"/>
              <w:right w:val="single" w:sz="4" w:space="0" w:color="auto"/>
            </w:tcBorders>
            <w:shd w:val="clear" w:color="auto" w:fill="auto"/>
            <w:vAlign w:val="center"/>
          </w:tcPr>
          <w:p w14:paraId="05EC428E" w14:textId="77777777" w:rsidR="006D3E64" w:rsidRDefault="000502AC">
            <w:pPr>
              <w:widowControl/>
              <w:spacing w:line="240" w:lineRule="auto"/>
              <w:jc w:val="center"/>
              <w:rPr>
                <w:rFonts w:hAnsi="Arial Black"/>
              </w:rPr>
            </w:pPr>
            <w:r>
              <w:rPr>
                <w:rFonts w:hAnsi="Arial Black" w:hint="eastAsia"/>
              </w:rPr>
              <w:t>显示装置的分辨力</w:t>
            </w:r>
          </w:p>
        </w:tc>
        <w:tc>
          <w:tcPr>
            <w:tcW w:w="1638" w:type="pct"/>
            <w:tcBorders>
              <w:left w:val="single" w:sz="4" w:space="0" w:color="auto"/>
              <w:right w:val="single" w:sz="4" w:space="0" w:color="auto"/>
            </w:tcBorders>
            <w:shd w:val="clear" w:color="auto" w:fill="auto"/>
            <w:vAlign w:val="center"/>
          </w:tcPr>
          <w:p w14:paraId="53C2010D" w14:textId="77777777" w:rsidR="006D3E64" w:rsidRDefault="006D3E64">
            <w:pPr>
              <w:snapToGrid w:val="0"/>
              <w:spacing w:line="240" w:lineRule="auto"/>
              <w:jc w:val="center"/>
              <w:rPr>
                <w:rFonts w:cs="Arial"/>
                <w:sz w:val="21"/>
                <w:szCs w:val="21"/>
                <w:lang w:bidi="ar"/>
              </w:rPr>
            </w:pPr>
          </w:p>
        </w:tc>
      </w:tr>
    </w:tbl>
    <w:p w14:paraId="5DFCF4F1" w14:textId="77777777" w:rsidR="006D3E64" w:rsidRDefault="000502AC">
      <w:pPr>
        <w:rPr>
          <w:rFonts w:ascii="黑体" w:eastAsia="黑体" w:hAnsi="黑体" w:cs="黑体"/>
          <w:sz w:val="28"/>
          <w:szCs w:val="28"/>
        </w:rPr>
      </w:pPr>
      <w:r>
        <w:rPr>
          <w:rFonts w:ascii="黑体" w:eastAsia="黑体" w:hAnsi="黑体" w:cs="黑体" w:hint="eastAsia"/>
          <w:sz w:val="28"/>
          <w:szCs w:val="28"/>
        </w:rPr>
        <w:br w:type="page"/>
      </w:r>
    </w:p>
    <w:p w14:paraId="4C4DA55B" w14:textId="77777777" w:rsidR="006D3E64" w:rsidRDefault="000502AC">
      <w:pPr>
        <w:pStyle w:val="1"/>
        <w:numPr>
          <w:ilvl w:val="0"/>
          <w:numId w:val="0"/>
        </w:numPr>
        <w:spacing w:before="156" w:after="156"/>
      </w:pPr>
      <w:bookmarkStart w:id="237" w:name="_Toc22904"/>
      <w:bookmarkStart w:id="238" w:name="_Toc21541"/>
      <w:bookmarkStart w:id="239" w:name="_Toc23392"/>
      <w:bookmarkStart w:id="240" w:name="_Toc192412625"/>
      <w:r>
        <w:rPr>
          <w:rFonts w:hint="eastAsia"/>
        </w:rPr>
        <w:lastRenderedPageBreak/>
        <w:t>附件</w:t>
      </w:r>
      <w:r>
        <w:rPr>
          <w:rFonts w:hint="eastAsia"/>
        </w:rPr>
        <w:t>C</w:t>
      </w:r>
      <w:bookmarkEnd w:id="237"/>
      <w:bookmarkEnd w:id="238"/>
      <w:bookmarkEnd w:id="239"/>
      <w:bookmarkEnd w:id="240"/>
      <w:r>
        <w:t xml:space="preserve"> </w:t>
      </w:r>
    </w:p>
    <w:p w14:paraId="59CD6BCC" w14:textId="77777777" w:rsidR="006D3E64" w:rsidRDefault="000502AC">
      <w:pPr>
        <w:spacing w:line="240" w:lineRule="auto"/>
        <w:jc w:val="center"/>
        <w:rPr>
          <w:rFonts w:ascii="黑体" w:eastAsia="黑体" w:hAnsi="黑体" w:cs="黑体"/>
          <w:sz w:val="28"/>
          <w:szCs w:val="28"/>
        </w:rPr>
      </w:pPr>
      <w:r>
        <w:rPr>
          <w:rFonts w:ascii="黑体" w:eastAsia="黑体" w:hAnsi="Arial" w:cs="Arial" w:hint="eastAsia"/>
          <w:sz w:val="28"/>
          <w:szCs w:val="28"/>
          <w:lang w:bidi="ar"/>
        </w:rPr>
        <w:t>车载毫米波雷达（77GHz）测量结果不确定度评定示例</w:t>
      </w:r>
    </w:p>
    <w:bookmarkEnd w:id="226"/>
    <w:bookmarkEnd w:id="227"/>
    <w:bookmarkEnd w:id="228"/>
    <w:bookmarkEnd w:id="229"/>
    <w:bookmarkEnd w:id="230"/>
    <w:p w14:paraId="38AD65D9" w14:textId="77777777" w:rsidR="006D3E64" w:rsidRDefault="000502AC">
      <w:pPr>
        <w:pStyle w:val="8"/>
        <w:tabs>
          <w:tab w:val="left" w:pos="0"/>
          <w:tab w:val="left" w:pos="400"/>
        </w:tabs>
        <w:spacing w:before="0" w:after="0" w:line="360" w:lineRule="auto"/>
      </w:pPr>
      <w:r>
        <w:t>C.1</w:t>
      </w:r>
      <w:r>
        <w:rPr>
          <w:rFonts w:hint="eastAsia"/>
        </w:rPr>
        <w:t>速度误差校准不确定度评定</w:t>
      </w:r>
    </w:p>
    <w:p w14:paraId="6F290F85" w14:textId="77777777" w:rsidR="006D3E64" w:rsidRDefault="000502AC">
      <w:pPr>
        <w:pStyle w:val="8"/>
        <w:spacing w:before="0" w:after="0" w:line="360" w:lineRule="auto"/>
      </w:pPr>
      <w:r>
        <w:t>C.1</w:t>
      </w:r>
      <w:r>
        <w:rPr>
          <w:rFonts w:hint="eastAsia"/>
        </w:rPr>
        <w:t xml:space="preserve">.1 </w:t>
      </w:r>
      <w:r>
        <w:rPr>
          <w:rFonts w:hint="eastAsia"/>
        </w:rPr>
        <w:t>测量方法</w:t>
      </w:r>
    </w:p>
    <w:p w14:paraId="15454B6B" w14:textId="77777777" w:rsidR="006D3E64" w:rsidRDefault="000502AC" w:rsidP="00131CC0">
      <w:pPr>
        <w:snapToGrid w:val="0"/>
        <w:ind w:firstLineChars="175" w:firstLine="420"/>
      </w:pPr>
      <w:r>
        <w:t>以速度测量范围</w:t>
      </w:r>
      <w:r w:rsidR="00131CC0">
        <w:rPr>
          <w:rFonts w:hint="eastAsia"/>
        </w:rPr>
        <w:t>（</w:t>
      </w:r>
      <w:r>
        <w:t>0~±100</w:t>
      </w:r>
      <w:r w:rsidR="00131CC0">
        <w:rPr>
          <w:rFonts w:hint="eastAsia"/>
        </w:rPr>
        <w:t>）</w:t>
      </w:r>
      <w:r>
        <w:t>m/s</w:t>
      </w:r>
      <w:r>
        <w:t>的</w:t>
      </w:r>
      <w:r>
        <w:rPr>
          <w:rFonts w:hint="eastAsia"/>
        </w:rPr>
        <w:t>车载毫米波雷达（</w:t>
      </w:r>
      <w:r>
        <w:rPr>
          <w:rFonts w:hint="eastAsia"/>
        </w:rPr>
        <w:t>77GHz</w:t>
      </w:r>
      <w:r>
        <w:rPr>
          <w:rFonts w:hint="eastAsia"/>
        </w:rPr>
        <w:t>）的</w:t>
      </w:r>
      <w:r>
        <w:rPr>
          <w:rFonts w:hint="eastAsia"/>
        </w:rPr>
        <w:t>50 m/s</w:t>
      </w:r>
      <w:r>
        <w:rPr>
          <w:rFonts w:hint="eastAsia"/>
        </w:rPr>
        <w:t>校准点</w:t>
      </w:r>
      <w:r>
        <w:t>为例，对其速度示值误差的测量不确定度进行评定。</w:t>
      </w:r>
    </w:p>
    <w:p w14:paraId="1E6B0324" w14:textId="77777777" w:rsidR="006D3E64" w:rsidRDefault="000502AC">
      <w:pPr>
        <w:pStyle w:val="8"/>
        <w:spacing w:before="0" w:after="0" w:line="360" w:lineRule="auto"/>
      </w:pPr>
      <w:r>
        <w:rPr>
          <w:rFonts w:hint="eastAsia"/>
        </w:rPr>
        <w:t>C.1.</w:t>
      </w:r>
      <w:r>
        <w:t>2</w:t>
      </w:r>
      <w:r>
        <w:rPr>
          <w:rFonts w:hint="eastAsia"/>
        </w:rPr>
        <w:t xml:space="preserve"> </w:t>
      </w:r>
      <w:r>
        <w:rPr>
          <w:rFonts w:hint="eastAsia"/>
        </w:rPr>
        <w:t>测量模型</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21C3CFBC" w14:textId="77777777">
        <w:tc>
          <w:tcPr>
            <w:tcW w:w="625" w:type="pct"/>
          </w:tcPr>
          <w:p w14:paraId="0A64498F" w14:textId="77777777" w:rsidR="006D3E64" w:rsidRDefault="006D3E64"/>
        </w:tc>
        <w:tc>
          <w:tcPr>
            <w:tcW w:w="3750" w:type="pct"/>
          </w:tcPr>
          <w:p w14:paraId="44669F62" w14:textId="5E2F029D" w:rsidR="006D3E64" w:rsidRDefault="0098469F" w:rsidP="0098469F">
            <w:pPr>
              <w:jc w:val="center"/>
              <w:rPr>
                <w:sz w:val="28"/>
              </w:rPr>
            </w:pPr>
            <m:oMathPara>
              <m:oMath>
                <m:r>
                  <w:rPr>
                    <w:rFonts w:ascii="Cambria Math"/>
                    <w:lang w:bidi="ar"/>
                  </w:rPr>
                  <m:t>Δ</m:t>
                </m:r>
                <m:sSub>
                  <m:sSubPr>
                    <m:ctrlPr>
                      <w:rPr>
                        <w:rFonts w:ascii="Cambria Math" w:hAnsi="Cambria Math"/>
                        <w:i/>
                        <w:lang w:bidi="ar"/>
                      </w:rPr>
                    </m:ctrlPr>
                  </m:sSubPr>
                  <m:e>
                    <m:r>
                      <w:rPr>
                        <w:rFonts w:ascii="Cambria Math"/>
                        <w:lang w:bidi="ar"/>
                      </w:rPr>
                      <m:t>v</m:t>
                    </m:r>
                  </m:e>
                  <m:sub>
                    <m:r>
                      <w:rPr>
                        <w:rFonts w:ascii="Cambria Math"/>
                        <w:lang w:bidi="ar"/>
                      </w:rPr>
                      <m:t>i</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sSub>
                  <m:sSubPr>
                    <m:ctrlPr>
                      <w:rPr>
                        <w:rFonts w:ascii="Cambria Math" w:hAnsi="Cambria Math"/>
                        <w:i/>
                        <w:lang w:bidi="ar"/>
                      </w:rPr>
                    </m:ctrlPr>
                  </m:sSubPr>
                  <m:e>
                    <m:r>
                      <w:rPr>
                        <w:rFonts w:ascii="Cambria Math"/>
                        <w:lang w:bidi="ar"/>
                      </w:rPr>
                      <m:t>V</m:t>
                    </m:r>
                  </m:e>
                  <m:sub>
                    <m:r>
                      <w:rPr>
                        <w:rFonts w:ascii="Cambria Math"/>
                        <w:lang w:bidi="ar"/>
                      </w:rPr>
                      <m:t>i</m:t>
                    </m:r>
                  </m:sub>
                </m:sSub>
              </m:oMath>
            </m:oMathPara>
          </w:p>
        </w:tc>
        <w:tc>
          <w:tcPr>
            <w:tcW w:w="625" w:type="pct"/>
            <w:vAlign w:val="center"/>
          </w:tcPr>
          <w:p w14:paraId="2FFD416D" w14:textId="77777777" w:rsidR="006D3E64" w:rsidRDefault="000502AC">
            <w:pPr>
              <w:jc w:val="right"/>
              <w:rPr>
                <w:sz w:val="28"/>
              </w:rPr>
            </w:pPr>
            <w:r>
              <w:rPr>
                <w:rFonts w:hint="eastAsia"/>
              </w:rPr>
              <w:t>(C.1)</w:t>
            </w:r>
          </w:p>
        </w:tc>
      </w:tr>
    </w:tbl>
    <w:p w14:paraId="700530AB" w14:textId="77777777" w:rsidR="006D3E64" w:rsidRDefault="000502AC">
      <w:pPr>
        <w:ind w:left="420"/>
      </w:pPr>
      <w:r>
        <w:rPr>
          <w:rFonts w:cs="宋体" w:hint="eastAsia"/>
          <w:lang w:bidi="ar"/>
        </w:rPr>
        <w:t>式中：</w:t>
      </w:r>
    </w:p>
    <w:p w14:paraId="1228F401" w14:textId="4B001DDB" w:rsidR="006D3E64" w:rsidRDefault="0098469F" w:rsidP="0098469F">
      <w:pPr>
        <w:ind w:firstLine="420"/>
      </w:pPr>
      <m:oMath>
        <m:r>
          <w:rPr>
            <w:rFonts w:ascii="Cambria Math"/>
            <w:lang w:bidi="ar"/>
          </w:rPr>
          <m:t>Δ</m:t>
        </m:r>
        <m:sSub>
          <m:sSubPr>
            <m:ctrlPr>
              <w:rPr>
                <w:rFonts w:ascii="Cambria Math" w:hAnsi="Cambria Math"/>
                <w:i/>
                <w:lang w:bidi="ar"/>
              </w:rPr>
            </m:ctrlPr>
          </m:sSubPr>
          <m:e>
            <m:r>
              <w:rPr>
                <w:rFonts w:ascii="Cambria Math"/>
                <w:lang w:bidi="ar"/>
              </w:rPr>
              <m:t>v</m:t>
            </m:r>
          </m:e>
          <m:sub>
            <m:r>
              <w:rPr>
                <w:rFonts w:ascii="Cambria Math"/>
                <w:lang w:bidi="ar"/>
              </w:rPr>
              <m:t>i</m:t>
            </m:r>
          </m:sub>
        </m:sSub>
      </m:oMath>
      <w:r w:rsidR="000502AC">
        <w:rPr>
          <w:rFonts w:cs="宋体" w:hint="eastAsia"/>
          <w:lang w:bidi="ar"/>
        </w:rPr>
        <w:t>——第</w:t>
      </w:r>
      <w:r w:rsidR="000502AC">
        <w:rPr>
          <w:rFonts w:cs="宋体" w:hint="eastAsia"/>
          <w:i/>
          <w:iCs/>
          <w:lang w:bidi="ar"/>
        </w:rPr>
        <w:t>i</w:t>
      </w:r>
      <w:r w:rsidR="000502AC">
        <w:rPr>
          <w:rFonts w:cs="宋体" w:hint="eastAsia"/>
          <w:lang w:bidi="ar"/>
        </w:rPr>
        <w:t>个速度校准点</w:t>
      </w:r>
      <w:r w:rsidR="00131CC0">
        <w:rPr>
          <w:rFonts w:cs="宋体" w:hint="eastAsia"/>
          <w:lang w:bidi="ar"/>
        </w:rPr>
        <w:t>被校</w:t>
      </w:r>
      <w:r w:rsidR="000502AC">
        <w:rPr>
          <w:rFonts w:cs="宋体" w:hint="eastAsia"/>
          <w:lang w:bidi="ar"/>
        </w:rPr>
        <w:t>雷达</w:t>
      </w:r>
      <w:r w:rsidR="00131CC0">
        <w:rPr>
          <w:rFonts w:cs="宋体" w:hint="eastAsia"/>
          <w:lang w:bidi="ar"/>
        </w:rPr>
        <w:t>的</w:t>
      </w:r>
      <w:r w:rsidR="000502AC">
        <w:rPr>
          <w:rFonts w:cs="宋体" w:hint="eastAsia"/>
          <w:lang w:bidi="ar"/>
        </w:rPr>
        <w:t>速度示值误差，</w:t>
      </w:r>
      <w:r w:rsidR="000502AC">
        <w:rPr>
          <w:rFonts w:cs="宋体" w:hint="eastAsia"/>
          <w:lang w:bidi="ar"/>
        </w:rPr>
        <w:t>m/s</w:t>
      </w:r>
      <w:r w:rsidR="000502AC">
        <w:rPr>
          <w:rFonts w:cs="宋体" w:hint="eastAsia"/>
          <w:lang w:bidi="ar"/>
        </w:rPr>
        <w:t>；</w:t>
      </w:r>
    </w:p>
    <w:p w14:paraId="482582C9" w14:textId="59EC8AAF" w:rsidR="006D3E64" w:rsidRDefault="00567BC3" w:rsidP="0098469F">
      <w:pPr>
        <w:ind w:firstLine="420"/>
      </w:pPr>
      <m:oMath>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个速度校准点</w:t>
      </w:r>
      <w:r w:rsidR="00131CC0">
        <w:rPr>
          <w:rFonts w:cs="宋体" w:hint="eastAsia"/>
          <w:lang w:bidi="ar"/>
        </w:rPr>
        <w:t>被校</w:t>
      </w:r>
      <w:r w:rsidR="000502AC">
        <w:rPr>
          <w:rFonts w:cs="宋体" w:hint="eastAsia"/>
          <w:lang w:bidi="ar"/>
        </w:rPr>
        <w:t>雷达</w:t>
      </w:r>
      <w:r w:rsidR="000502AC">
        <w:rPr>
          <w:rFonts w:hint="eastAsia"/>
        </w:rPr>
        <w:t>10</w:t>
      </w:r>
      <w:r w:rsidR="000502AC">
        <w:rPr>
          <w:rFonts w:hint="eastAsia"/>
        </w:rPr>
        <w:t>次测量结果的平均值，</w:t>
      </w:r>
      <w:r w:rsidR="000502AC">
        <w:rPr>
          <w:rFonts w:cs="宋体" w:hint="eastAsia"/>
          <w:lang w:bidi="ar"/>
        </w:rPr>
        <w:t>m/s</w:t>
      </w:r>
      <w:r w:rsidR="000502AC">
        <w:rPr>
          <w:rFonts w:cs="宋体" w:hint="eastAsia"/>
          <w:lang w:bidi="ar"/>
        </w:rPr>
        <w:t>；</w:t>
      </w:r>
    </w:p>
    <w:p w14:paraId="62172A3D" w14:textId="5C6C010D" w:rsidR="006D3E64" w:rsidRDefault="00567BC3" w:rsidP="0098469F">
      <w:pPr>
        <w:ind w:firstLine="420"/>
      </w:pPr>
      <m:oMath>
        <m:sSub>
          <m:sSubPr>
            <m:ctrlPr>
              <w:rPr>
                <w:rFonts w:ascii="Cambria Math" w:hAnsi="Cambria Math"/>
                <w:i/>
                <w:lang w:bidi="ar"/>
              </w:rPr>
            </m:ctrlPr>
          </m:sSubPr>
          <m:e>
            <m:r>
              <w:rPr>
                <w:rFonts w:ascii="Cambria Math"/>
                <w:lang w:bidi="ar"/>
              </w:rPr>
              <m:t>V</m:t>
            </m:r>
          </m:e>
          <m:sub>
            <m:r>
              <w:rPr>
                <w:rFonts w:ascii="Cambria Math"/>
                <w:lang w:bidi="ar"/>
              </w:rPr>
              <m:t>i</m:t>
            </m:r>
          </m:sub>
        </m:sSub>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个速度校准点校准装置</w:t>
      </w:r>
      <w:r w:rsidR="000502AC">
        <w:rPr>
          <w:rFonts w:hint="eastAsia"/>
        </w:rPr>
        <w:t>模拟目标</w:t>
      </w:r>
      <w:r w:rsidR="000502AC">
        <w:rPr>
          <w:rFonts w:cs="宋体" w:hint="eastAsia"/>
          <w:lang w:bidi="ar"/>
        </w:rPr>
        <w:t>的标准速度值，</w:t>
      </w:r>
      <w:r w:rsidR="000502AC">
        <w:rPr>
          <w:rFonts w:cs="宋体" w:hint="eastAsia"/>
          <w:lang w:bidi="ar"/>
        </w:rPr>
        <w:t>m/s</w:t>
      </w:r>
      <w:r w:rsidR="000502AC">
        <w:rPr>
          <w:rFonts w:cs="宋体" w:hint="eastAsia"/>
          <w:lang w:bidi="ar"/>
        </w:rPr>
        <w:t>。</w:t>
      </w:r>
    </w:p>
    <w:p w14:paraId="2DBC6278" w14:textId="77777777" w:rsidR="006D3E64" w:rsidRDefault="000502AC">
      <w:pPr>
        <w:pStyle w:val="8"/>
        <w:spacing w:before="0" w:after="0" w:line="360" w:lineRule="auto"/>
      </w:pPr>
      <w:r>
        <w:rPr>
          <w:rFonts w:hint="eastAsia"/>
        </w:rPr>
        <w:t xml:space="preserve">C.1.3 </w:t>
      </w:r>
      <w:r>
        <w:rPr>
          <w:rFonts w:hint="eastAsia"/>
        </w:rPr>
        <w:t>不确定度来源</w:t>
      </w:r>
    </w:p>
    <w:p w14:paraId="2F1A562F" w14:textId="77777777" w:rsidR="006D3E64" w:rsidRDefault="000502AC">
      <w:pPr>
        <w:ind w:firstLineChars="200" w:firstLine="480"/>
      </w:pPr>
      <w:r>
        <w:rPr>
          <w:rFonts w:hint="eastAsia"/>
        </w:rPr>
        <w:t>1</w:t>
      </w:r>
      <w:r>
        <w:rPr>
          <w:rFonts w:hint="eastAsia"/>
        </w:rPr>
        <w:t>）雷达测量结果引入的不确定度分量</w:t>
      </w:r>
    </w:p>
    <w:p w14:paraId="20691295" w14:textId="77777777" w:rsidR="006D3E64" w:rsidRDefault="000502AC">
      <w:pPr>
        <w:ind w:firstLineChars="374" w:firstLine="898"/>
      </w:pPr>
      <w:r>
        <w:rPr>
          <w:rFonts w:hint="eastAsia"/>
        </w:rPr>
        <w:t>a</w:t>
      </w:r>
      <w:r>
        <w:rPr>
          <w:rFonts w:hint="eastAsia"/>
        </w:rPr>
        <w:t>）重复性引入的不确定度分量；</w:t>
      </w:r>
    </w:p>
    <w:p w14:paraId="79FA98DF" w14:textId="77777777" w:rsidR="006D3E64" w:rsidRDefault="000502AC">
      <w:pPr>
        <w:ind w:firstLineChars="374" w:firstLine="898"/>
      </w:pPr>
      <w:r>
        <w:rPr>
          <w:rFonts w:hint="eastAsia"/>
        </w:rPr>
        <w:t>b</w:t>
      </w:r>
      <w:r>
        <w:rPr>
          <w:rFonts w:hint="eastAsia"/>
        </w:rPr>
        <w:t>）显示装置的分辨力引入的不确定度分量；</w:t>
      </w:r>
    </w:p>
    <w:p w14:paraId="1DC78C70" w14:textId="77777777" w:rsidR="006D3E64" w:rsidRDefault="000502AC">
      <w:pPr>
        <w:ind w:firstLineChars="200" w:firstLine="480"/>
      </w:pPr>
      <w:r>
        <w:rPr>
          <w:rFonts w:hint="eastAsia"/>
        </w:rPr>
        <w:t>2</w:t>
      </w:r>
      <w:r>
        <w:rPr>
          <w:rFonts w:hint="eastAsia"/>
        </w:rPr>
        <w:t>）校准装置引入的不确定度分量</w:t>
      </w:r>
    </w:p>
    <w:p w14:paraId="0B636E0C" w14:textId="77777777" w:rsidR="006D3E64" w:rsidRDefault="000502AC">
      <w:pPr>
        <w:pStyle w:val="8"/>
        <w:spacing w:before="0" w:after="0" w:line="360" w:lineRule="auto"/>
      </w:pPr>
      <w:r>
        <w:rPr>
          <w:rFonts w:hint="eastAsia"/>
        </w:rPr>
        <w:t xml:space="preserve">C.1.4 </w:t>
      </w:r>
      <w:r>
        <w:rPr>
          <w:rFonts w:hint="eastAsia"/>
        </w:rPr>
        <w:t>标准不确定度评定</w:t>
      </w:r>
    </w:p>
    <w:p w14:paraId="00816F2C" w14:textId="45866A09" w:rsidR="006D3E64" w:rsidRDefault="000502AC" w:rsidP="0098469F">
      <w:pPr>
        <w:pStyle w:val="8"/>
        <w:spacing w:before="0" w:after="0" w:line="360" w:lineRule="auto"/>
      </w:pPr>
      <w:r>
        <w:rPr>
          <w:rFonts w:hint="eastAsia"/>
        </w:rPr>
        <w:t>C.1.4.</w:t>
      </w:r>
      <w:r>
        <w:t>1</w:t>
      </w:r>
      <w:r>
        <w:rPr>
          <w:rFonts w:hint="eastAsia"/>
        </w:rPr>
        <w:t xml:space="preserve"> </w:t>
      </w:r>
      <w:r>
        <w:rPr>
          <w:rFonts w:hint="eastAsia"/>
        </w:rPr>
        <w:t>雷达引入的不确定度分量</w:t>
      </w:r>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oMath>
    </w:p>
    <w:p w14:paraId="00928FEE" w14:textId="75206803" w:rsidR="006D3E64" w:rsidRDefault="000502AC" w:rsidP="0098469F">
      <w:pPr>
        <w:ind w:firstLineChars="200" w:firstLine="480"/>
      </w:pPr>
      <w:r>
        <w:rPr>
          <w:rFonts w:hint="eastAsia"/>
        </w:rPr>
        <w:t>被校雷达的不确定度分量</w:t>
      </w:r>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oMath>
      <w:r>
        <w:rPr>
          <w:rFonts w:hint="eastAsia"/>
          <w:lang w:bidi="ar"/>
        </w:rPr>
        <w:t>由</w:t>
      </w:r>
      <w:r>
        <w:rPr>
          <w:rFonts w:hint="eastAsia"/>
        </w:rPr>
        <w:t>测量重复性引入。可以经过连续测量得到测量</w:t>
      </w:r>
      <w:r w:rsidR="00B35369">
        <w:rPr>
          <w:rFonts w:hint="eastAsia"/>
        </w:rPr>
        <w:t>值</w:t>
      </w:r>
      <w:r>
        <w:rPr>
          <w:rFonts w:hint="eastAsia"/>
        </w:rPr>
        <w:t>，采用</w:t>
      </w:r>
      <w:r>
        <w:rPr>
          <w:rFonts w:hint="eastAsia"/>
        </w:rPr>
        <w:t>A</w:t>
      </w:r>
      <w:r>
        <w:rPr>
          <w:rFonts w:hint="eastAsia"/>
        </w:rPr>
        <w:t>类方法进行评定。</w:t>
      </w:r>
    </w:p>
    <w:p w14:paraId="11A83FA2" w14:textId="28C26D3B" w:rsidR="006D3E64" w:rsidRDefault="000502AC">
      <w:pPr>
        <w:ind w:firstLineChars="200" w:firstLine="480"/>
        <w:rPr>
          <w:lang w:bidi="ar"/>
        </w:rPr>
      </w:pPr>
      <w:r>
        <w:rPr>
          <w:rFonts w:hint="eastAsia"/>
        </w:rPr>
        <w:t>以</w:t>
      </w:r>
      <w:r>
        <w:rPr>
          <w:rFonts w:hint="eastAsia"/>
        </w:rPr>
        <w:t>50 m/s</w:t>
      </w:r>
      <w:r>
        <w:rPr>
          <w:rFonts w:hint="eastAsia"/>
        </w:rPr>
        <w:t>校准点</w:t>
      </w:r>
      <w:r>
        <w:t>为例</w:t>
      </w:r>
      <w:r>
        <w:rPr>
          <w:rFonts w:hint="eastAsia"/>
        </w:rPr>
        <w:t>，实际测量时在重复条件下连续测量</w:t>
      </w:r>
      <w:r>
        <w:rPr>
          <w:rFonts w:hint="eastAsia"/>
        </w:rPr>
        <w:t>10</w:t>
      </w:r>
      <w:r>
        <w:rPr>
          <w:rFonts w:hint="eastAsia"/>
        </w:rPr>
        <w:t>次，以</w:t>
      </w:r>
      <w:r>
        <w:rPr>
          <w:rFonts w:hint="eastAsia"/>
        </w:rPr>
        <w:t>1</w:t>
      </w:r>
      <w:r>
        <w:t>0</w:t>
      </w:r>
      <w:r>
        <w:rPr>
          <w:rFonts w:hint="eastAsia"/>
        </w:rPr>
        <w:t>次测量的</w:t>
      </w:r>
      <w:r w:rsidR="007E4FAC">
        <w:rPr>
          <w:rFonts w:hint="eastAsia"/>
        </w:rPr>
        <w:t>算术平均值</w:t>
      </w:r>
      <w:r>
        <w:rPr>
          <w:rFonts w:hint="eastAsia"/>
        </w:rPr>
        <w:t>作为测量结果，速度测量重复性引入的不确定度</w:t>
      </w:r>
      <w:r w:rsidR="00D91535">
        <w:rPr>
          <w:rFonts w:hint="eastAsia"/>
        </w:rPr>
        <w:t>分量</w:t>
      </w:r>
      <w:r>
        <w:rPr>
          <w:rFonts w:hint="eastAsia"/>
        </w:rPr>
        <w:t>按照公式</w:t>
      </w:r>
      <w:r>
        <w:rPr>
          <w:rFonts w:hint="eastAsia"/>
        </w:rPr>
        <w:t>(C.</w:t>
      </w:r>
      <w:r>
        <w:t>2</w:t>
      </w:r>
      <w:r>
        <w:rPr>
          <w:rFonts w:hint="eastAsia"/>
        </w:rPr>
        <w:t>)</w:t>
      </w:r>
      <w:r>
        <w:rPr>
          <w:rFonts w:hint="eastAsia"/>
        </w:rPr>
        <w:t>计算，</w:t>
      </w:r>
      <w:r>
        <w:rPr>
          <w:rFonts w:hint="eastAsia"/>
          <w:lang w:bidi="ar"/>
        </w:rPr>
        <w:t>计算结果见表</w:t>
      </w:r>
      <w:r>
        <w:rPr>
          <w:rFonts w:hint="eastAsia"/>
          <w:lang w:bidi="ar"/>
        </w:rPr>
        <w:t>C.1</w:t>
      </w:r>
      <w:r>
        <w:rPr>
          <w:rFonts w:hint="eastAsia"/>
          <w:lang w:bidi="ar"/>
        </w:rPr>
        <w:t>。</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5A0206E5" w14:textId="77777777">
        <w:tc>
          <w:tcPr>
            <w:tcW w:w="625" w:type="pct"/>
          </w:tcPr>
          <w:p w14:paraId="7E9DE23B" w14:textId="77777777" w:rsidR="006D3E64" w:rsidRDefault="006D3E64"/>
        </w:tc>
        <w:tc>
          <w:tcPr>
            <w:tcW w:w="3750" w:type="pct"/>
          </w:tcPr>
          <w:p w14:paraId="09FCE1B8" w14:textId="3F9633C6" w:rsidR="006D3E64" w:rsidRDefault="00567BC3" w:rsidP="0098469F">
            <w:pPr>
              <w:jc w:val="center"/>
              <w:rPr>
                <w:sz w:val="28"/>
              </w:rPr>
            </w:pPr>
            <m:oMathPara>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f>
                  <m:fPr>
                    <m:ctrlPr>
                      <w:rPr>
                        <w:rFonts w:ascii="Cambria Math" w:hAnsi="Cambria Math"/>
                        <w:i/>
                        <w:lang w:bidi="ar"/>
                      </w:rPr>
                    </m:ctrlPr>
                  </m:fPr>
                  <m:num>
                    <m:r>
                      <w:rPr>
                        <w:rFonts w:ascii="Cambria Math"/>
                        <w:lang w:bidi="ar"/>
                      </w:rPr>
                      <m:t>s(</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num>
                  <m:den>
                    <m:rad>
                      <m:radPr>
                        <m:degHide m:val="1"/>
                        <m:ctrlPr>
                          <w:rPr>
                            <w:rFonts w:ascii="Cambria Math" w:hAnsi="Cambria Math"/>
                            <w:i/>
                            <w:lang w:bidi="ar"/>
                          </w:rPr>
                        </m:ctrlPr>
                      </m:radPr>
                      <m:deg/>
                      <m:e>
                        <m:r>
                          <w:rPr>
                            <w:rFonts w:ascii="Cambria Math"/>
                            <w:lang w:bidi="ar"/>
                          </w:rPr>
                          <m:t>10</m:t>
                        </m:r>
                      </m:e>
                    </m:rad>
                  </m:den>
                </m:f>
              </m:oMath>
            </m:oMathPara>
          </w:p>
        </w:tc>
        <w:tc>
          <w:tcPr>
            <w:tcW w:w="625" w:type="pct"/>
            <w:vAlign w:val="center"/>
          </w:tcPr>
          <w:p w14:paraId="456BF77B" w14:textId="77777777" w:rsidR="006D3E64" w:rsidRDefault="000502AC">
            <w:pPr>
              <w:jc w:val="right"/>
              <w:rPr>
                <w:sz w:val="28"/>
              </w:rPr>
            </w:pPr>
            <w:r>
              <w:rPr>
                <w:rFonts w:hint="eastAsia"/>
              </w:rPr>
              <w:t>(C.</w:t>
            </w:r>
            <w:r>
              <w:t>2</w:t>
            </w:r>
            <w:r>
              <w:rPr>
                <w:rFonts w:hint="eastAsia"/>
              </w:rPr>
              <w:t>)</w:t>
            </w:r>
          </w:p>
        </w:tc>
      </w:tr>
    </w:tbl>
    <w:p w14:paraId="1ACF5789" w14:textId="77777777" w:rsidR="006D3E64" w:rsidRDefault="000502AC">
      <w:pPr>
        <w:ind w:firstLineChars="200" w:firstLine="480"/>
        <w:rPr>
          <w:lang w:bidi="ar"/>
        </w:rPr>
      </w:pPr>
      <w:r>
        <w:rPr>
          <w:rFonts w:hint="eastAsia"/>
          <w:lang w:bidi="ar"/>
        </w:rPr>
        <w:t>式中：</w:t>
      </w:r>
    </w:p>
    <w:p w14:paraId="1F5DDC2B" w14:textId="518510EA" w:rsidR="006D3E64" w:rsidRDefault="0098469F" w:rsidP="0098469F">
      <w:pPr>
        <w:ind w:firstLineChars="200" w:firstLine="480"/>
        <w:rPr>
          <w:lang w:bidi="ar"/>
        </w:rPr>
      </w:pPr>
      <m:oMath>
        <m:r>
          <w:rPr>
            <w:rFonts w:ascii="Cambria Math"/>
            <w:lang w:bidi="ar"/>
          </w:rPr>
          <m:t>s(</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oMath>
      <w:r w:rsidR="000502AC">
        <w:rPr>
          <w:rFonts w:hint="eastAsia"/>
          <w:lang w:bidi="ar"/>
        </w:rPr>
        <w:t>——雷达速度示值重复性，</w:t>
      </w:r>
      <w:r w:rsidR="000502AC">
        <w:rPr>
          <w:rFonts w:hint="eastAsia"/>
          <w:lang w:bidi="ar"/>
        </w:rPr>
        <w:t>m/s</w:t>
      </w:r>
      <w:r w:rsidR="000502AC">
        <w:rPr>
          <w:rFonts w:hint="eastAsia"/>
          <w:lang w:bidi="ar"/>
        </w:rPr>
        <w:t>。</w:t>
      </w:r>
    </w:p>
    <w:p w14:paraId="5DFAB7A0" w14:textId="77777777" w:rsidR="002F1EE3" w:rsidRDefault="002F1EE3" w:rsidP="0098469F">
      <w:pPr>
        <w:ind w:firstLineChars="200" w:firstLine="480"/>
        <w:rPr>
          <w:lang w:bidi="ar"/>
        </w:rPr>
      </w:pPr>
    </w:p>
    <w:p w14:paraId="6ED41657" w14:textId="77777777" w:rsidR="006D3E64" w:rsidRDefault="000502AC" w:rsidP="009E31F3">
      <w:pPr>
        <w:jc w:val="right"/>
      </w:pPr>
      <w:r>
        <w:rPr>
          <w:rFonts w:hint="eastAsia"/>
          <w:lang w:bidi="ar"/>
        </w:rPr>
        <w:lastRenderedPageBreak/>
        <w:t>表</w:t>
      </w:r>
      <w:r>
        <w:rPr>
          <w:rFonts w:hint="eastAsia"/>
          <w:lang w:bidi="ar"/>
        </w:rPr>
        <w:t xml:space="preserve">C.1 </w:t>
      </w:r>
      <w:r>
        <w:rPr>
          <w:rFonts w:hint="eastAsia"/>
          <w:lang w:bidi="ar"/>
        </w:rPr>
        <w:t>雷达测量重复性引入的标准不确定度分量</w:t>
      </w:r>
      <w:r w:rsidR="009E31F3">
        <w:rPr>
          <w:rFonts w:hint="eastAsia"/>
          <w:lang w:bidi="ar"/>
        </w:rPr>
        <w:t xml:space="preserve">     </w:t>
      </w:r>
      <w:r w:rsidR="009E31F3">
        <w:rPr>
          <w:rFonts w:hint="eastAsia"/>
          <w:lang w:bidi="ar"/>
        </w:rPr>
        <w:t>（</w:t>
      </w:r>
      <w:r w:rsidR="00131CC0">
        <w:rPr>
          <w:rFonts w:hint="eastAsia"/>
          <w:lang w:bidi="ar"/>
        </w:rPr>
        <w:t>单位</w:t>
      </w:r>
      <w:r w:rsidR="009E31F3">
        <w:rPr>
          <w:rFonts w:hint="eastAsia"/>
          <w:lang w:bidi="ar"/>
        </w:rPr>
        <w:t>：</w:t>
      </w:r>
      <w:r w:rsidR="00131CC0">
        <w:rPr>
          <w:rFonts w:hint="eastAsia"/>
          <w:sz w:val="21"/>
          <w:szCs w:val="21"/>
        </w:rPr>
        <w:t>m/s</w:t>
      </w:r>
      <w:r w:rsidR="009E31F3">
        <w:rPr>
          <w:rFonts w:hint="eastAsia"/>
          <w:lang w:bidi="ar"/>
        </w:rPr>
        <w:t>）</w:t>
      </w:r>
    </w:p>
    <w:tbl>
      <w:tblPr>
        <w:tblStyle w:val="af3"/>
        <w:tblW w:w="0" w:type="auto"/>
        <w:tblLook w:val="04A0" w:firstRow="1" w:lastRow="0" w:firstColumn="1" w:lastColumn="0" w:noHBand="0" w:noVBand="1"/>
      </w:tblPr>
      <w:tblGrid>
        <w:gridCol w:w="667"/>
        <w:gridCol w:w="667"/>
        <w:gridCol w:w="668"/>
        <w:gridCol w:w="668"/>
        <w:gridCol w:w="666"/>
        <w:gridCol w:w="667"/>
        <w:gridCol w:w="667"/>
        <w:gridCol w:w="666"/>
        <w:gridCol w:w="667"/>
        <w:gridCol w:w="667"/>
        <w:gridCol w:w="667"/>
        <w:gridCol w:w="865"/>
        <w:gridCol w:w="860"/>
      </w:tblGrid>
      <w:tr w:rsidR="006D3E64" w14:paraId="45F236F0" w14:textId="77777777">
        <w:tc>
          <w:tcPr>
            <w:tcW w:w="0" w:type="auto"/>
            <w:vMerge w:val="restart"/>
            <w:vAlign w:val="center"/>
          </w:tcPr>
          <w:p w14:paraId="5969F4B3" w14:textId="77777777" w:rsidR="006D3E64" w:rsidRDefault="000502AC" w:rsidP="00131CC0">
            <w:pPr>
              <w:spacing w:line="240" w:lineRule="auto"/>
              <w:jc w:val="center"/>
              <w:rPr>
                <w:sz w:val="21"/>
                <w:szCs w:val="21"/>
              </w:rPr>
            </w:pPr>
            <w:r>
              <w:rPr>
                <w:rFonts w:hint="eastAsia"/>
                <w:sz w:val="21"/>
                <w:szCs w:val="21"/>
              </w:rPr>
              <w:t>标准值</w:t>
            </w:r>
          </w:p>
        </w:tc>
        <w:tc>
          <w:tcPr>
            <w:tcW w:w="0" w:type="auto"/>
            <w:gridSpan w:val="11"/>
            <w:vAlign w:val="center"/>
          </w:tcPr>
          <w:p w14:paraId="50DD62D9" w14:textId="77777777" w:rsidR="006D3E64" w:rsidRDefault="00131CC0">
            <w:pPr>
              <w:jc w:val="center"/>
              <w:rPr>
                <w:sz w:val="21"/>
                <w:szCs w:val="21"/>
              </w:rPr>
            </w:pPr>
            <w:r>
              <w:rPr>
                <w:rFonts w:hint="eastAsia"/>
                <w:sz w:val="21"/>
                <w:szCs w:val="21"/>
              </w:rPr>
              <w:t>测量值</w:t>
            </w:r>
          </w:p>
        </w:tc>
        <w:tc>
          <w:tcPr>
            <w:tcW w:w="0" w:type="auto"/>
            <w:vMerge w:val="restart"/>
            <w:vAlign w:val="center"/>
          </w:tcPr>
          <w:p w14:paraId="58260748" w14:textId="2C4701DB" w:rsidR="006D3E64" w:rsidRPr="00131CC0" w:rsidRDefault="00567BC3" w:rsidP="0098469F">
            <w:pPr>
              <w:spacing w:line="240" w:lineRule="auto"/>
              <w:jc w:val="center"/>
              <w:rPr>
                <w:position w:val="-12"/>
                <w:lang w:bidi="ar"/>
              </w:rPr>
            </w:pPr>
            <m:oMathPara>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oMath>
            </m:oMathPara>
          </w:p>
        </w:tc>
      </w:tr>
      <w:tr w:rsidR="006D3E64" w14:paraId="018620BB" w14:textId="77777777" w:rsidTr="00131CC0">
        <w:tc>
          <w:tcPr>
            <w:tcW w:w="0" w:type="auto"/>
            <w:vMerge/>
            <w:vAlign w:val="center"/>
          </w:tcPr>
          <w:p w14:paraId="78327099" w14:textId="77777777" w:rsidR="006D3E64" w:rsidRDefault="006D3E64">
            <w:pPr>
              <w:jc w:val="center"/>
              <w:rPr>
                <w:sz w:val="21"/>
                <w:szCs w:val="21"/>
              </w:rPr>
            </w:pPr>
          </w:p>
        </w:tc>
        <w:tc>
          <w:tcPr>
            <w:tcW w:w="670" w:type="dxa"/>
            <w:vAlign w:val="center"/>
          </w:tcPr>
          <w:p w14:paraId="42168E80" w14:textId="77777777" w:rsidR="006D3E64" w:rsidRDefault="000502AC">
            <w:pPr>
              <w:spacing w:line="240" w:lineRule="auto"/>
              <w:jc w:val="center"/>
              <w:rPr>
                <w:sz w:val="21"/>
                <w:szCs w:val="21"/>
              </w:rPr>
            </w:pPr>
            <w:r>
              <w:rPr>
                <w:rFonts w:hint="eastAsia"/>
                <w:sz w:val="21"/>
                <w:szCs w:val="21"/>
              </w:rPr>
              <w:t>1</w:t>
            </w:r>
          </w:p>
        </w:tc>
        <w:tc>
          <w:tcPr>
            <w:tcW w:w="671" w:type="dxa"/>
            <w:vAlign w:val="center"/>
          </w:tcPr>
          <w:p w14:paraId="76659425" w14:textId="77777777" w:rsidR="006D3E64" w:rsidRDefault="000502AC">
            <w:pPr>
              <w:spacing w:line="240" w:lineRule="auto"/>
              <w:jc w:val="center"/>
              <w:rPr>
                <w:sz w:val="21"/>
                <w:szCs w:val="21"/>
              </w:rPr>
            </w:pPr>
            <w:r>
              <w:rPr>
                <w:rFonts w:hint="eastAsia"/>
                <w:sz w:val="21"/>
                <w:szCs w:val="21"/>
              </w:rPr>
              <w:t>2</w:t>
            </w:r>
          </w:p>
        </w:tc>
        <w:tc>
          <w:tcPr>
            <w:tcW w:w="671" w:type="dxa"/>
            <w:vAlign w:val="center"/>
          </w:tcPr>
          <w:p w14:paraId="31F152DE" w14:textId="77777777" w:rsidR="006D3E64" w:rsidRDefault="000502AC">
            <w:pPr>
              <w:spacing w:line="240" w:lineRule="auto"/>
              <w:jc w:val="center"/>
              <w:rPr>
                <w:sz w:val="21"/>
                <w:szCs w:val="21"/>
              </w:rPr>
            </w:pPr>
            <w:r>
              <w:rPr>
                <w:rFonts w:hint="eastAsia"/>
                <w:sz w:val="21"/>
                <w:szCs w:val="21"/>
              </w:rPr>
              <w:t>3</w:t>
            </w:r>
          </w:p>
        </w:tc>
        <w:tc>
          <w:tcPr>
            <w:tcW w:w="670" w:type="dxa"/>
            <w:vAlign w:val="center"/>
          </w:tcPr>
          <w:p w14:paraId="1204D935" w14:textId="77777777" w:rsidR="006D3E64" w:rsidRDefault="000502AC">
            <w:pPr>
              <w:spacing w:line="240" w:lineRule="auto"/>
              <w:jc w:val="center"/>
              <w:rPr>
                <w:sz w:val="21"/>
                <w:szCs w:val="21"/>
              </w:rPr>
            </w:pPr>
            <w:r>
              <w:rPr>
                <w:rFonts w:hint="eastAsia"/>
                <w:sz w:val="21"/>
                <w:szCs w:val="21"/>
              </w:rPr>
              <w:t>4</w:t>
            </w:r>
          </w:p>
        </w:tc>
        <w:tc>
          <w:tcPr>
            <w:tcW w:w="671" w:type="dxa"/>
            <w:vAlign w:val="center"/>
          </w:tcPr>
          <w:p w14:paraId="5F0D6F77" w14:textId="77777777" w:rsidR="006D3E64" w:rsidRDefault="000502AC">
            <w:pPr>
              <w:spacing w:line="240" w:lineRule="auto"/>
              <w:jc w:val="center"/>
              <w:rPr>
                <w:sz w:val="21"/>
                <w:szCs w:val="21"/>
              </w:rPr>
            </w:pPr>
            <w:r>
              <w:rPr>
                <w:rFonts w:hint="eastAsia"/>
                <w:sz w:val="21"/>
                <w:szCs w:val="21"/>
              </w:rPr>
              <w:t>5</w:t>
            </w:r>
          </w:p>
        </w:tc>
        <w:tc>
          <w:tcPr>
            <w:tcW w:w="671" w:type="dxa"/>
            <w:vAlign w:val="center"/>
          </w:tcPr>
          <w:p w14:paraId="2179FE53" w14:textId="77777777" w:rsidR="006D3E64" w:rsidRDefault="000502AC">
            <w:pPr>
              <w:spacing w:line="240" w:lineRule="auto"/>
              <w:jc w:val="center"/>
              <w:rPr>
                <w:sz w:val="21"/>
                <w:szCs w:val="21"/>
              </w:rPr>
            </w:pPr>
            <w:r>
              <w:rPr>
                <w:rFonts w:hint="eastAsia"/>
                <w:sz w:val="21"/>
                <w:szCs w:val="21"/>
              </w:rPr>
              <w:t>6</w:t>
            </w:r>
          </w:p>
        </w:tc>
        <w:tc>
          <w:tcPr>
            <w:tcW w:w="670" w:type="dxa"/>
            <w:vAlign w:val="center"/>
          </w:tcPr>
          <w:p w14:paraId="601E84AD" w14:textId="77777777" w:rsidR="006D3E64" w:rsidRDefault="000502AC">
            <w:pPr>
              <w:spacing w:line="240" w:lineRule="auto"/>
              <w:jc w:val="center"/>
              <w:rPr>
                <w:sz w:val="21"/>
                <w:szCs w:val="21"/>
              </w:rPr>
            </w:pPr>
            <w:r>
              <w:rPr>
                <w:rFonts w:hint="eastAsia"/>
                <w:sz w:val="21"/>
                <w:szCs w:val="21"/>
              </w:rPr>
              <w:t>7</w:t>
            </w:r>
          </w:p>
        </w:tc>
        <w:tc>
          <w:tcPr>
            <w:tcW w:w="671" w:type="dxa"/>
            <w:vAlign w:val="center"/>
          </w:tcPr>
          <w:p w14:paraId="0DD4C87A" w14:textId="77777777" w:rsidR="006D3E64" w:rsidRDefault="000502AC">
            <w:pPr>
              <w:spacing w:line="240" w:lineRule="auto"/>
              <w:jc w:val="center"/>
              <w:rPr>
                <w:sz w:val="21"/>
                <w:szCs w:val="21"/>
              </w:rPr>
            </w:pPr>
            <w:r>
              <w:rPr>
                <w:rFonts w:hint="eastAsia"/>
                <w:sz w:val="21"/>
                <w:szCs w:val="21"/>
              </w:rPr>
              <w:t>8</w:t>
            </w:r>
          </w:p>
        </w:tc>
        <w:tc>
          <w:tcPr>
            <w:tcW w:w="671" w:type="dxa"/>
            <w:vAlign w:val="center"/>
          </w:tcPr>
          <w:p w14:paraId="371BABD0" w14:textId="77777777" w:rsidR="006D3E64" w:rsidRDefault="000502AC">
            <w:pPr>
              <w:spacing w:line="240" w:lineRule="auto"/>
              <w:jc w:val="center"/>
              <w:rPr>
                <w:sz w:val="21"/>
                <w:szCs w:val="21"/>
              </w:rPr>
            </w:pPr>
            <w:r>
              <w:rPr>
                <w:rFonts w:hint="eastAsia"/>
                <w:sz w:val="21"/>
                <w:szCs w:val="21"/>
              </w:rPr>
              <w:t>9</w:t>
            </w:r>
          </w:p>
        </w:tc>
        <w:tc>
          <w:tcPr>
            <w:tcW w:w="671" w:type="dxa"/>
            <w:vAlign w:val="center"/>
          </w:tcPr>
          <w:p w14:paraId="3B9B2CF2" w14:textId="77777777" w:rsidR="006D3E64" w:rsidRDefault="000502AC">
            <w:pPr>
              <w:spacing w:line="240" w:lineRule="auto"/>
              <w:jc w:val="center"/>
              <w:rPr>
                <w:sz w:val="21"/>
                <w:szCs w:val="21"/>
              </w:rPr>
            </w:pPr>
            <w:r>
              <w:rPr>
                <w:rFonts w:hint="eastAsia"/>
                <w:sz w:val="21"/>
                <w:szCs w:val="21"/>
              </w:rPr>
              <w:t>10</w:t>
            </w:r>
          </w:p>
        </w:tc>
        <w:tc>
          <w:tcPr>
            <w:tcW w:w="872" w:type="dxa"/>
            <w:vAlign w:val="center"/>
          </w:tcPr>
          <w:p w14:paraId="4B180659" w14:textId="77777777" w:rsidR="006D3E64" w:rsidRDefault="000502AC">
            <w:pPr>
              <w:spacing w:line="240" w:lineRule="auto"/>
              <w:jc w:val="center"/>
              <w:rPr>
                <w:sz w:val="21"/>
                <w:szCs w:val="21"/>
              </w:rPr>
            </w:pPr>
            <w:r>
              <w:rPr>
                <w:rFonts w:hint="eastAsia"/>
                <w:sz w:val="21"/>
                <w:szCs w:val="21"/>
              </w:rPr>
              <w:t>平均值</w:t>
            </w:r>
          </w:p>
        </w:tc>
        <w:tc>
          <w:tcPr>
            <w:tcW w:w="0" w:type="auto"/>
            <w:vMerge/>
            <w:vAlign w:val="center"/>
          </w:tcPr>
          <w:p w14:paraId="73B85447" w14:textId="77777777" w:rsidR="006D3E64" w:rsidRDefault="006D3E64">
            <w:pPr>
              <w:jc w:val="center"/>
              <w:rPr>
                <w:sz w:val="21"/>
                <w:szCs w:val="21"/>
              </w:rPr>
            </w:pPr>
          </w:p>
        </w:tc>
      </w:tr>
      <w:tr w:rsidR="006D3E64" w14:paraId="7B6EE299" w14:textId="77777777" w:rsidTr="00131CC0">
        <w:tc>
          <w:tcPr>
            <w:tcW w:w="0" w:type="auto"/>
            <w:vAlign w:val="center"/>
          </w:tcPr>
          <w:p w14:paraId="11A26002" w14:textId="77777777" w:rsidR="006D3E64" w:rsidRDefault="000502AC">
            <w:pPr>
              <w:jc w:val="center"/>
              <w:rPr>
                <w:sz w:val="20"/>
                <w:szCs w:val="20"/>
              </w:rPr>
            </w:pPr>
            <w:r>
              <w:rPr>
                <w:rFonts w:hint="eastAsia"/>
                <w:sz w:val="20"/>
                <w:szCs w:val="20"/>
              </w:rPr>
              <w:t>50.00</w:t>
            </w:r>
          </w:p>
        </w:tc>
        <w:tc>
          <w:tcPr>
            <w:tcW w:w="670" w:type="dxa"/>
            <w:vAlign w:val="center"/>
          </w:tcPr>
          <w:p w14:paraId="1D49D770" w14:textId="77777777" w:rsidR="006D3E64" w:rsidRDefault="000502AC" w:rsidP="00131CC0">
            <w:pPr>
              <w:widowControl/>
              <w:jc w:val="center"/>
              <w:textAlignment w:val="center"/>
              <w:rPr>
                <w:sz w:val="20"/>
                <w:szCs w:val="20"/>
              </w:rPr>
            </w:pPr>
            <w:r>
              <w:rPr>
                <w:kern w:val="0"/>
                <w:sz w:val="20"/>
                <w:szCs w:val="20"/>
                <w:lang w:bidi="ar"/>
              </w:rPr>
              <w:t>50.3</w:t>
            </w:r>
          </w:p>
        </w:tc>
        <w:tc>
          <w:tcPr>
            <w:tcW w:w="671" w:type="dxa"/>
            <w:vAlign w:val="center"/>
          </w:tcPr>
          <w:p w14:paraId="34DAB732" w14:textId="77777777" w:rsidR="006D3E64" w:rsidRDefault="000502AC" w:rsidP="00131CC0">
            <w:pPr>
              <w:widowControl/>
              <w:jc w:val="center"/>
              <w:textAlignment w:val="center"/>
              <w:rPr>
                <w:sz w:val="20"/>
                <w:szCs w:val="20"/>
              </w:rPr>
            </w:pPr>
            <w:r>
              <w:rPr>
                <w:kern w:val="0"/>
                <w:sz w:val="20"/>
                <w:szCs w:val="20"/>
                <w:lang w:bidi="ar"/>
              </w:rPr>
              <w:t>50.4</w:t>
            </w:r>
          </w:p>
        </w:tc>
        <w:tc>
          <w:tcPr>
            <w:tcW w:w="671" w:type="dxa"/>
            <w:vAlign w:val="center"/>
          </w:tcPr>
          <w:p w14:paraId="45B2D0A5" w14:textId="77777777" w:rsidR="006D3E64" w:rsidRDefault="000502AC" w:rsidP="00131CC0">
            <w:pPr>
              <w:widowControl/>
              <w:jc w:val="center"/>
              <w:textAlignment w:val="center"/>
              <w:rPr>
                <w:sz w:val="20"/>
                <w:szCs w:val="20"/>
              </w:rPr>
            </w:pPr>
            <w:r>
              <w:rPr>
                <w:kern w:val="0"/>
                <w:sz w:val="20"/>
                <w:szCs w:val="20"/>
                <w:lang w:bidi="ar"/>
              </w:rPr>
              <w:t>50.2</w:t>
            </w:r>
          </w:p>
        </w:tc>
        <w:tc>
          <w:tcPr>
            <w:tcW w:w="670" w:type="dxa"/>
            <w:vAlign w:val="center"/>
          </w:tcPr>
          <w:p w14:paraId="77FB131B" w14:textId="77777777" w:rsidR="006D3E64" w:rsidRDefault="000502AC" w:rsidP="00131CC0">
            <w:pPr>
              <w:widowControl/>
              <w:jc w:val="center"/>
              <w:textAlignment w:val="center"/>
              <w:rPr>
                <w:sz w:val="20"/>
                <w:szCs w:val="20"/>
              </w:rPr>
            </w:pPr>
            <w:r>
              <w:rPr>
                <w:kern w:val="0"/>
                <w:sz w:val="20"/>
                <w:szCs w:val="20"/>
                <w:lang w:bidi="ar"/>
              </w:rPr>
              <w:t>49.8</w:t>
            </w:r>
          </w:p>
        </w:tc>
        <w:tc>
          <w:tcPr>
            <w:tcW w:w="671" w:type="dxa"/>
            <w:vAlign w:val="center"/>
          </w:tcPr>
          <w:p w14:paraId="7618EE23" w14:textId="77777777" w:rsidR="006D3E64" w:rsidRDefault="000502AC" w:rsidP="00131CC0">
            <w:pPr>
              <w:widowControl/>
              <w:jc w:val="center"/>
              <w:textAlignment w:val="center"/>
              <w:rPr>
                <w:sz w:val="20"/>
                <w:szCs w:val="20"/>
              </w:rPr>
            </w:pPr>
            <w:r>
              <w:rPr>
                <w:kern w:val="0"/>
                <w:sz w:val="20"/>
                <w:szCs w:val="20"/>
                <w:lang w:bidi="ar"/>
              </w:rPr>
              <w:t>50.3</w:t>
            </w:r>
          </w:p>
        </w:tc>
        <w:tc>
          <w:tcPr>
            <w:tcW w:w="671" w:type="dxa"/>
            <w:vAlign w:val="center"/>
          </w:tcPr>
          <w:p w14:paraId="3574B452" w14:textId="77777777" w:rsidR="006D3E64" w:rsidRDefault="000502AC" w:rsidP="00131CC0">
            <w:pPr>
              <w:widowControl/>
              <w:jc w:val="center"/>
              <w:textAlignment w:val="center"/>
              <w:rPr>
                <w:sz w:val="20"/>
                <w:szCs w:val="20"/>
              </w:rPr>
            </w:pPr>
            <w:r>
              <w:rPr>
                <w:kern w:val="0"/>
                <w:sz w:val="20"/>
                <w:szCs w:val="20"/>
                <w:lang w:bidi="ar"/>
              </w:rPr>
              <w:t>50.3</w:t>
            </w:r>
          </w:p>
        </w:tc>
        <w:tc>
          <w:tcPr>
            <w:tcW w:w="670" w:type="dxa"/>
            <w:vAlign w:val="center"/>
          </w:tcPr>
          <w:p w14:paraId="59366E27" w14:textId="77777777" w:rsidR="006D3E64" w:rsidRDefault="000502AC" w:rsidP="00131CC0">
            <w:pPr>
              <w:widowControl/>
              <w:jc w:val="center"/>
              <w:textAlignment w:val="center"/>
              <w:rPr>
                <w:sz w:val="20"/>
                <w:szCs w:val="20"/>
              </w:rPr>
            </w:pPr>
            <w:r>
              <w:rPr>
                <w:kern w:val="0"/>
                <w:sz w:val="20"/>
                <w:szCs w:val="20"/>
                <w:lang w:bidi="ar"/>
              </w:rPr>
              <w:t>49.8</w:t>
            </w:r>
          </w:p>
        </w:tc>
        <w:tc>
          <w:tcPr>
            <w:tcW w:w="671" w:type="dxa"/>
            <w:vAlign w:val="center"/>
          </w:tcPr>
          <w:p w14:paraId="182CA922" w14:textId="77777777" w:rsidR="006D3E64" w:rsidRDefault="000502AC" w:rsidP="00131CC0">
            <w:pPr>
              <w:widowControl/>
              <w:jc w:val="center"/>
              <w:textAlignment w:val="center"/>
              <w:rPr>
                <w:sz w:val="20"/>
                <w:szCs w:val="20"/>
              </w:rPr>
            </w:pPr>
            <w:r>
              <w:rPr>
                <w:kern w:val="0"/>
                <w:sz w:val="20"/>
                <w:szCs w:val="20"/>
                <w:lang w:bidi="ar"/>
              </w:rPr>
              <w:t>50.3</w:t>
            </w:r>
          </w:p>
        </w:tc>
        <w:tc>
          <w:tcPr>
            <w:tcW w:w="671" w:type="dxa"/>
            <w:vAlign w:val="center"/>
          </w:tcPr>
          <w:p w14:paraId="04614476" w14:textId="77777777" w:rsidR="006D3E64" w:rsidRDefault="000502AC" w:rsidP="00131CC0">
            <w:pPr>
              <w:widowControl/>
              <w:jc w:val="center"/>
              <w:textAlignment w:val="center"/>
              <w:rPr>
                <w:sz w:val="20"/>
                <w:szCs w:val="20"/>
              </w:rPr>
            </w:pPr>
            <w:r>
              <w:rPr>
                <w:kern w:val="0"/>
                <w:sz w:val="20"/>
                <w:szCs w:val="20"/>
                <w:lang w:bidi="ar"/>
              </w:rPr>
              <w:t>50.2</w:t>
            </w:r>
          </w:p>
        </w:tc>
        <w:tc>
          <w:tcPr>
            <w:tcW w:w="671" w:type="dxa"/>
            <w:vAlign w:val="center"/>
          </w:tcPr>
          <w:p w14:paraId="228C24CE" w14:textId="77777777" w:rsidR="006D3E64" w:rsidRDefault="000502AC" w:rsidP="00131CC0">
            <w:pPr>
              <w:widowControl/>
              <w:jc w:val="center"/>
              <w:textAlignment w:val="center"/>
              <w:rPr>
                <w:sz w:val="20"/>
                <w:szCs w:val="20"/>
              </w:rPr>
            </w:pPr>
            <w:r>
              <w:rPr>
                <w:kern w:val="0"/>
                <w:sz w:val="20"/>
                <w:szCs w:val="20"/>
                <w:lang w:bidi="ar"/>
              </w:rPr>
              <w:t>49.8</w:t>
            </w:r>
          </w:p>
        </w:tc>
        <w:tc>
          <w:tcPr>
            <w:tcW w:w="872" w:type="dxa"/>
            <w:vAlign w:val="center"/>
          </w:tcPr>
          <w:p w14:paraId="756CC6AE" w14:textId="77777777" w:rsidR="006D3E64" w:rsidRDefault="000502AC">
            <w:pPr>
              <w:jc w:val="center"/>
              <w:rPr>
                <w:sz w:val="20"/>
                <w:szCs w:val="20"/>
              </w:rPr>
            </w:pPr>
            <w:r>
              <w:rPr>
                <w:rFonts w:hint="eastAsia"/>
                <w:sz w:val="20"/>
                <w:szCs w:val="20"/>
              </w:rPr>
              <w:t>50.14</w:t>
            </w:r>
          </w:p>
        </w:tc>
        <w:tc>
          <w:tcPr>
            <w:tcW w:w="0" w:type="auto"/>
            <w:vAlign w:val="center"/>
          </w:tcPr>
          <w:p w14:paraId="690EE4DD" w14:textId="77777777" w:rsidR="006D3E64" w:rsidRDefault="000502AC">
            <w:pPr>
              <w:jc w:val="center"/>
              <w:rPr>
                <w:sz w:val="20"/>
                <w:szCs w:val="20"/>
              </w:rPr>
            </w:pPr>
            <w:r>
              <w:rPr>
                <w:rFonts w:hint="eastAsia"/>
                <w:sz w:val="20"/>
                <w:szCs w:val="20"/>
              </w:rPr>
              <w:t>0.076</w:t>
            </w:r>
          </w:p>
        </w:tc>
      </w:tr>
    </w:tbl>
    <w:p w14:paraId="67F8127F" w14:textId="287B2C0D" w:rsidR="006D3E64" w:rsidRDefault="000502AC" w:rsidP="0098469F">
      <w:pPr>
        <w:pStyle w:val="8"/>
        <w:spacing w:before="0" w:after="0" w:line="360" w:lineRule="auto"/>
      </w:pPr>
      <w:r>
        <w:rPr>
          <w:rFonts w:hint="eastAsia"/>
        </w:rPr>
        <w:t>C.1.4.</w:t>
      </w:r>
      <w:r>
        <w:t>2</w:t>
      </w:r>
      <w:r>
        <w:rPr>
          <w:rFonts w:hint="eastAsia"/>
        </w:rPr>
        <w:t xml:space="preserve"> </w:t>
      </w:r>
      <w:r>
        <w:rPr>
          <w:rFonts w:hint="eastAsia"/>
        </w:rPr>
        <w:t>雷达显示装置的分辨力引入的不确定度分量</w:t>
      </w:r>
      <m:oMath>
        <m:sSub>
          <m:sSubPr>
            <m:ctrlPr>
              <w:rPr>
                <w:rFonts w:ascii="Cambria Math" w:hAnsi="Cambria Math"/>
                <w:i/>
                <w:lang w:bidi="ar"/>
              </w:rPr>
            </m:ctrlPr>
          </m:sSubPr>
          <m:e>
            <m:r>
              <w:rPr>
                <w:rFonts w:ascii="Cambria Math"/>
                <w:lang w:bidi="ar"/>
              </w:rPr>
              <m:t>u</m:t>
            </m:r>
          </m:e>
          <m:sub>
            <m:r>
              <w:rPr>
                <w:rFonts w:ascii="Cambria Math"/>
                <w:lang w:bidi="ar"/>
              </w:rPr>
              <m:t>2</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oMath>
    </w:p>
    <w:p w14:paraId="32EA8959" w14:textId="7C9FB5A4" w:rsidR="006D3E64" w:rsidRDefault="001F4BFF">
      <w:pPr>
        <w:ind w:firstLineChars="200" w:firstLine="480"/>
      </w:pPr>
      <w:r>
        <w:rPr>
          <w:rFonts w:hint="eastAsia"/>
        </w:rPr>
        <w:t>被校雷达</w:t>
      </w:r>
      <w:r w:rsidR="000502AC">
        <w:rPr>
          <w:rFonts w:hint="eastAsia"/>
        </w:rPr>
        <w:t>的显示装置的分辨力为</w:t>
      </w:r>
      <w:r w:rsidR="000502AC">
        <w:rPr>
          <w:rFonts w:hint="eastAsia"/>
        </w:rPr>
        <w:t>0.1 m/s</w:t>
      </w:r>
      <w:r w:rsidR="000502AC">
        <w:rPr>
          <w:rFonts w:hint="eastAsia"/>
        </w:rPr>
        <w:t>，假设分辨力服从均匀分布，则由雷达显示装置的分辨力引入的不确定度分量为：</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15B1D473" w14:textId="77777777">
        <w:tc>
          <w:tcPr>
            <w:tcW w:w="625" w:type="pct"/>
          </w:tcPr>
          <w:p w14:paraId="6AA3F4CB" w14:textId="77777777" w:rsidR="006D3E64" w:rsidRDefault="006D3E64"/>
        </w:tc>
        <w:tc>
          <w:tcPr>
            <w:tcW w:w="3750" w:type="pct"/>
          </w:tcPr>
          <w:p w14:paraId="2EF30B4E" w14:textId="74EAA633" w:rsidR="006D3E64" w:rsidRDefault="00567BC3" w:rsidP="0098469F">
            <w:pPr>
              <w:jc w:val="center"/>
              <w:rPr>
                <w:sz w:val="28"/>
              </w:rPr>
            </w:pPr>
            <m:oMathPara>
              <m:oMath>
                <m:sSub>
                  <m:sSubPr>
                    <m:ctrlPr>
                      <w:rPr>
                        <w:rFonts w:ascii="Cambria Math" w:hAnsi="Cambria Math"/>
                        <w:i/>
                        <w:lang w:bidi="ar"/>
                      </w:rPr>
                    </m:ctrlPr>
                  </m:sSubPr>
                  <m:e>
                    <m:r>
                      <w:rPr>
                        <w:rFonts w:ascii="Cambria Math"/>
                        <w:lang w:bidi="ar"/>
                      </w:rPr>
                      <m:t>u</m:t>
                    </m:r>
                  </m:e>
                  <m:sub>
                    <m:r>
                      <w:rPr>
                        <w:rFonts w:ascii="Cambria Math"/>
                        <w:lang w:bidi="ar"/>
                      </w:rPr>
                      <m:t>2</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f>
                  <m:fPr>
                    <m:ctrlPr>
                      <w:rPr>
                        <w:rFonts w:ascii="Cambria Math" w:hAnsi="Cambria Math"/>
                        <w:i/>
                        <w:lang w:bidi="ar"/>
                      </w:rPr>
                    </m:ctrlPr>
                  </m:fPr>
                  <m:num>
                    <m:r>
                      <w:rPr>
                        <w:rFonts w:ascii="Cambria Math"/>
                        <w:lang w:bidi="ar"/>
                      </w:rPr>
                      <m:t>0.1</m:t>
                    </m:r>
                    <m:r>
                      <m:rPr>
                        <m:nor/>
                      </m:rPr>
                      <w:rPr>
                        <w:rFonts w:ascii="Cambria Math"/>
                        <w:lang w:bidi="ar"/>
                      </w:rPr>
                      <m:t xml:space="preserve"> m/s</m:t>
                    </m:r>
                    <m:ctrlPr>
                      <w:rPr>
                        <w:rFonts w:ascii="Cambria Math" w:hAnsi="Cambria Math"/>
                        <w:lang w:bidi="ar"/>
                      </w:rPr>
                    </m:ctrlPr>
                  </m:num>
                  <m:den>
                    <m:r>
                      <w:rPr>
                        <w:rFonts w:ascii="Cambria Math"/>
                        <w:lang w:bidi="ar"/>
                      </w:rPr>
                      <m:t>2</m:t>
                    </m:r>
                    <m:rad>
                      <m:radPr>
                        <m:degHide m:val="1"/>
                        <m:ctrlPr>
                          <w:rPr>
                            <w:rFonts w:ascii="Cambria Math" w:hAnsi="Cambria Math"/>
                            <w:i/>
                            <w:lang w:bidi="ar"/>
                          </w:rPr>
                        </m:ctrlPr>
                      </m:radPr>
                      <m:deg/>
                      <m:e>
                        <m:r>
                          <w:rPr>
                            <w:rFonts w:ascii="Cambria Math"/>
                            <w:lang w:bidi="ar"/>
                          </w:rPr>
                          <m:t>3</m:t>
                        </m:r>
                      </m:e>
                    </m:rad>
                  </m:den>
                </m:f>
                <m:r>
                  <w:rPr>
                    <w:rFonts w:ascii="Cambria Math"/>
                    <w:lang w:bidi="ar"/>
                  </w:rPr>
                  <m:t>≈</m:t>
                </m:r>
                <m:r>
                  <w:rPr>
                    <w:rFonts w:ascii="Cambria Math"/>
                    <w:lang w:bidi="ar"/>
                  </w:rPr>
                  <m:t>0.029</m:t>
                </m:r>
                <m:r>
                  <m:rPr>
                    <m:nor/>
                  </m:rPr>
                  <w:rPr>
                    <w:rFonts w:ascii="Cambria Math"/>
                    <w:lang w:bidi="ar"/>
                  </w:rPr>
                  <m:t xml:space="preserve"> m/s</m:t>
                </m:r>
              </m:oMath>
            </m:oMathPara>
          </w:p>
        </w:tc>
        <w:tc>
          <w:tcPr>
            <w:tcW w:w="625" w:type="pct"/>
            <w:vAlign w:val="center"/>
          </w:tcPr>
          <w:p w14:paraId="3D0576F8" w14:textId="77777777" w:rsidR="006D3E64" w:rsidRDefault="000502AC">
            <w:pPr>
              <w:jc w:val="right"/>
              <w:rPr>
                <w:sz w:val="28"/>
              </w:rPr>
            </w:pPr>
            <w:r>
              <w:rPr>
                <w:rFonts w:hint="eastAsia"/>
              </w:rPr>
              <w:t>(C.3)</w:t>
            </w:r>
          </w:p>
        </w:tc>
      </w:tr>
    </w:tbl>
    <w:p w14:paraId="622FF6C6" w14:textId="77777777" w:rsidR="006D3E64" w:rsidRDefault="000502AC">
      <w:pPr>
        <w:adjustRightInd w:val="0"/>
        <w:ind w:firstLineChars="200" w:firstLine="480"/>
      </w:pPr>
      <w:r>
        <w:rPr>
          <w:rFonts w:cs="宋体" w:hint="eastAsia"/>
          <w:lang w:bidi="ar"/>
        </w:rPr>
        <w:t>按照</w:t>
      </w:r>
      <w:r>
        <w:rPr>
          <w:lang w:bidi="ar"/>
        </w:rPr>
        <w:t>JJF 1033-2023</w:t>
      </w:r>
      <w:r>
        <w:rPr>
          <w:rFonts w:cs="宋体" w:hint="eastAsia"/>
          <w:lang w:bidi="ar"/>
        </w:rPr>
        <w:t>《计量标准考核规范》的要求，校准结果的重复性引入的不确定度分量大于被校准仪器的分辨力所引入的不确定度分量时，此时重复性中已经包含分辨力对校准结果的影响，故不再考虑分辨力所引入的不确定度分量。所以：</w:t>
      </w:r>
    </w:p>
    <w:p w14:paraId="651AF034" w14:textId="0DDE8FE4" w:rsidR="006D3E64" w:rsidRDefault="0098469F" w:rsidP="0098469F">
      <w:pPr>
        <w:adjustRightInd w:val="0"/>
        <w:ind w:firstLineChars="200" w:firstLine="480"/>
        <w:jc w:val="center"/>
      </w:pPr>
      <m:oMathPara>
        <m:oMath>
          <m:r>
            <w:rPr>
              <w:rFonts w:ascii="Cambria Math"/>
              <w:lang w:bidi="ar"/>
            </w:rPr>
            <m:t>u(</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)=0.076</m:t>
          </m:r>
          <m:r>
            <m:rPr>
              <m:nor/>
            </m:rPr>
            <w:rPr>
              <w:rFonts w:ascii="Cambria Math"/>
              <w:lang w:bidi="ar"/>
            </w:rPr>
            <m:t>m/s</m:t>
          </m:r>
        </m:oMath>
      </m:oMathPara>
    </w:p>
    <w:p w14:paraId="557DF8C5" w14:textId="437B4487" w:rsidR="006D3E64" w:rsidRDefault="000502AC" w:rsidP="0098469F">
      <w:pPr>
        <w:pStyle w:val="8"/>
        <w:spacing w:before="0" w:after="0" w:line="360" w:lineRule="auto"/>
      </w:pPr>
      <w:r>
        <w:rPr>
          <w:rFonts w:hint="eastAsia"/>
        </w:rPr>
        <w:t>C.1.4.</w:t>
      </w:r>
      <w:r>
        <w:t>3</w:t>
      </w:r>
      <w:r>
        <w:rPr>
          <w:rFonts w:hint="eastAsia"/>
        </w:rPr>
        <w:t xml:space="preserve"> </w:t>
      </w:r>
      <w:r w:rsidR="006B66AD">
        <w:rPr>
          <w:rFonts w:hint="eastAsia"/>
        </w:rPr>
        <w:t>校准装置</w:t>
      </w:r>
      <w:r>
        <w:rPr>
          <w:rFonts w:hint="eastAsia"/>
        </w:rPr>
        <w:t>引入的不确定度分量</w:t>
      </w:r>
      <m:oMath>
        <m:r>
          <w:rPr>
            <w:rFonts w:ascii="Cambria Math"/>
            <w:lang w:bidi="ar"/>
          </w:rPr>
          <m:t>u(</m:t>
        </m:r>
        <m:sSub>
          <m:sSubPr>
            <m:ctrlPr>
              <w:rPr>
                <w:rFonts w:ascii="Cambria Math" w:hAnsi="Cambria Math"/>
                <w:i/>
                <w:lang w:bidi="ar"/>
              </w:rPr>
            </m:ctrlPr>
          </m:sSubPr>
          <m:e>
            <m:r>
              <w:rPr>
                <w:rFonts w:ascii="Cambria Math"/>
                <w:lang w:bidi="ar"/>
              </w:rPr>
              <m:t>V</m:t>
            </m:r>
          </m:e>
          <m:sub>
            <m:r>
              <w:rPr>
                <w:rFonts w:ascii="Cambria Math"/>
                <w:lang w:bidi="ar"/>
              </w:rPr>
              <m:t>i</m:t>
            </m:r>
          </m:sub>
        </m:sSub>
        <m:r>
          <w:rPr>
            <w:rFonts w:ascii="Cambria Math"/>
            <w:lang w:bidi="ar"/>
          </w:rPr>
          <m:t>)</m:t>
        </m:r>
      </m:oMath>
    </w:p>
    <w:p w14:paraId="5CBD7D66" w14:textId="65846360" w:rsidR="006D3E64" w:rsidRDefault="000502AC">
      <w:pPr>
        <w:ind w:firstLineChars="200" w:firstLine="480"/>
      </w:pPr>
      <w:r>
        <w:rPr>
          <w:rFonts w:hint="eastAsia"/>
        </w:rPr>
        <w:t>根据校准装置溯源证书中提供的速度最大允许误差</w:t>
      </w:r>
      <w:r w:rsidR="00876386">
        <w:rPr>
          <w:rFonts w:hint="eastAsia"/>
        </w:rPr>
        <w:t>为</w:t>
      </w:r>
      <w:r>
        <w:rPr>
          <w:rFonts w:hint="eastAsia"/>
        </w:rPr>
        <w:t>0.1 km/h</w:t>
      </w:r>
      <w:r>
        <w:rPr>
          <w:rFonts w:hint="eastAsia"/>
        </w:rPr>
        <w:t>，假设服从均匀分布，则由校准装置引入的不确定度分量为：</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0553D000" w14:textId="77777777">
        <w:tc>
          <w:tcPr>
            <w:tcW w:w="625" w:type="pct"/>
          </w:tcPr>
          <w:p w14:paraId="6C80981B" w14:textId="77777777" w:rsidR="006D3E64" w:rsidRDefault="006D3E64"/>
        </w:tc>
        <w:tc>
          <w:tcPr>
            <w:tcW w:w="3750" w:type="pct"/>
          </w:tcPr>
          <w:p w14:paraId="1C582CC9" w14:textId="62E1BBF8" w:rsidR="006D3E64" w:rsidRDefault="0098469F" w:rsidP="0098469F">
            <w:pPr>
              <w:jc w:val="center"/>
              <w:rPr>
                <w:sz w:val="28"/>
              </w:rPr>
            </w:pPr>
            <m:oMathPara>
              <m:oMath>
                <m:r>
                  <w:rPr>
                    <w:rFonts w:ascii="Cambria Math"/>
                    <w:lang w:bidi="ar"/>
                  </w:rPr>
                  <m:t>u(</m:t>
                </m:r>
                <m:sSub>
                  <m:sSubPr>
                    <m:ctrlPr>
                      <w:rPr>
                        <w:rFonts w:ascii="Cambria Math" w:hAnsi="Cambria Math"/>
                        <w:i/>
                        <w:lang w:bidi="ar"/>
                      </w:rPr>
                    </m:ctrlPr>
                  </m:sSubPr>
                  <m:e>
                    <m:r>
                      <w:rPr>
                        <w:rFonts w:ascii="Cambria Math"/>
                        <w:lang w:bidi="ar"/>
                      </w:rPr>
                      <m:t>V</m:t>
                    </m:r>
                  </m:e>
                  <m:sub>
                    <m:r>
                      <w:rPr>
                        <w:rFonts w:ascii="Cambria Math"/>
                        <w:lang w:bidi="ar"/>
                      </w:rPr>
                      <m:t>i</m:t>
                    </m:r>
                  </m:sub>
                </m:sSub>
                <m:r>
                  <w:rPr>
                    <w:rFonts w:ascii="Cambria Math"/>
                    <w:lang w:bidi="ar"/>
                  </w:rPr>
                  <m:t>)=</m:t>
                </m:r>
                <m:f>
                  <m:fPr>
                    <m:ctrlPr>
                      <w:rPr>
                        <w:rFonts w:ascii="Cambria Math" w:hAnsi="Cambria Math"/>
                        <w:i/>
                        <w:lang w:bidi="ar"/>
                      </w:rPr>
                    </m:ctrlPr>
                  </m:fPr>
                  <m:num>
                    <m:r>
                      <w:rPr>
                        <w:rFonts w:ascii="Cambria Math"/>
                        <w:lang w:bidi="ar"/>
                      </w:rPr>
                      <m:t>0.1</m:t>
                    </m:r>
                    <m:r>
                      <m:rPr>
                        <m:nor/>
                      </m:rPr>
                      <w:rPr>
                        <w:rFonts w:ascii="Cambria Math"/>
                        <w:lang w:bidi="ar"/>
                      </w:rPr>
                      <m:t xml:space="preserve"> km/h</m:t>
                    </m:r>
                    <m:ctrlPr>
                      <w:rPr>
                        <w:rFonts w:ascii="Cambria Math" w:hAnsi="Cambria Math"/>
                        <w:lang w:bidi="ar"/>
                      </w:rPr>
                    </m:ctrlPr>
                  </m:num>
                  <m:den>
                    <m:rad>
                      <m:radPr>
                        <m:degHide m:val="1"/>
                        <m:ctrlPr>
                          <w:rPr>
                            <w:rFonts w:ascii="Cambria Math" w:hAnsi="Cambria Math"/>
                            <w:i/>
                            <w:lang w:bidi="ar"/>
                          </w:rPr>
                        </m:ctrlPr>
                      </m:radPr>
                      <m:deg/>
                      <m:e>
                        <m:r>
                          <w:rPr>
                            <w:rFonts w:ascii="Cambria Math"/>
                            <w:lang w:bidi="ar"/>
                          </w:rPr>
                          <m:t>3</m:t>
                        </m:r>
                      </m:e>
                    </m:rad>
                  </m:den>
                </m:f>
                <m:r>
                  <w:rPr>
                    <w:rFonts w:ascii="Cambria Math"/>
                    <w:lang w:bidi="ar"/>
                  </w:rPr>
                  <m:t>≈</m:t>
                </m:r>
                <m:r>
                  <w:rPr>
                    <w:rFonts w:ascii="Cambria Math"/>
                    <w:lang w:bidi="ar"/>
                  </w:rPr>
                  <m:t>0.016</m:t>
                </m:r>
                <m:r>
                  <m:rPr>
                    <m:nor/>
                  </m:rPr>
                  <w:rPr>
                    <w:rFonts w:ascii="Cambria Math"/>
                    <w:lang w:bidi="ar"/>
                  </w:rPr>
                  <m:t xml:space="preserve"> m/s</m:t>
                </m:r>
              </m:oMath>
            </m:oMathPara>
          </w:p>
        </w:tc>
        <w:tc>
          <w:tcPr>
            <w:tcW w:w="625" w:type="pct"/>
            <w:vAlign w:val="center"/>
          </w:tcPr>
          <w:p w14:paraId="7DBAE0ED" w14:textId="77777777" w:rsidR="006D3E64" w:rsidRDefault="000502AC">
            <w:pPr>
              <w:jc w:val="right"/>
              <w:rPr>
                <w:sz w:val="28"/>
              </w:rPr>
            </w:pPr>
            <w:r>
              <w:rPr>
                <w:rFonts w:hint="eastAsia"/>
              </w:rPr>
              <w:t>(C.4)</w:t>
            </w:r>
          </w:p>
        </w:tc>
      </w:tr>
    </w:tbl>
    <w:p w14:paraId="7B5F32B0" w14:textId="77777777" w:rsidR="006D3E64" w:rsidRDefault="000502AC">
      <w:pPr>
        <w:pStyle w:val="8"/>
        <w:spacing w:before="0" w:after="0" w:line="360" w:lineRule="auto"/>
      </w:pPr>
      <w:r>
        <w:rPr>
          <w:rFonts w:hint="eastAsia"/>
        </w:rPr>
        <w:t xml:space="preserve">C.1.5 </w:t>
      </w:r>
      <w:r>
        <w:rPr>
          <w:rFonts w:hint="eastAsia"/>
        </w:rPr>
        <w:t>不确定度分量一览表</w:t>
      </w:r>
    </w:p>
    <w:p w14:paraId="0E288DF7" w14:textId="77777777" w:rsidR="006D3E64" w:rsidRDefault="000502AC">
      <w:pPr>
        <w:jc w:val="center"/>
        <w:rPr>
          <w:rFonts w:ascii="Arial" w:hAnsi="Arial" w:cs="Arial"/>
        </w:rPr>
      </w:pPr>
      <w:r>
        <w:rPr>
          <w:rFonts w:hint="eastAsia"/>
          <w:lang w:bidi="ar"/>
        </w:rPr>
        <w:t>表</w:t>
      </w:r>
      <w:r>
        <w:rPr>
          <w:rFonts w:hint="eastAsia"/>
          <w:lang w:bidi="ar"/>
        </w:rPr>
        <w:t xml:space="preserve">C.2 </w:t>
      </w:r>
      <w:r>
        <w:rPr>
          <w:rFonts w:ascii="Arial" w:hAnsi="Arial" w:cs="Arial" w:hint="eastAsia"/>
        </w:rPr>
        <w:t>输入量标准不确定度分量一览表</w:t>
      </w:r>
    </w:p>
    <w:tbl>
      <w:tblPr>
        <w:tblStyle w:val="af3"/>
        <w:tblW w:w="0" w:type="auto"/>
        <w:jc w:val="center"/>
        <w:tblLayout w:type="fixed"/>
        <w:tblLook w:val="04A0" w:firstRow="1" w:lastRow="0" w:firstColumn="1" w:lastColumn="0" w:noHBand="0" w:noVBand="1"/>
      </w:tblPr>
      <w:tblGrid>
        <w:gridCol w:w="636"/>
        <w:gridCol w:w="1686"/>
        <w:gridCol w:w="756"/>
        <w:gridCol w:w="1045"/>
        <w:gridCol w:w="1056"/>
        <w:gridCol w:w="1479"/>
      </w:tblGrid>
      <w:tr w:rsidR="006D3E64" w14:paraId="7EB673DD" w14:textId="77777777" w:rsidTr="002F1EE3">
        <w:trPr>
          <w:trHeight w:val="730"/>
          <w:jc w:val="center"/>
        </w:trPr>
        <w:tc>
          <w:tcPr>
            <w:tcW w:w="636" w:type="dxa"/>
            <w:vAlign w:val="center"/>
          </w:tcPr>
          <w:p w14:paraId="44DAF24E" w14:textId="77777777" w:rsidR="006D3E64" w:rsidRDefault="000502AC">
            <w:pPr>
              <w:jc w:val="center"/>
              <w:rPr>
                <w:sz w:val="21"/>
                <w:szCs w:val="21"/>
              </w:rPr>
            </w:pPr>
            <w:r>
              <w:rPr>
                <w:rFonts w:hint="eastAsia"/>
                <w:sz w:val="21"/>
                <w:szCs w:val="21"/>
              </w:rPr>
              <w:t>序号</w:t>
            </w:r>
          </w:p>
        </w:tc>
        <w:tc>
          <w:tcPr>
            <w:tcW w:w="1686" w:type="dxa"/>
            <w:vAlign w:val="center"/>
          </w:tcPr>
          <w:p w14:paraId="1E8E6F4F" w14:textId="77777777" w:rsidR="006D3E64" w:rsidRDefault="000502AC">
            <w:pPr>
              <w:jc w:val="center"/>
              <w:rPr>
                <w:sz w:val="21"/>
                <w:szCs w:val="21"/>
              </w:rPr>
            </w:pPr>
            <w:r>
              <w:rPr>
                <w:rFonts w:hint="eastAsia"/>
                <w:sz w:val="21"/>
                <w:szCs w:val="21"/>
              </w:rPr>
              <w:t>不确定度来源</w:t>
            </w:r>
          </w:p>
        </w:tc>
        <w:tc>
          <w:tcPr>
            <w:tcW w:w="756" w:type="dxa"/>
            <w:vAlign w:val="center"/>
          </w:tcPr>
          <w:p w14:paraId="5950DC6D" w14:textId="77777777" w:rsidR="006D3E64" w:rsidRDefault="000502AC">
            <w:pPr>
              <w:jc w:val="center"/>
              <w:rPr>
                <w:sz w:val="21"/>
                <w:szCs w:val="21"/>
              </w:rPr>
            </w:pPr>
            <w:r>
              <w:rPr>
                <w:rFonts w:hint="eastAsia"/>
                <w:sz w:val="21"/>
                <w:szCs w:val="21"/>
              </w:rPr>
              <w:t>符号</w:t>
            </w:r>
          </w:p>
        </w:tc>
        <w:tc>
          <w:tcPr>
            <w:tcW w:w="1045" w:type="dxa"/>
            <w:vAlign w:val="center"/>
          </w:tcPr>
          <w:p w14:paraId="0E251A51" w14:textId="77777777" w:rsidR="006D3E64" w:rsidRDefault="000502AC" w:rsidP="006B66AD">
            <w:pPr>
              <w:adjustRightInd w:val="0"/>
              <w:snapToGrid w:val="0"/>
              <w:spacing w:line="240" w:lineRule="auto"/>
              <w:jc w:val="center"/>
              <w:rPr>
                <w:sz w:val="21"/>
                <w:szCs w:val="21"/>
              </w:rPr>
            </w:pPr>
            <w:r>
              <w:rPr>
                <w:rFonts w:hint="eastAsia"/>
                <w:sz w:val="21"/>
                <w:szCs w:val="21"/>
              </w:rPr>
              <w:t>数值</w:t>
            </w:r>
          </w:p>
          <w:p w14:paraId="406F4B4D" w14:textId="77777777" w:rsidR="006B66AD" w:rsidRDefault="006B66AD" w:rsidP="006B66AD">
            <w:pPr>
              <w:adjustRightInd w:val="0"/>
              <w:snapToGrid w:val="0"/>
              <w:spacing w:line="240" w:lineRule="auto"/>
              <w:jc w:val="center"/>
              <w:rPr>
                <w:sz w:val="21"/>
                <w:szCs w:val="21"/>
              </w:rPr>
            </w:pPr>
            <w:r>
              <w:rPr>
                <w:rFonts w:hint="eastAsia"/>
                <w:sz w:val="21"/>
                <w:szCs w:val="21"/>
              </w:rPr>
              <w:t>（</w:t>
            </w:r>
            <w:r>
              <w:rPr>
                <w:sz w:val="21"/>
                <w:szCs w:val="21"/>
              </w:rPr>
              <w:t>m/s</w:t>
            </w:r>
            <w:r>
              <w:rPr>
                <w:rFonts w:hint="eastAsia"/>
                <w:sz w:val="21"/>
                <w:szCs w:val="21"/>
              </w:rPr>
              <w:t>）</w:t>
            </w:r>
          </w:p>
        </w:tc>
        <w:tc>
          <w:tcPr>
            <w:tcW w:w="1056" w:type="dxa"/>
            <w:vAlign w:val="center"/>
          </w:tcPr>
          <w:p w14:paraId="08A89375" w14:textId="77777777" w:rsidR="006D3E64" w:rsidRDefault="000502AC" w:rsidP="006B66AD">
            <w:pPr>
              <w:adjustRightInd w:val="0"/>
              <w:snapToGrid w:val="0"/>
              <w:spacing w:line="240" w:lineRule="auto"/>
              <w:jc w:val="center"/>
              <w:rPr>
                <w:sz w:val="21"/>
                <w:szCs w:val="21"/>
              </w:rPr>
            </w:pPr>
            <w:r>
              <w:rPr>
                <w:rFonts w:hint="eastAsia"/>
                <w:sz w:val="21"/>
                <w:szCs w:val="21"/>
              </w:rPr>
              <w:t>灵敏系数</w:t>
            </w:r>
          </w:p>
          <w:p w14:paraId="462D91BF" w14:textId="11EB22F6" w:rsidR="006D3E64" w:rsidRDefault="00567BC3" w:rsidP="0098469F">
            <w:pPr>
              <w:adjustRightInd w:val="0"/>
              <w:snapToGrid w:val="0"/>
              <w:spacing w:line="240" w:lineRule="auto"/>
              <w:jc w:val="center"/>
              <w:rPr>
                <w:sz w:val="21"/>
                <w:szCs w:val="21"/>
              </w:rPr>
            </w:pPr>
            <m:oMathPara>
              <m:oMath>
                <m:d>
                  <m:dPr>
                    <m:begChr m:val="|"/>
                    <m:endChr m:val="|"/>
                    <m:ctrlPr>
                      <w:rPr>
                        <w:rFonts w:ascii="Cambria Math" w:hAnsi="Cambria Math"/>
                        <w:i/>
                        <w:sz w:val="21"/>
                        <w:szCs w:val="21"/>
                        <w:lang w:bidi="ar"/>
                      </w:rPr>
                    </m:ctrlPr>
                  </m:dPr>
                  <m:e>
                    <m:sSub>
                      <m:sSubPr>
                        <m:ctrlPr>
                          <w:rPr>
                            <w:rFonts w:ascii="Cambria Math" w:hAnsi="Cambria Math"/>
                            <w:i/>
                            <w:sz w:val="21"/>
                            <w:szCs w:val="21"/>
                            <w:lang w:bidi="ar"/>
                          </w:rPr>
                        </m:ctrlPr>
                      </m:sSubPr>
                      <m:e>
                        <m:r>
                          <w:rPr>
                            <w:rFonts w:ascii="Cambria Math"/>
                            <w:sz w:val="21"/>
                            <w:szCs w:val="21"/>
                            <w:lang w:bidi="ar"/>
                          </w:rPr>
                          <m:t>c</m:t>
                        </m:r>
                      </m:e>
                      <m:sub>
                        <m:r>
                          <w:rPr>
                            <w:rFonts w:ascii="Cambria Math"/>
                            <w:sz w:val="21"/>
                            <w:szCs w:val="21"/>
                            <w:lang w:bidi="ar"/>
                          </w:rPr>
                          <m:t>i</m:t>
                        </m:r>
                      </m:sub>
                    </m:sSub>
                  </m:e>
                </m:d>
              </m:oMath>
            </m:oMathPara>
          </w:p>
        </w:tc>
        <w:tc>
          <w:tcPr>
            <w:tcW w:w="1479" w:type="dxa"/>
            <w:vAlign w:val="center"/>
          </w:tcPr>
          <w:p w14:paraId="5D3D2699" w14:textId="25D2DC9C" w:rsidR="006D3E64" w:rsidRDefault="00567BC3" w:rsidP="0098469F">
            <w:pPr>
              <w:adjustRightInd w:val="0"/>
              <w:snapToGrid w:val="0"/>
              <w:spacing w:line="240" w:lineRule="auto"/>
              <w:jc w:val="center"/>
              <w:rPr>
                <w:sz w:val="21"/>
                <w:szCs w:val="21"/>
                <w:lang w:bidi="ar"/>
              </w:rPr>
            </w:pPr>
            <m:oMathPara>
              <m:oMath>
                <m:d>
                  <m:dPr>
                    <m:begChr m:val="|"/>
                    <m:endChr m:val="|"/>
                    <m:ctrlPr>
                      <w:rPr>
                        <w:rFonts w:ascii="Cambria Math" w:hAnsi="Cambria Math"/>
                        <w:i/>
                        <w:sz w:val="21"/>
                        <w:szCs w:val="21"/>
                        <w:lang w:bidi="ar"/>
                      </w:rPr>
                    </m:ctrlPr>
                  </m:dPr>
                  <m:e>
                    <m:sSub>
                      <m:sSubPr>
                        <m:ctrlPr>
                          <w:rPr>
                            <w:rFonts w:ascii="Cambria Math" w:hAnsi="Cambria Math"/>
                            <w:i/>
                            <w:sz w:val="21"/>
                            <w:szCs w:val="21"/>
                            <w:lang w:bidi="ar"/>
                          </w:rPr>
                        </m:ctrlPr>
                      </m:sSubPr>
                      <m:e>
                        <m:r>
                          <w:rPr>
                            <w:rFonts w:ascii="Cambria Math"/>
                            <w:sz w:val="21"/>
                            <w:szCs w:val="21"/>
                            <w:lang w:bidi="ar"/>
                          </w:rPr>
                          <m:t>c</m:t>
                        </m:r>
                      </m:e>
                      <m:sub>
                        <m:r>
                          <w:rPr>
                            <w:rFonts w:ascii="Cambria Math"/>
                            <w:sz w:val="21"/>
                            <w:szCs w:val="21"/>
                            <w:lang w:bidi="ar"/>
                          </w:rPr>
                          <m:t>i</m:t>
                        </m:r>
                      </m:sub>
                    </m:sSub>
                  </m:e>
                </m:d>
                <m:r>
                  <w:rPr>
                    <w:rFonts w:ascii="Cambria Math"/>
                    <w:sz w:val="21"/>
                    <w:szCs w:val="21"/>
                    <w:lang w:bidi="ar"/>
                  </w:rPr>
                  <m:t>×</m:t>
                </m:r>
                <m:r>
                  <w:rPr>
                    <w:rFonts w:ascii="Cambria Math"/>
                    <w:sz w:val="21"/>
                    <w:szCs w:val="21"/>
                    <w:lang w:bidi="ar"/>
                  </w:rPr>
                  <m:t>u(</m:t>
                </m:r>
                <m:sSub>
                  <m:sSubPr>
                    <m:ctrlPr>
                      <w:rPr>
                        <w:rFonts w:ascii="Cambria Math" w:hAnsi="Cambria Math"/>
                        <w:i/>
                        <w:sz w:val="21"/>
                        <w:szCs w:val="21"/>
                        <w:lang w:bidi="ar"/>
                      </w:rPr>
                    </m:ctrlPr>
                  </m:sSubPr>
                  <m:e>
                    <m:r>
                      <w:rPr>
                        <w:rFonts w:ascii="Cambria Math"/>
                        <w:sz w:val="21"/>
                        <w:szCs w:val="21"/>
                        <w:lang w:bidi="ar"/>
                      </w:rPr>
                      <m:t>x</m:t>
                    </m:r>
                  </m:e>
                  <m:sub>
                    <m:r>
                      <w:rPr>
                        <w:rFonts w:ascii="Cambria Math"/>
                        <w:sz w:val="21"/>
                        <w:szCs w:val="21"/>
                        <w:lang w:bidi="ar"/>
                      </w:rPr>
                      <m:t>i</m:t>
                    </m:r>
                  </m:sub>
                </m:sSub>
                <m:r>
                  <w:rPr>
                    <w:rFonts w:ascii="Cambria Math"/>
                    <w:sz w:val="21"/>
                    <w:szCs w:val="21"/>
                    <w:lang w:bidi="ar"/>
                  </w:rPr>
                  <m:t>)</m:t>
                </m:r>
              </m:oMath>
            </m:oMathPara>
          </w:p>
          <w:p w14:paraId="0DFEB019" w14:textId="77777777" w:rsidR="006B66AD" w:rsidRDefault="006B66AD" w:rsidP="006B66AD">
            <w:pPr>
              <w:adjustRightInd w:val="0"/>
              <w:snapToGrid w:val="0"/>
              <w:spacing w:line="240" w:lineRule="auto"/>
              <w:jc w:val="center"/>
              <w:rPr>
                <w:sz w:val="21"/>
                <w:szCs w:val="21"/>
              </w:rPr>
            </w:pPr>
            <w:r>
              <w:rPr>
                <w:rFonts w:hint="eastAsia"/>
                <w:sz w:val="21"/>
                <w:szCs w:val="21"/>
              </w:rPr>
              <w:t>（</w:t>
            </w:r>
            <w:r>
              <w:rPr>
                <w:sz w:val="21"/>
                <w:szCs w:val="21"/>
              </w:rPr>
              <w:t>m/s</w:t>
            </w:r>
            <w:r>
              <w:rPr>
                <w:rFonts w:hint="eastAsia"/>
                <w:sz w:val="21"/>
                <w:szCs w:val="21"/>
              </w:rPr>
              <w:t>）</w:t>
            </w:r>
          </w:p>
        </w:tc>
      </w:tr>
      <w:tr w:rsidR="006D3E64" w14:paraId="395BB048" w14:textId="77777777" w:rsidTr="002F1EE3">
        <w:trPr>
          <w:jc w:val="center"/>
        </w:trPr>
        <w:tc>
          <w:tcPr>
            <w:tcW w:w="636" w:type="dxa"/>
            <w:vAlign w:val="center"/>
          </w:tcPr>
          <w:p w14:paraId="3887DBBF" w14:textId="77777777" w:rsidR="006D3E64" w:rsidRDefault="000502AC">
            <w:pPr>
              <w:jc w:val="center"/>
              <w:rPr>
                <w:position w:val="-12"/>
                <w:sz w:val="21"/>
                <w:szCs w:val="21"/>
                <w:lang w:bidi="ar"/>
              </w:rPr>
            </w:pPr>
            <w:r>
              <w:rPr>
                <w:rFonts w:hint="eastAsia"/>
                <w:position w:val="-12"/>
                <w:sz w:val="21"/>
                <w:szCs w:val="21"/>
                <w:lang w:bidi="ar"/>
              </w:rPr>
              <w:t>1</w:t>
            </w:r>
          </w:p>
        </w:tc>
        <w:tc>
          <w:tcPr>
            <w:tcW w:w="1686" w:type="dxa"/>
            <w:vAlign w:val="center"/>
          </w:tcPr>
          <w:p w14:paraId="4F060EF8" w14:textId="77777777" w:rsidR="006D3E64" w:rsidRDefault="000502AC">
            <w:pPr>
              <w:jc w:val="center"/>
              <w:rPr>
                <w:position w:val="-12"/>
                <w:sz w:val="21"/>
                <w:szCs w:val="21"/>
                <w:lang w:bidi="ar"/>
              </w:rPr>
            </w:pPr>
            <w:r>
              <w:rPr>
                <w:rFonts w:hint="eastAsia"/>
                <w:sz w:val="21"/>
                <w:szCs w:val="21"/>
              </w:rPr>
              <w:t>测量结果重复性</w:t>
            </w:r>
          </w:p>
        </w:tc>
        <w:tc>
          <w:tcPr>
            <w:tcW w:w="756" w:type="dxa"/>
            <w:vAlign w:val="center"/>
          </w:tcPr>
          <w:p w14:paraId="36791F1B" w14:textId="6612B0F6" w:rsidR="006D3E64" w:rsidRDefault="0098469F" w:rsidP="0098469F">
            <w:pPr>
              <w:jc w:val="center"/>
              <w:rPr>
                <w:sz w:val="21"/>
                <w:szCs w:val="21"/>
              </w:rPr>
            </w:pPr>
            <m:oMathPara>
              <m:oMath>
                <m:r>
                  <w:rPr>
                    <w:rFonts w:ascii="Cambria Math"/>
                    <w:sz w:val="21"/>
                    <w:szCs w:val="21"/>
                    <w:lang w:bidi="ar"/>
                  </w:rPr>
                  <m:t>u(</m:t>
                </m:r>
                <m:bar>
                  <m:barPr>
                    <m:pos m:val="top"/>
                    <m:ctrlPr>
                      <w:rPr>
                        <w:rFonts w:ascii="Cambria Math" w:hAnsi="Cambria Math"/>
                        <w:i/>
                        <w:sz w:val="21"/>
                        <w:szCs w:val="21"/>
                        <w:lang w:bidi="ar"/>
                      </w:rPr>
                    </m:ctrlPr>
                  </m:barPr>
                  <m:e>
                    <m:sSub>
                      <m:sSubPr>
                        <m:ctrlPr>
                          <w:rPr>
                            <w:rFonts w:ascii="Cambria Math" w:hAnsi="Cambria Math"/>
                            <w:i/>
                            <w:sz w:val="21"/>
                            <w:szCs w:val="21"/>
                            <w:lang w:bidi="ar"/>
                          </w:rPr>
                        </m:ctrlPr>
                      </m:sSubPr>
                      <m:e>
                        <m:r>
                          <w:rPr>
                            <w:rFonts w:ascii="Cambria Math"/>
                            <w:sz w:val="21"/>
                            <w:szCs w:val="21"/>
                            <w:lang w:bidi="ar"/>
                          </w:rPr>
                          <m:t>v</m:t>
                        </m:r>
                      </m:e>
                      <m:sub>
                        <m:r>
                          <w:rPr>
                            <w:rFonts w:ascii="Cambria Math"/>
                            <w:sz w:val="21"/>
                            <w:szCs w:val="21"/>
                            <w:lang w:bidi="ar"/>
                          </w:rPr>
                          <m:t>i</m:t>
                        </m:r>
                      </m:sub>
                    </m:sSub>
                  </m:e>
                </m:bar>
                <m:r>
                  <w:rPr>
                    <w:rFonts w:ascii="Cambria Math"/>
                    <w:sz w:val="21"/>
                    <w:szCs w:val="21"/>
                    <w:lang w:bidi="ar"/>
                  </w:rPr>
                  <m:t>)</m:t>
                </m:r>
              </m:oMath>
            </m:oMathPara>
          </w:p>
        </w:tc>
        <w:tc>
          <w:tcPr>
            <w:tcW w:w="1045" w:type="dxa"/>
            <w:vAlign w:val="center"/>
          </w:tcPr>
          <w:p w14:paraId="5FAB0E92" w14:textId="77777777" w:rsidR="006D3E64" w:rsidRDefault="000502AC" w:rsidP="006B66AD">
            <w:pPr>
              <w:jc w:val="center"/>
              <w:rPr>
                <w:position w:val="-12"/>
                <w:sz w:val="21"/>
                <w:szCs w:val="21"/>
                <w:lang w:bidi="ar"/>
              </w:rPr>
            </w:pPr>
            <w:r>
              <w:rPr>
                <w:rFonts w:hint="eastAsia"/>
                <w:position w:val="-12"/>
                <w:sz w:val="21"/>
                <w:szCs w:val="21"/>
                <w:lang w:bidi="ar"/>
              </w:rPr>
              <w:t>0.076</w:t>
            </w:r>
          </w:p>
        </w:tc>
        <w:tc>
          <w:tcPr>
            <w:tcW w:w="1056" w:type="dxa"/>
            <w:vAlign w:val="center"/>
          </w:tcPr>
          <w:p w14:paraId="405AE6FB" w14:textId="77777777" w:rsidR="006D3E64" w:rsidRDefault="000502AC">
            <w:pPr>
              <w:jc w:val="center"/>
              <w:rPr>
                <w:position w:val="-12"/>
                <w:sz w:val="21"/>
                <w:szCs w:val="21"/>
                <w:lang w:bidi="ar"/>
              </w:rPr>
            </w:pPr>
            <w:r>
              <w:rPr>
                <w:rFonts w:hint="eastAsia"/>
                <w:position w:val="-12"/>
                <w:sz w:val="21"/>
                <w:szCs w:val="21"/>
                <w:lang w:bidi="ar"/>
              </w:rPr>
              <w:t>1</w:t>
            </w:r>
          </w:p>
        </w:tc>
        <w:tc>
          <w:tcPr>
            <w:tcW w:w="1479" w:type="dxa"/>
            <w:vAlign w:val="center"/>
          </w:tcPr>
          <w:p w14:paraId="7A5C1341" w14:textId="77777777" w:rsidR="006D3E64" w:rsidRDefault="000502AC" w:rsidP="006B66AD">
            <w:pPr>
              <w:jc w:val="center"/>
              <w:rPr>
                <w:position w:val="-12"/>
                <w:sz w:val="21"/>
                <w:szCs w:val="21"/>
                <w:lang w:bidi="ar"/>
              </w:rPr>
            </w:pPr>
            <w:r>
              <w:rPr>
                <w:rFonts w:hint="eastAsia"/>
                <w:position w:val="-12"/>
                <w:sz w:val="21"/>
                <w:szCs w:val="21"/>
                <w:lang w:bidi="ar"/>
              </w:rPr>
              <w:t>0.076</w:t>
            </w:r>
          </w:p>
        </w:tc>
      </w:tr>
      <w:tr w:rsidR="006D3E64" w14:paraId="177BDAFE" w14:textId="77777777" w:rsidTr="002F1EE3">
        <w:trPr>
          <w:jc w:val="center"/>
        </w:trPr>
        <w:tc>
          <w:tcPr>
            <w:tcW w:w="636" w:type="dxa"/>
            <w:vAlign w:val="center"/>
          </w:tcPr>
          <w:p w14:paraId="0D8683D0" w14:textId="77777777" w:rsidR="006D3E64" w:rsidRDefault="000502AC">
            <w:pPr>
              <w:jc w:val="center"/>
              <w:rPr>
                <w:position w:val="-12"/>
                <w:sz w:val="21"/>
                <w:szCs w:val="21"/>
                <w:lang w:bidi="ar"/>
              </w:rPr>
            </w:pPr>
            <w:r>
              <w:rPr>
                <w:rFonts w:hint="eastAsia"/>
                <w:position w:val="-12"/>
                <w:sz w:val="21"/>
                <w:szCs w:val="21"/>
                <w:lang w:bidi="ar"/>
              </w:rPr>
              <w:t>2</w:t>
            </w:r>
          </w:p>
        </w:tc>
        <w:tc>
          <w:tcPr>
            <w:tcW w:w="1686" w:type="dxa"/>
            <w:vAlign w:val="center"/>
          </w:tcPr>
          <w:p w14:paraId="7C7B8B3D" w14:textId="77777777" w:rsidR="006D3E64" w:rsidRDefault="000502AC" w:rsidP="006B66AD">
            <w:pPr>
              <w:jc w:val="center"/>
              <w:rPr>
                <w:position w:val="-12"/>
                <w:sz w:val="21"/>
                <w:szCs w:val="21"/>
                <w:lang w:bidi="ar"/>
              </w:rPr>
            </w:pPr>
            <w:r>
              <w:rPr>
                <w:rFonts w:hint="eastAsia"/>
                <w:sz w:val="21"/>
                <w:szCs w:val="21"/>
              </w:rPr>
              <w:t>校准装置</w:t>
            </w:r>
          </w:p>
        </w:tc>
        <w:tc>
          <w:tcPr>
            <w:tcW w:w="756" w:type="dxa"/>
            <w:vAlign w:val="center"/>
          </w:tcPr>
          <w:p w14:paraId="2A99AAB5" w14:textId="14429EF9" w:rsidR="006D3E64" w:rsidRDefault="0098469F" w:rsidP="0098469F">
            <w:pPr>
              <w:jc w:val="center"/>
              <w:rPr>
                <w:sz w:val="21"/>
                <w:szCs w:val="21"/>
              </w:rPr>
            </w:pPr>
            <m:oMathPara>
              <m:oMath>
                <m:r>
                  <w:rPr>
                    <w:rFonts w:ascii="Cambria Math"/>
                    <w:sz w:val="21"/>
                    <w:szCs w:val="21"/>
                    <w:lang w:bidi="ar"/>
                  </w:rPr>
                  <m:t>u(</m:t>
                </m:r>
                <m:sSub>
                  <m:sSubPr>
                    <m:ctrlPr>
                      <w:rPr>
                        <w:rFonts w:ascii="Cambria Math" w:hAnsi="Cambria Math"/>
                        <w:i/>
                        <w:sz w:val="21"/>
                        <w:szCs w:val="21"/>
                        <w:lang w:bidi="ar"/>
                      </w:rPr>
                    </m:ctrlPr>
                  </m:sSubPr>
                  <m:e>
                    <m:r>
                      <w:rPr>
                        <w:rFonts w:ascii="Cambria Math"/>
                        <w:sz w:val="21"/>
                        <w:szCs w:val="21"/>
                        <w:lang w:bidi="ar"/>
                      </w:rPr>
                      <m:t>V</m:t>
                    </m:r>
                  </m:e>
                  <m:sub>
                    <m:r>
                      <w:rPr>
                        <w:rFonts w:ascii="Cambria Math"/>
                        <w:sz w:val="21"/>
                        <w:szCs w:val="21"/>
                        <w:lang w:bidi="ar"/>
                      </w:rPr>
                      <m:t>i</m:t>
                    </m:r>
                  </m:sub>
                </m:sSub>
                <m:r>
                  <w:rPr>
                    <w:rFonts w:ascii="Cambria Math"/>
                    <w:sz w:val="21"/>
                    <w:szCs w:val="21"/>
                    <w:lang w:bidi="ar"/>
                  </w:rPr>
                  <m:t>)</m:t>
                </m:r>
              </m:oMath>
            </m:oMathPara>
          </w:p>
        </w:tc>
        <w:tc>
          <w:tcPr>
            <w:tcW w:w="1045" w:type="dxa"/>
            <w:vAlign w:val="center"/>
          </w:tcPr>
          <w:p w14:paraId="6436ABDB" w14:textId="77777777" w:rsidR="006D3E64" w:rsidRDefault="000502AC" w:rsidP="006B66AD">
            <w:pPr>
              <w:jc w:val="center"/>
              <w:rPr>
                <w:position w:val="-12"/>
                <w:sz w:val="21"/>
                <w:szCs w:val="21"/>
                <w:lang w:bidi="ar"/>
              </w:rPr>
            </w:pPr>
            <w:r>
              <w:rPr>
                <w:rFonts w:hint="eastAsia"/>
                <w:position w:val="-12"/>
                <w:sz w:val="21"/>
                <w:szCs w:val="21"/>
                <w:lang w:bidi="ar"/>
              </w:rPr>
              <w:t>0.016</w:t>
            </w:r>
          </w:p>
        </w:tc>
        <w:tc>
          <w:tcPr>
            <w:tcW w:w="1056" w:type="dxa"/>
            <w:vAlign w:val="center"/>
          </w:tcPr>
          <w:p w14:paraId="206BE30D" w14:textId="77777777" w:rsidR="006D3E64" w:rsidRDefault="000502AC">
            <w:pPr>
              <w:jc w:val="center"/>
              <w:rPr>
                <w:position w:val="-12"/>
                <w:sz w:val="21"/>
                <w:szCs w:val="21"/>
                <w:lang w:bidi="ar"/>
              </w:rPr>
            </w:pPr>
            <w:r>
              <w:rPr>
                <w:rFonts w:hint="eastAsia"/>
                <w:position w:val="-12"/>
                <w:sz w:val="21"/>
                <w:szCs w:val="21"/>
                <w:lang w:bidi="ar"/>
              </w:rPr>
              <w:t>-1</w:t>
            </w:r>
          </w:p>
        </w:tc>
        <w:tc>
          <w:tcPr>
            <w:tcW w:w="1479" w:type="dxa"/>
            <w:vAlign w:val="center"/>
          </w:tcPr>
          <w:p w14:paraId="65F2322D" w14:textId="77777777" w:rsidR="006D3E64" w:rsidRDefault="000502AC" w:rsidP="006B66AD">
            <w:pPr>
              <w:jc w:val="center"/>
              <w:rPr>
                <w:position w:val="-12"/>
                <w:sz w:val="21"/>
                <w:szCs w:val="21"/>
                <w:lang w:bidi="ar"/>
              </w:rPr>
            </w:pPr>
            <w:r>
              <w:rPr>
                <w:rFonts w:hint="eastAsia"/>
                <w:position w:val="-12"/>
                <w:sz w:val="21"/>
                <w:szCs w:val="21"/>
                <w:lang w:bidi="ar"/>
              </w:rPr>
              <w:t>0.016</w:t>
            </w:r>
          </w:p>
        </w:tc>
      </w:tr>
    </w:tbl>
    <w:p w14:paraId="058CF24E" w14:textId="77777777" w:rsidR="006D3E64" w:rsidRDefault="000502AC">
      <w:pPr>
        <w:pStyle w:val="8"/>
        <w:spacing w:before="0" w:after="0" w:line="360" w:lineRule="auto"/>
      </w:pPr>
      <w:r>
        <w:rPr>
          <w:rFonts w:hint="eastAsia"/>
        </w:rPr>
        <w:t xml:space="preserve">C.1.6 </w:t>
      </w:r>
      <w:r>
        <w:rPr>
          <w:rFonts w:hint="eastAsia"/>
        </w:rPr>
        <w:t>合成标准不确定度</w:t>
      </w:r>
    </w:p>
    <w:p w14:paraId="0B385E60" w14:textId="77777777" w:rsidR="006D3E64" w:rsidRDefault="000502AC">
      <w:pPr>
        <w:snapToGrid w:val="0"/>
        <w:ind w:firstLineChars="175" w:firstLine="420"/>
        <w:rPr>
          <w:rFonts w:ascii="Arial" w:hAnsi="Arial" w:cs="Arial"/>
        </w:rPr>
      </w:pPr>
      <w:r>
        <w:rPr>
          <w:rFonts w:ascii="Arial" w:hAnsi="Arial" w:cs="Arial" w:hint="eastAsia"/>
        </w:rPr>
        <w:t>各标准不确定度分量独立且不相关，合成标准不确定度：</w:t>
      </w:r>
    </w:p>
    <w:p w14:paraId="0C8939A8" w14:textId="202FDD5B" w:rsidR="006D3E64" w:rsidRDefault="00567BC3" w:rsidP="0098469F">
      <w:pPr>
        <w:jc w:val="center"/>
      </w:pPr>
      <m:oMathPara>
        <m:oMath>
          <m:sSub>
            <m:sSubPr>
              <m:ctrlPr>
                <w:rPr>
                  <w:rFonts w:ascii="Cambria Math" w:hAnsi="Cambria Math"/>
                  <w:i/>
                  <w:lang w:bidi="ar"/>
                </w:rPr>
              </m:ctrlPr>
            </m:sSubPr>
            <m:e>
              <m:r>
                <w:rPr>
                  <w:rFonts w:ascii="Cambria Math"/>
                  <w:lang w:bidi="ar"/>
                </w:rPr>
                <m:t>u</m:t>
              </m:r>
            </m:e>
            <m:sub>
              <m:r>
                <w:rPr>
                  <w:rFonts w:ascii="Cambria Math"/>
                  <w:lang w:bidi="ar"/>
                </w:rPr>
                <m:t>c</m:t>
              </m:r>
            </m:sub>
          </m:sSub>
          <m:r>
            <w:rPr>
              <w:rFonts w:ascii="Cambria Math"/>
              <w:lang w:bidi="ar"/>
            </w:rPr>
            <m:t>(Δ</m:t>
          </m:r>
          <m:sSub>
            <m:sSubPr>
              <m:ctrlPr>
                <w:rPr>
                  <w:rFonts w:ascii="Cambria Math" w:hAnsi="Cambria Math"/>
                  <w:i/>
                  <w:lang w:bidi="ar"/>
                </w:rPr>
              </m:ctrlPr>
            </m:sSubPr>
            <m:e>
              <m:r>
                <w:rPr>
                  <w:rFonts w:ascii="Cambria Math"/>
                  <w:lang w:bidi="ar"/>
                </w:rPr>
                <m:t>v</m:t>
              </m:r>
            </m:e>
            <m:sub>
              <m:r>
                <w:rPr>
                  <w:rFonts w:ascii="Cambria Math"/>
                  <w:lang w:bidi="ar"/>
                </w:rPr>
                <m:t>i</m:t>
              </m:r>
            </m:sub>
          </m:sSub>
          <m:r>
            <w:rPr>
              <w:rFonts w:ascii="Cambria Math"/>
              <w:lang w:bidi="ar"/>
            </w:rPr>
            <m:t>)=</m:t>
          </m:r>
          <m:rad>
            <m:radPr>
              <m:degHide m:val="1"/>
              <m:ctrlPr>
                <w:rPr>
                  <w:rFonts w:ascii="Cambria Math" w:hAnsi="Cambria Math"/>
                  <w:i/>
                  <w:lang w:bidi="ar"/>
                </w:rPr>
              </m:ctrlPr>
            </m:radPr>
            <m:deg/>
            <m:e>
              <m:sSup>
                <m:sSupPr>
                  <m:ctrlPr>
                    <w:rPr>
                      <w:rFonts w:ascii="Cambria Math" w:hAnsi="Cambria Math"/>
                      <w:i/>
                      <w:lang w:bidi="ar"/>
                    </w:rPr>
                  </m:ctrlPr>
                </m:sSupPr>
                <m:e>
                  <m:r>
                    <w:rPr>
                      <w:rFonts w:ascii="Cambria Math"/>
                      <w:lang w:bidi="ar"/>
                    </w:rPr>
                    <m:t>c</m:t>
                  </m:r>
                </m:e>
                <m:sup>
                  <m:r>
                    <w:rPr>
                      <w:rFonts w:ascii="Cambria Math"/>
                      <w:lang w:bidi="ar"/>
                    </w:rPr>
                    <m:t>2</m:t>
                  </m:r>
                </m:sup>
              </m:sSup>
              <m:r>
                <w:rPr>
                  <w:rFonts w:ascii="Cambria Math"/>
                  <w:lang w:bidi="ar"/>
                </w:rPr>
                <m:t>(</m:t>
              </m:r>
              <m:sSub>
                <m:sSubPr>
                  <m:ctrlPr>
                    <w:rPr>
                      <w:rFonts w:ascii="Cambria Math" w:hAnsi="Cambria Math"/>
                      <w:i/>
                      <w:lang w:bidi="ar"/>
                    </w:rPr>
                  </m:ctrlPr>
                </m:sSubPr>
                <m:e>
                  <m:r>
                    <w:rPr>
                      <w:rFonts w:ascii="Cambria Math"/>
                      <w:lang w:bidi="ar"/>
                    </w:rPr>
                    <m:t>v</m:t>
                  </m:r>
                </m:e>
                <m:sub>
                  <m:r>
                    <w:rPr>
                      <w:rFonts w:ascii="Cambria Math"/>
                      <w:lang w:bidi="ar"/>
                    </w:rPr>
                    <m:t>i</m:t>
                  </m:r>
                </m:sub>
              </m:sSub>
              <m:r>
                <w:rPr>
                  <w:rFonts w:ascii="Cambria Math"/>
                  <w:lang w:bidi="ar"/>
                </w:rPr>
                <m:t>)</m:t>
              </m:r>
              <m:sSup>
                <m:sSupPr>
                  <m:ctrlPr>
                    <w:rPr>
                      <w:rFonts w:ascii="Cambria Math" w:hAnsi="Cambria Math"/>
                      <w:i/>
                      <w:lang w:bidi="ar"/>
                    </w:rPr>
                  </m:ctrlPr>
                </m:sSupPr>
                <m:e>
                  <m:r>
                    <w:rPr>
                      <w:rFonts w:ascii="Cambria Math"/>
                      <w:lang w:bidi="ar"/>
                    </w:rPr>
                    <m:t>u</m:t>
                  </m:r>
                </m:e>
                <m:sup>
                  <m:r>
                    <w:rPr>
                      <w:rFonts w:ascii="Cambria Math"/>
                      <w:lang w:bidi="ar"/>
                    </w:rPr>
                    <m:t>2</m:t>
                  </m:r>
                </m:sup>
              </m:sSup>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v</m:t>
                      </m:r>
                    </m:e>
                    <m:sub>
                      <m:r>
                        <w:rPr>
                          <w:rFonts w:ascii="Cambria Math"/>
                          <w:lang w:bidi="ar"/>
                        </w:rPr>
                        <m:t>i</m:t>
                      </m:r>
                    </m:sub>
                  </m:sSub>
                </m:e>
              </m:bar>
              <m:r>
                <w:rPr>
                  <w:rFonts w:ascii="Cambria Math"/>
                  <w:lang w:bidi="ar"/>
                </w:rPr>
                <m:t>)+</m:t>
              </m:r>
              <m:sSup>
                <m:sSupPr>
                  <m:ctrlPr>
                    <w:rPr>
                      <w:rFonts w:ascii="Cambria Math" w:hAnsi="Cambria Math"/>
                      <w:i/>
                      <w:lang w:bidi="ar"/>
                    </w:rPr>
                  </m:ctrlPr>
                </m:sSupPr>
                <m:e>
                  <m:r>
                    <w:rPr>
                      <w:rFonts w:ascii="Cambria Math"/>
                      <w:lang w:bidi="ar"/>
                    </w:rPr>
                    <m:t>c</m:t>
                  </m:r>
                </m:e>
                <m:sup>
                  <m:r>
                    <w:rPr>
                      <w:rFonts w:ascii="Cambria Math"/>
                      <w:lang w:bidi="ar"/>
                    </w:rPr>
                    <m:t>2</m:t>
                  </m:r>
                </m:sup>
              </m:sSup>
              <m:r>
                <w:rPr>
                  <w:rFonts w:ascii="Cambria Math"/>
                  <w:lang w:bidi="ar"/>
                </w:rPr>
                <m:t>(</m:t>
              </m:r>
              <m:sSub>
                <m:sSubPr>
                  <m:ctrlPr>
                    <w:rPr>
                      <w:rFonts w:ascii="Cambria Math" w:hAnsi="Cambria Math"/>
                      <w:i/>
                      <w:lang w:bidi="ar"/>
                    </w:rPr>
                  </m:ctrlPr>
                </m:sSubPr>
                <m:e>
                  <m:r>
                    <w:rPr>
                      <w:rFonts w:ascii="Cambria Math"/>
                      <w:lang w:bidi="ar"/>
                    </w:rPr>
                    <m:t>V</m:t>
                  </m:r>
                </m:e>
                <m:sub>
                  <m:r>
                    <w:rPr>
                      <w:rFonts w:ascii="Cambria Math"/>
                      <w:lang w:bidi="ar"/>
                    </w:rPr>
                    <m:t>i</m:t>
                  </m:r>
                </m:sub>
              </m:sSub>
              <m:r>
                <w:rPr>
                  <w:rFonts w:ascii="Cambria Math"/>
                  <w:lang w:bidi="ar"/>
                </w:rPr>
                <m:t>)</m:t>
              </m:r>
              <m:sSup>
                <m:sSupPr>
                  <m:ctrlPr>
                    <w:rPr>
                      <w:rFonts w:ascii="Cambria Math" w:hAnsi="Cambria Math"/>
                      <w:i/>
                      <w:lang w:bidi="ar"/>
                    </w:rPr>
                  </m:ctrlPr>
                </m:sSupPr>
                <m:e>
                  <m:r>
                    <w:rPr>
                      <w:rFonts w:ascii="Cambria Math"/>
                      <w:lang w:bidi="ar"/>
                    </w:rPr>
                    <m:t>u</m:t>
                  </m:r>
                </m:e>
                <m:sup>
                  <m:r>
                    <w:rPr>
                      <w:rFonts w:ascii="Cambria Math"/>
                      <w:lang w:bidi="ar"/>
                    </w:rPr>
                    <m:t>2</m:t>
                  </m:r>
                </m:sup>
              </m:sSup>
              <m:r>
                <w:rPr>
                  <w:rFonts w:ascii="Cambria Math"/>
                  <w:lang w:bidi="ar"/>
                </w:rPr>
                <m:t>(</m:t>
              </m:r>
              <m:sSub>
                <m:sSubPr>
                  <m:ctrlPr>
                    <w:rPr>
                      <w:rFonts w:ascii="Cambria Math" w:hAnsi="Cambria Math"/>
                      <w:i/>
                      <w:lang w:bidi="ar"/>
                    </w:rPr>
                  </m:ctrlPr>
                </m:sSubPr>
                <m:e>
                  <m:r>
                    <w:rPr>
                      <w:rFonts w:ascii="Cambria Math"/>
                      <w:lang w:bidi="ar"/>
                    </w:rPr>
                    <m:t>V</m:t>
                  </m:r>
                </m:e>
                <m:sub>
                  <m:r>
                    <w:rPr>
                      <w:rFonts w:ascii="Cambria Math"/>
                      <w:lang w:bidi="ar"/>
                    </w:rPr>
                    <m:t>i</m:t>
                  </m:r>
                </m:sub>
              </m:sSub>
              <m:r>
                <w:rPr>
                  <w:rFonts w:ascii="Cambria Math"/>
                  <w:lang w:bidi="ar"/>
                </w:rPr>
                <m:t>)</m:t>
              </m:r>
            </m:e>
          </m:rad>
          <m:r>
            <w:rPr>
              <w:rFonts w:ascii="Cambria Math"/>
              <w:lang w:bidi="ar"/>
            </w:rPr>
            <m:t>≈</m:t>
          </m:r>
          <m:r>
            <w:rPr>
              <w:rFonts w:ascii="Cambria Math"/>
              <w:lang w:bidi="ar"/>
            </w:rPr>
            <m:t>0.078</m:t>
          </m:r>
          <m:r>
            <m:rPr>
              <m:nor/>
            </m:rPr>
            <w:rPr>
              <w:rFonts w:ascii="Cambria Math"/>
              <w:lang w:bidi="ar"/>
            </w:rPr>
            <m:t xml:space="preserve"> m/s</m:t>
          </m:r>
        </m:oMath>
      </m:oMathPara>
    </w:p>
    <w:p w14:paraId="07759F07" w14:textId="77777777" w:rsidR="006D3E64" w:rsidRDefault="000502AC">
      <w:pPr>
        <w:pStyle w:val="8"/>
        <w:spacing w:before="0" w:after="0" w:line="360" w:lineRule="auto"/>
      </w:pPr>
      <w:r>
        <w:rPr>
          <w:rFonts w:hint="eastAsia"/>
        </w:rPr>
        <w:t xml:space="preserve">C.1.7 </w:t>
      </w:r>
      <w:r>
        <w:rPr>
          <w:rFonts w:hint="eastAsia"/>
        </w:rPr>
        <w:t>扩展不确定度</w:t>
      </w:r>
    </w:p>
    <w:p w14:paraId="46627D79" w14:textId="24B07CFF" w:rsidR="006D3E64" w:rsidRDefault="000502AC">
      <w:pPr>
        <w:snapToGrid w:val="0"/>
        <w:ind w:firstLineChars="175" w:firstLine="420"/>
        <w:rPr>
          <w:rFonts w:ascii="Arial" w:hAnsi="Arial" w:cs="Arial"/>
        </w:rPr>
      </w:pPr>
      <w:r>
        <w:t>取包含因子</w:t>
      </w:r>
      <w:r>
        <w:rPr>
          <w:i/>
          <w:iCs/>
        </w:rPr>
        <w:t>k</w:t>
      </w:r>
      <w:r>
        <w:t>=2</w:t>
      </w:r>
      <w:r>
        <w:rPr>
          <w:rFonts w:hint="eastAsia"/>
        </w:rPr>
        <w:t>，</w:t>
      </w:r>
      <w:r w:rsidR="001F4BFF">
        <w:rPr>
          <w:rFonts w:ascii="Arial" w:hAnsi="Arial" w:cs="Arial" w:hint="eastAsia"/>
        </w:rPr>
        <w:t>被校雷达</w:t>
      </w:r>
      <w:r>
        <w:rPr>
          <w:rFonts w:ascii="Arial" w:hAnsi="Arial" w:cs="Arial" w:hint="eastAsia"/>
        </w:rPr>
        <w:t>校准结果的扩展不确定度为</w:t>
      </w:r>
      <w:r w:rsidR="00C95F4B">
        <w:rPr>
          <w:rFonts w:ascii="Arial" w:hAnsi="Arial" w:cs="Arial" w:hint="eastAsia"/>
        </w:rPr>
        <w:t>：</w:t>
      </w:r>
    </w:p>
    <w:p w14:paraId="4B74720F" w14:textId="353CF708" w:rsidR="00FE715F" w:rsidRPr="0098469F" w:rsidRDefault="00C10EA1" w:rsidP="00C10EA1">
      <w:pPr>
        <w:snapToGrid w:val="0"/>
        <w:jc w:val="center"/>
        <w:rPr>
          <w:lang w:bidi="ar"/>
        </w:rPr>
      </w:pPr>
      <m:oMathPara>
        <m:oMath>
          <m:r>
            <w:rPr>
              <w:rFonts w:ascii="Cambria Math"/>
              <w:lang w:bidi="ar"/>
            </w:rPr>
            <m:t>U=k</m:t>
          </m:r>
          <m:r>
            <w:rPr>
              <w:rFonts w:ascii="Cambria Math" w:hAnsi="Cambria Math"/>
              <w:lang w:bidi="ar"/>
            </w:rPr>
            <m:t>∙</m:t>
          </m:r>
          <m:sSub>
            <m:sSubPr>
              <m:ctrlPr>
                <w:rPr>
                  <w:rFonts w:ascii="Cambria Math" w:hAnsi="Cambria Math"/>
                  <w:i/>
                  <w:lang w:bidi="ar"/>
                </w:rPr>
              </m:ctrlPr>
            </m:sSubPr>
            <m:e>
              <m:r>
                <w:rPr>
                  <w:rFonts w:ascii="Cambria Math"/>
                  <w:lang w:bidi="ar"/>
                </w:rPr>
                <m:t>u</m:t>
              </m:r>
            </m:e>
            <m:sub>
              <m:r>
                <w:rPr>
                  <w:rFonts w:ascii="Cambria Math"/>
                  <w:lang w:bidi="ar"/>
                </w:rPr>
                <m:t>c</m:t>
              </m:r>
            </m:sub>
          </m:sSub>
          <m:r>
            <w:rPr>
              <w:rFonts w:ascii="Cambria Math"/>
              <w:lang w:bidi="ar"/>
            </w:rPr>
            <m:t>(Δ</m:t>
          </m:r>
          <m:sSub>
            <m:sSubPr>
              <m:ctrlPr>
                <w:rPr>
                  <w:rFonts w:ascii="Cambria Math" w:hAnsi="Cambria Math"/>
                  <w:i/>
                  <w:lang w:bidi="ar"/>
                </w:rPr>
              </m:ctrlPr>
            </m:sSubPr>
            <m:e>
              <m:r>
                <w:rPr>
                  <w:rFonts w:ascii="Cambria Math"/>
                  <w:lang w:bidi="ar"/>
                </w:rPr>
                <m:t>v</m:t>
              </m:r>
            </m:e>
            <m:sub>
              <m:r>
                <w:rPr>
                  <w:rFonts w:ascii="Cambria Math"/>
                  <w:lang w:bidi="ar"/>
                </w:rPr>
                <m:t>i</m:t>
              </m:r>
            </m:sub>
          </m:sSub>
          <m:r>
            <w:rPr>
              <w:rFonts w:ascii="Cambria Math"/>
              <w:lang w:bidi="ar"/>
            </w:rPr>
            <m:t>)=2</m:t>
          </m:r>
          <m:r>
            <w:rPr>
              <w:rFonts w:ascii="Cambria Math"/>
              <w:lang w:bidi="ar"/>
            </w:rPr>
            <m:t>×</m:t>
          </m:r>
          <m:r>
            <w:rPr>
              <w:rFonts w:ascii="Cambria Math"/>
              <w:lang w:bidi="ar"/>
            </w:rPr>
            <m:t>0.078</m:t>
          </m:r>
          <m:r>
            <m:rPr>
              <m:nor/>
            </m:rPr>
            <w:rPr>
              <w:rFonts w:ascii="Cambria Math"/>
              <w:lang w:bidi="ar"/>
            </w:rPr>
            <m:t xml:space="preserve"> m/s</m:t>
          </m:r>
          <m:r>
            <m:rPr>
              <m:sty m:val="p"/>
            </m:rPr>
            <w:rPr>
              <w:rFonts w:ascii="Cambria Math"/>
              <w:lang w:bidi="ar"/>
            </w:rPr>
            <m:t>≈</m:t>
          </m:r>
          <m:r>
            <m:rPr>
              <m:sty m:val="p"/>
            </m:rPr>
            <w:rPr>
              <w:rFonts w:ascii="Cambria Math"/>
              <w:lang w:bidi="ar"/>
            </w:rPr>
            <m:t>0.16</m:t>
          </m:r>
          <m:r>
            <m:rPr>
              <m:nor/>
            </m:rPr>
            <w:rPr>
              <w:rFonts w:ascii="Cambria Math"/>
              <w:lang w:bidi="ar"/>
            </w:rPr>
            <m:t>m/s</m:t>
          </m:r>
        </m:oMath>
      </m:oMathPara>
    </w:p>
    <w:p w14:paraId="718583B1" w14:textId="77777777" w:rsidR="006D3E64" w:rsidRDefault="006D3E64">
      <w:pPr>
        <w:snapToGrid w:val="0"/>
        <w:jc w:val="center"/>
        <w:rPr>
          <w:position w:val="-12"/>
          <w:lang w:bidi="ar"/>
        </w:rPr>
      </w:pPr>
    </w:p>
    <w:p w14:paraId="2A1A077A" w14:textId="77777777" w:rsidR="006D3E64" w:rsidRDefault="006D3E64">
      <w:pPr>
        <w:snapToGrid w:val="0"/>
        <w:jc w:val="center"/>
        <w:rPr>
          <w:position w:val="-12"/>
          <w:lang w:bidi="ar"/>
        </w:rPr>
      </w:pPr>
    </w:p>
    <w:p w14:paraId="439D95A2" w14:textId="77777777" w:rsidR="006D3E64" w:rsidRDefault="000502AC">
      <w:pPr>
        <w:pStyle w:val="8"/>
        <w:tabs>
          <w:tab w:val="left" w:pos="0"/>
          <w:tab w:val="left" w:pos="400"/>
        </w:tabs>
        <w:spacing w:before="0" w:after="0" w:line="360" w:lineRule="auto"/>
      </w:pPr>
      <w:r>
        <w:lastRenderedPageBreak/>
        <w:t>C.</w:t>
      </w:r>
      <w:r>
        <w:rPr>
          <w:rFonts w:hint="eastAsia"/>
        </w:rPr>
        <w:t xml:space="preserve">2 </w:t>
      </w:r>
      <w:r>
        <w:rPr>
          <w:rFonts w:hint="eastAsia"/>
        </w:rPr>
        <w:t>距离误差校准不确定度评定</w:t>
      </w:r>
    </w:p>
    <w:p w14:paraId="0F82382E" w14:textId="77777777" w:rsidR="006D3E64" w:rsidRDefault="000502AC">
      <w:pPr>
        <w:pStyle w:val="8"/>
        <w:spacing w:before="0" w:after="0" w:line="360" w:lineRule="auto"/>
      </w:pPr>
      <w:r>
        <w:t>C.</w:t>
      </w:r>
      <w:r>
        <w:rPr>
          <w:rFonts w:hint="eastAsia"/>
        </w:rPr>
        <w:t xml:space="preserve">2.1 </w:t>
      </w:r>
      <w:r>
        <w:rPr>
          <w:rFonts w:hint="eastAsia"/>
        </w:rPr>
        <w:t>测量方法</w:t>
      </w:r>
    </w:p>
    <w:p w14:paraId="11B1E566" w14:textId="20B05E27" w:rsidR="006D3E64" w:rsidRDefault="000502AC">
      <w:pPr>
        <w:snapToGrid w:val="0"/>
        <w:ind w:firstLineChars="175" w:firstLine="420"/>
      </w:pPr>
      <w:r>
        <w:t>以</w:t>
      </w:r>
      <w:r>
        <w:rPr>
          <w:rFonts w:hint="eastAsia"/>
        </w:rPr>
        <w:t>短距模拟式距离</w:t>
      </w:r>
      <w:r>
        <w:t>测量范围</w:t>
      </w:r>
      <w:r w:rsidR="00732FB6">
        <w:rPr>
          <w:rFonts w:hint="eastAsia"/>
        </w:rPr>
        <w:t>（</w:t>
      </w:r>
      <w:r>
        <w:t>0~</w:t>
      </w:r>
      <w:r>
        <w:rPr>
          <w:rFonts w:hint="eastAsia"/>
        </w:rPr>
        <w:t>30</w:t>
      </w:r>
      <w:r w:rsidR="00732FB6">
        <w:rPr>
          <w:rFonts w:hint="eastAsia"/>
        </w:rPr>
        <w:t>）</w:t>
      </w:r>
      <w:r>
        <w:t>m</w:t>
      </w:r>
      <w:r>
        <w:t>的</w:t>
      </w:r>
      <w:r>
        <w:rPr>
          <w:rFonts w:hint="eastAsia"/>
        </w:rPr>
        <w:t>车载毫米波雷达（</w:t>
      </w:r>
      <w:r>
        <w:rPr>
          <w:rFonts w:hint="eastAsia"/>
        </w:rPr>
        <w:t>77GHz</w:t>
      </w:r>
      <w:r>
        <w:rPr>
          <w:rFonts w:hint="eastAsia"/>
        </w:rPr>
        <w:t>）的</w:t>
      </w:r>
      <w:r>
        <w:rPr>
          <w:rFonts w:hint="eastAsia"/>
        </w:rPr>
        <w:t>30 m</w:t>
      </w:r>
      <w:r>
        <w:rPr>
          <w:rFonts w:hint="eastAsia"/>
        </w:rPr>
        <w:t>校准点</w:t>
      </w:r>
      <w:r>
        <w:t>为例，对其</w:t>
      </w:r>
      <w:r>
        <w:rPr>
          <w:rFonts w:hint="eastAsia"/>
        </w:rPr>
        <w:t>距离</w:t>
      </w:r>
      <w:r>
        <w:t>示值误差的测量不确定度进行评定。</w:t>
      </w:r>
    </w:p>
    <w:p w14:paraId="70BA45BB" w14:textId="77777777" w:rsidR="006D3E64" w:rsidRDefault="000502AC">
      <w:pPr>
        <w:pStyle w:val="8"/>
        <w:spacing w:before="0" w:after="0" w:line="360" w:lineRule="auto"/>
      </w:pPr>
      <w:r>
        <w:rPr>
          <w:rFonts w:hint="eastAsia"/>
        </w:rPr>
        <w:t>C.2.</w:t>
      </w:r>
      <w:r>
        <w:t>2</w:t>
      </w:r>
      <w:r>
        <w:rPr>
          <w:rFonts w:hint="eastAsia"/>
        </w:rPr>
        <w:t xml:space="preserve"> </w:t>
      </w:r>
      <w:r>
        <w:rPr>
          <w:rFonts w:hint="eastAsia"/>
        </w:rPr>
        <w:t>测量模型</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10DB58CF" w14:textId="77777777">
        <w:tc>
          <w:tcPr>
            <w:tcW w:w="625" w:type="pct"/>
          </w:tcPr>
          <w:p w14:paraId="3512024F" w14:textId="77777777" w:rsidR="006D3E64" w:rsidRDefault="006D3E64"/>
        </w:tc>
        <w:tc>
          <w:tcPr>
            <w:tcW w:w="3750" w:type="pct"/>
          </w:tcPr>
          <w:p w14:paraId="0EEF4F6B" w14:textId="03EC76D4" w:rsidR="006D3E64" w:rsidRDefault="0098469F" w:rsidP="0098469F">
            <w:pPr>
              <w:jc w:val="center"/>
              <w:rPr>
                <w:sz w:val="28"/>
              </w:rPr>
            </w:pPr>
            <m:oMathPara>
              <m:oMath>
                <m:r>
                  <w:rPr>
                    <w:rFonts w:ascii="Cambria Math"/>
                    <w:lang w:bidi="ar"/>
                  </w:rPr>
                  <m:t>Δ</m:t>
                </m:r>
                <m:sSub>
                  <m:sSubPr>
                    <m:ctrlPr>
                      <w:rPr>
                        <w:rFonts w:ascii="Cambria Math" w:hAnsi="Cambria Math"/>
                        <w:i/>
                        <w:lang w:bidi="ar"/>
                      </w:rPr>
                    </m:ctrlPr>
                  </m:sSubPr>
                  <m:e>
                    <m:r>
                      <w:rPr>
                        <w:rFonts w:ascii="Cambria Math"/>
                        <w:lang w:bidi="ar"/>
                      </w:rPr>
                      <m:t>r</m:t>
                    </m:r>
                  </m:e>
                  <m:sub>
                    <m:r>
                      <w:rPr>
                        <w:rFonts w:ascii="Cambria Math"/>
                        <w:lang w:bidi="ar"/>
                      </w:rPr>
                      <m:t>i</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sSub>
                  <m:sSubPr>
                    <m:ctrlPr>
                      <w:rPr>
                        <w:rFonts w:ascii="Cambria Math" w:hAnsi="Cambria Math"/>
                        <w:i/>
                        <w:lang w:bidi="ar"/>
                      </w:rPr>
                    </m:ctrlPr>
                  </m:sSubPr>
                  <m:e>
                    <m:r>
                      <w:rPr>
                        <w:rFonts w:ascii="Cambria Math"/>
                        <w:lang w:bidi="ar"/>
                      </w:rPr>
                      <m:t>R</m:t>
                    </m:r>
                  </m:e>
                  <m:sub>
                    <m:r>
                      <w:rPr>
                        <w:rFonts w:ascii="Cambria Math"/>
                        <w:lang w:bidi="ar"/>
                      </w:rPr>
                      <m:t>i</m:t>
                    </m:r>
                  </m:sub>
                </m:sSub>
              </m:oMath>
            </m:oMathPara>
          </w:p>
        </w:tc>
        <w:tc>
          <w:tcPr>
            <w:tcW w:w="625" w:type="pct"/>
            <w:vAlign w:val="center"/>
          </w:tcPr>
          <w:p w14:paraId="0DC670A0" w14:textId="77777777" w:rsidR="006D3E64" w:rsidRDefault="000502AC">
            <w:pPr>
              <w:jc w:val="right"/>
              <w:rPr>
                <w:sz w:val="28"/>
              </w:rPr>
            </w:pPr>
            <w:r>
              <w:rPr>
                <w:rFonts w:hint="eastAsia"/>
              </w:rPr>
              <w:t>(C.5)</w:t>
            </w:r>
          </w:p>
        </w:tc>
      </w:tr>
    </w:tbl>
    <w:p w14:paraId="49EAB6E5" w14:textId="77777777" w:rsidR="006D3E64" w:rsidRDefault="000502AC">
      <w:pPr>
        <w:ind w:left="420"/>
      </w:pPr>
      <w:r>
        <w:rPr>
          <w:rFonts w:cs="宋体" w:hint="eastAsia"/>
          <w:lang w:bidi="ar"/>
        </w:rPr>
        <w:t>式中：</w:t>
      </w:r>
    </w:p>
    <w:p w14:paraId="4C7743C9" w14:textId="1C58D460" w:rsidR="006D3E64" w:rsidRDefault="0098469F" w:rsidP="0098469F">
      <w:pPr>
        <w:ind w:firstLine="420"/>
      </w:pPr>
      <m:oMath>
        <m:r>
          <w:rPr>
            <w:rFonts w:ascii="Cambria Math"/>
            <w:lang w:bidi="ar"/>
          </w:rPr>
          <m:t>Δ</m:t>
        </m:r>
        <m:sSub>
          <m:sSubPr>
            <m:ctrlPr>
              <w:rPr>
                <w:rFonts w:ascii="Cambria Math" w:hAnsi="Cambria Math"/>
                <w:i/>
                <w:lang w:bidi="ar"/>
              </w:rPr>
            </m:ctrlPr>
          </m:sSubPr>
          <m:e>
            <m:r>
              <w:rPr>
                <w:rFonts w:ascii="Cambria Math"/>
                <w:lang w:bidi="ar"/>
              </w:rPr>
              <m:t>r</m:t>
            </m:r>
          </m:e>
          <m:sub>
            <m:r>
              <w:rPr>
                <w:rFonts w:ascii="Cambria Math"/>
                <w:lang w:bidi="ar"/>
              </w:rPr>
              <m:t>i</m:t>
            </m:r>
          </m:sub>
        </m:sSub>
      </m:oMath>
      <w:r w:rsidR="000502AC">
        <w:rPr>
          <w:rFonts w:cs="宋体" w:hint="eastAsia"/>
          <w:lang w:bidi="ar"/>
        </w:rPr>
        <w:t>——第</w:t>
      </w:r>
      <w:r w:rsidR="000502AC">
        <w:rPr>
          <w:rFonts w:cs="宋体" w:hint="eastAsia"/>
          <w:i/>
          <w:iCs/>
          <w:lang w:bidi="ar"/>
        </w:rPr>
        <w:t>i</w:t>
      </w:r>
      <w:r w:rsidR="000502AC">
        <w:rPr>
          <w:rFonts w:cs="宋体" w:hint="eastAsia"/>
          <w:lang w:bidi="ar"/>
        </w:rPr>
        <w:t>个距离校准点</w:t>
      </w:r>
      <w:r w:rsidR="003C29D8">
        <w:rPr>
          <w:rFonts w:cs="宋体" w:hint="eastAsia"/>
          <w:lang w:bidi="ar"/>
        </w:rPr>
        <w:t>被校</w:t>
      </w:r>
      <w:r w:rsidR="000502AC">
        <w:rPr>
          <w:rFonts w:cs="宋体" w:hint="eastAsia"/>
          <w:lang w:bidi="ar"/>
        </w:rPr>
        <w:t>雷达</w:t>
      </w:r>
      <w:r w:rsidR="003C29D8">
        <w:rPr>
          <w:rFonts w:cs="宋体" w:hint="eastAsia"/>
          <w:lang w:bidi="ar"/>
        </w:rPr>
        <w:t>的</w:t>
      </w:r>
      <w:r w:rsidR="000502AC">
        <w:rPr>
          <w:rFonts w:cs="宋体" w:hint="eastAsia"/>
          <w:lang w:bidi="ar"/>
        </w:rPr>
        <w:t>距离示值误差，</w:t>
      </w:r>
      <w:r w:rsidR="000502AC">
        <w:rPr>
          <w:rFonts w:cs="宋体" w:hint="eastAsia"/>
          <w:lang w:bidi="ar"/>
        </w:rPr>
        <w:t>m</w:t>
      </w:r>
      <w:r w:rsidR="000502AC">
        <w:rPr>
          <w:rFonts w:cs="宋体" w:hint="eastAsia"/>
          <w:lang w:bidi="ar"/>
        </w:rPr>
        <w:t>；</w:t>
      </w:r>
    </w:p>
    <w:p w14:paraId="167052A2" w14:textId="7F88518C" w:rsidR="006D3E64" w:rsidRDefault="00567BC3" w:rsidP="0098469F">
      <w:pPr>
        <w:ind w:firstLine="420"/>
      </w:pPr>
      <m:oMath>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个距离校准点</w:t>
      </w:r>
      <w:r w:rsidR="003C29D8">
        <w:rPr>
          <w:rFonts w:cs="宋体" w:hint="eastAsia"/>
          <w:lang w:bidi="ar"/>
        </w:rPr>
        <w:t>被校</w:t>
      </w:r>
      <w:r w:rsidR="000502AC">
        <w:rPr>
          <w:rFonts w:cs="宋体" w:hint="eastAsia"/>
          <w:lang w:bidi="ar"/>
        </w:rPr>
        <w:t>雷达</w:t>
      </w:r>
      <w:r w:rsidR="000502AC">
        <w:rPr>
          <w:rFonts w:hint="eastAsia"/>
        </w:rPr>
        <w:t>10</w:t>
      </w:r>
      <w:r w:rsidR="000502AC">
        <w:rPr>
          <w:rFonts w:hint="eastAsia"/>
        </w:rPr>
        <w:t>次测量结果的平均值，</w:t>
      </w:r>
      <w:r w:rsidR="000502AC">
        <w:rPr>
          <w:rFonts w:cs="宋体" w:hint="eastAsia"/>
          <w:lang w:bidi="ar"/>
        </w:rPr>
        <w:t>m</w:t>
      </w:r>
      <w:r w:rsidR="000502AC">
        <w:rPr>
          <w:rFonts w:cs="宋体" w:hint="eastAsia"/>
          <w:lang w:bidi="ar"/>
        </w:rPr>
        <w:t>；</w:t>
      </w:r>
    </w:p>
    <w:p w14:paraId="6E1ED7CE" w14:textId="40067EDA" w:rsidR="006D3E64" w:rsidRDefault="00567BC3" w:rsidP="0098469F">
      <w:pPr>
        <w:ind w:firstLine="420"/>
      </w:pPr>
      <m:oMath>
        <m:sSub>
          <m:sSubPr>
            <m:ctrlPr>
              <w:rPr>
                <w:rFonts w:ascii="Cambria Math" w:hAnsi="Cambria Math"/>
                <w:i/>
                <w:lang w:bidi="ar"/>
              </w:rPr>
            </m:ctrlPr>
          </m:sSubPr>
          <m:e>
            <m:r>
              <w:rPr>
                <w:rFonts w:ascii="Cambria Math"/>
                <w:lang w:bidi="ar"/>
              </w:rPr>
              <m:t>R</m:t>
            </m:r>
          </m:e>
          <m:sub>
            <m:r>
              <w:rPr>
                <w:rFonts w:ascii="Cambria Math"/>
                <w:lang w:bidi="ar"/>
              </w:rPr>
              <m:t>i</m:t>
            </m:r>
          </m:sub>
        </m:sSub>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个距离校准点校准装置</w:t>
      </w:r>
      <w:r w:rsidR="000502AC">
        <w:rPr>
          <w:rFonts w:hint="eastAsia"/>
        </w:rPr>
        <w:t>模拟目标</w:t>
      </w:r>
      <w:r w:rsidR="000502AC">
        <w:rPr>
          <w:rFonts w:cs="宋体" w:hint="eastAsia"/>
          <w:lang w:bidi="ar"/>
        </w:rPr>
        <w:t>的标准距离值，</w:t>
      </w:r>
      <w:r w:rsidR="000502AC">
        <w:rPr>
          <w:rFonts w:cs="宋体" w:hint="eastAsia"/>
          <w:lang w:bidi="ar"/>
        </w:rPr>
        <w:t>m</w:t>
      </w:r>
      <w:r w:rsidR="000502AC">
        <w:rPr>
          <w:rFonts w:cs="宋体" w:hint="eastAsia"/>
          <w:lang w:bidi="ar"/>
        </w:rPr>
        <w:t>。</w:t>
      </w:r>
    </w:p>
    <w:p w14:paraId="3049FA90" w14:textId="77777777" w:rsidR="006D3E64" w:rsidRDefault="000502AC">
      <w:pPr>
        <w:pStyle w:val="8"/>
        <w:spacing w:before="0" w:after="0" w:line="360" w:lineRule="auto"/>
      </w:pPr>
      <w:r>
        <w:rPr>
          <w:rFonts w:hint="eastAsia"/>
        </w:rPr>
        <w:t xml:space="preserve">C.2.3 </w:t>
      </w:r>
      <w:r>
        <w:rPr>
          <w:rFonts w:hint="eastAsia"/>
        </w:rPr>
        <w:t>不确定度来源</w:t>
      </w:r>
    </w:p>
    <w:p w14:paraId="211E428D" w14:textId="77777777" w:rsidR="006D3E64" w:rsidRDefault="000502AC">
      <w:pPr>
        <w:ind w:firstLineChars="200" w:firstLine="480"/>
      </w:pPr>
      <w:r>
        <w:rPr>
          <w:rFonts w:hint="eastAsia"/>
        </w:rPr>
        <w:t>1</w:t>
      </w:r>
      <w:r>
        <w:rPr>
          <w:rFonts w:hint="eastAsia"/>
        </w:rPr>
        <w:t>）雷达测量结果引入的不确定度分量</w:t>
      </w:r>
    </w:p>
    <w:p w14:paraId="20EBE5B4" w14:textId="77777777" w:rsidR="006D3E64" w:rsidRDefault="000502AC">
      <w:pPr>
        <w:ind w:firstLineChars="374" w:firstLine="898"/>
      </w:pPr>
      <w:r>
        <w:rPr>
          <w:rFonts w:hint="eastAsia"/>
        </w:rPr>
        <w:t>a</w:t>
      </w:r>
      <w:r>
        <w:rPr>
          <w:rFonts w:hint="eastAsia"/>
        </w:rPr>
        <w:t>）重复性引入的不确定度分量；</w:t>
      </w:r>
    </w:p>
    <w:p w14:paraId="14D7F300" w14:textId="77777777" w:rsidR="006D3E64" w:rsidRDefault="000502AC">
      <w:pPr>
        <w:ind w:firstLineChars="374" w:firstLine="898"/>
      </w:pPr>
      <w:r>
        <w:rPr>
          <w:rFonts w:hint="eastAsia"/>
        </w:rPr>
        <w:t>b</w:t>
      </w:r>
      <w:r>
        <w:rPr>
          <w:rFonts w:hint="eastAsia"/>
        </w:rPr>
        <w:t>）显示装置的分辨力引入的不确定度分量；</w:t>
      </w:r>
    </w:p>
    <w:p w14:paraId="3B91FADA" w14:textId="77777777" w:rsidR="006D3E64" w:rsidRDefault="000502AC">
      <w:pPr>
        <w:ind w:firstLineChars="200" w:firstLine="480"/>
      </w:pPr>
      <w:r>
        <w:rPr>
          <w:rFonts w:hint="eastAsia"/>
        </w:rPr>
        <w:t>2</w:t>
      </w:r>
      <w:r>
        <w:rPr>
          <w:rFonts w:hint="eastAsia"/>
        </w:rPr>
        <w:t>）校准装置引入的不确定度分量</w:t>
      </w:r>
    </w:p>
    <w:p w14:paraId="6A514B58" w14:textId="77777777" w:rsidR="006D3E64" w:rsidRDefault="000502AC">
      <w:pPr>
        <w:pStyle w:val="8"/>
        <w:spacing w:before="0" w:after="0" w:line="360" w:lineRule="auto"/>
      </w:pPr>
      <w:r>
        <w:rPr>
          <w:rFonts w:hint="eastAsia"/>
        </w:rPr>
        <w:t xml:space="preserve">C.2.4 </w:t>
      </w:r>
      <w:r>
        <w:rPr>
          <w:rFonts w:hint="eastAsia"/>
        </w:rPr>
        <w:t>标准不确定度评定</w:t>
      </w:r>
    </w:p>
    <w:p w14:paraId="4BC45A1E" w14:textId="4FE185ED" w:rsidR="006D3E64" w:rsidRDefault="000502AC" w:rsidP="0098469F">
      <w:pPr>
        <w:pStyle w:val="8"/>
        <w:spacing w:before="0" w:after="0" w:line="360" w:lineRule="auto"/>
      </w:pPr>
      <w:r>
        <w:rPr>
          <w:rFonts w:hint="eastAsia"/>
        </w:rPr>
        <w:t>C.2.4.</w:t>
      </w:r>
      <w:r>
        <w:t>1</w:t>
      </w:r>
      <w:r>
        <w:rPr>
          <w:rFonts w:hint="eastAsia"/>
        </w:rPr>
        <w:t xml:space="preserve"> </w:t>
      </w:r>
      <w:r>
        <w:rPr>
          <w:rFonts w:hint="eastAsia"/>
        </w:rPr>
        <w:t>雷达引入的不确定度分量</w:t>
      </w:r>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oMath>
    </w:p>
    <w:p w14:paraId="46C200FF" w14:textId="74C69355" w:rsidR="006D3E64" w:rsidRDefault="000502AC" w:rsidP="0098469F">
      <w:pPr>
        <w:ind w:firstLineChars="200" w:firstLine="480"/>
      </w:pPr>
      <w:r>
        <w:rPr>
          <w:rFonts w:hint="eastAsia"/>
        </w:rPr>
        <w:t>被校雷达的不确定度分量</w:t>
      </w:r>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oMath>
      <w:r>
        <w:rPr>
          <w:rFonts w:hint="eastAsia"/>
          <w:lang w:bidi="ar"/>
        </w:rPr>
        <w:t>由</w:t>
      </w:r>
      <w:r>
        <w:rPr>
          <w:rFonts w:hint="eastAsia"/>
        </w:rPr>
        <w:t>测量重复性引入。可以经过连续测量得到测量</w:t>
      </w:r>
      <w:r w:rsidR="00B35369">
        <w:rPr>
          <w:rFonts w:hint="eastAsia"/>
        </w:rPr>
        <w:t>值</w:t>
      </w:r>
      <w:r>
        <w:rPr>
          <w:rFonts w:hint="eastAsia"/>
        </w:rPr>
        <w:t>，采用</w:t>
      </w:r>
      <w:r>
        <w:rPr>
          <w:rFonts w:hint="eastAsia"/>
        </w:rPr>
        <w:t>A</w:t>
      </w:r>
      <w:r>
        <w:rPr>
          <w:rFonts w:hint="eastAsia"/>
        </w:rPr>
        <w:t>类方法进行评定。</w:t>
      </w:r>
    </w:p>
    <w:p w14:paraId="1BAD1726" w14:textId="09D7BA1C" w:rsidR="006D3E64" w:rsidRDefault="000502AC">
      <w:pPr>
        <w:ind w:firstLineChars="200" w:firstLine="480"/>
        <w:rPr>
          <w:lang w:bidi="ar"/>
        </w:rPr>
      </w:pPr>
      <w:r>
        <w:rPr>
          <w:rFonts w:hint="eastAsia"/>
        </w:rPr>
        <w:t>以</w:t>
      </w:r>
      <w:r>
        <w:rPr>
          <w:rFonts w:hint="eastAsia"/>
        </w:rPr>
        <w:t>30 m</w:t>
      </w:r>
      <w:r>
        <w:rPr>
          <w:rFonts w:hint="eastAsia"/>
        </w:rPr>
        <w:t>校准点</w:t>
      </w:r>
      <w:r>
        <w:t>为例</w:t>
      </w:r>
      <w:r>
        <w:rPr>
          <w:rFonts w:hint="eastAsia"/>
        </w:rPr>
        <w:t>，实际测量时在重复条件下连续测量</w:t>
      </w:r>
      <w:r>
        <w:rPr>
          <w:rFonts w:hint="eastAsia"/>
        </w:rPr>
        <w:t>10</w:t>
      </w:r>
      <w:r>
        <w:rPr>
          <w:rFonts w:hint="eastAsia"/>
        </w:rPr>
        <w:t>次，以</w:t>
      </w:r>
      <w:r>
        <w:rPr>
          <w:rFonts w:hint="eastAsia"/>
        </w:rPr>
        <w:t>1</w:t>
      </w:r>
      <w:r>
        <w:t>0</w:t>
      </w:r>
      <w:r>
        <w:rPr>
          <w:rFonts w:hint="eastAsia"/>
        </w:rPr>
        <w:t>次测量的</w:t>
      </w:r>
      <w:r w:rsidR="007E4FAC">
        <w:rPr>
          <w:rFonts w:hint="eastAsia"/>
        </w:rPr>
        <w:t>算术平均值</w:t>
      </w:r>
      <w:r>
        <w:rPr>
          <w:rFonts w:hint="eastAsia"/>
        </w:rPr>
        <w:t>作为测量结果，距离测量重复性引入的不确定度</w:t>
      </w:r>
      <w:r w:rsidR="00D91535">
        <w:rPr>
          <w:rFonts w:hint="eastAsia"/>
        </w:rPr>
        <w:t>分量</w:t>
      </w:r>
      <w:r>
        <w:rPr>
          <w:rFonts w:hint="eastAsia"/>
        </w:rPr>
        <w:t>按照公式</w:t>
      </w:r>
      <w:r>
        <w:rPr>
          <w:rFonts w:hint="eastAsia"/>
        </w:rPr>
        <w:t>(C.6)</w:t>
      </w:r>
      <w:r>
        <w:rPr>
          <w:rFonts w:hint="eastAsia"/>
        </w:rPr>
        <w:t>计算，</w:t>
      </w:r>
      <w:r>
        <w:rPr>
          <w:rFonts w:hint="eastAsia"/>
          <w:lang w:bidi="ar"/>
        </w:rPr>
        <w:t>计算结果见表</w:t>
      </w:r>
      <w:r>
        <w:rPr>
          <w:rFonts w:hint="eastAsia"/>
          <w:lang w:bidi="ar"/>
        </w:rPr>
        <w:t>C.3</w:t>
      </w:r>
      <w:r>
        <w:rPr>
          <w:rFonts w:hint="eastAsia"/>
          <w:lang w:bidi="ar"/>
        </w:rPr>
        <w:t>。</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646AB823" w14:textId="77777777">
        <w:tc>
          <w:tcPr>
            <w:tcW w:w="625" w:type="pct"/>
          </w:tcPr>
          <w:p w14:paraId="5A5DBE7B" w14:textId="77777777" w:rsidR="006D3E64" w:rsidRDefault="006D3E64"/>
        </w:tc>
        <w:tc>
          <w:tcPr>
            <w:tcW w:w="3750" w:type="pct"/>
          </w:tcPr>
          <w:p w14:paraId="59615EEE" w14:textId="0C2B7DF7" w:rsidR="006D3E64" w:rsidRDefault="00567BC3" w:rsidP="0098469F">
            <w:pPr>
              <w:jc w:val="center"/>
              <w:rPr>
                <w:sz w:val="28"/>
              </w:rPr>
            </w:pPr>
            <m:oMathPara>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f>
                  <m:fPr>
                    <m:ctrlPr>
                      <w:rPr>
                        <w:rFonts w:ascii="Cambria Math" w:hAnsi="Cambria Math"/>
                        <w:i/>
                        <w:lang w:bidi="ar"/>
                      </w:rPr>
                    </m:ctrlPr>
                  </m:fPr>
                  <m:num>
                    <m:r>
                      <w:rPr>
                        <w:rFonts w:ascii="Cambria Math"/>
                        <w:lang w:bidi="ar"/>
                      </w:rPr>
                      <m:t>s(</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num>
                  <m:den>
                    <m:rad>
                      <m:radPr>
                        <m:degHide m:val="1"/>
                        <m:ctrlPr>
                          <w:rPr>
                            <w:rFonts w:ascii="Cambria Math" w:hAnsi="Cambria Math"/>
                            <w:i/>
                            <w:lang w:bidi="ar"/>
                          </w:rPr>
                        </m:ctrlPr>
                      </m:radPr>
                      <m:deg/>
                      <m:e>
                        <m:r>
                          <w:rPr>
                            <w:rFonts w:ascii="Cambria Math"/>
                            <w:lang w:bidi="ar"/>
                          </w:rPr>
                          <m:t>10</m:t>
                        </m:r>
                      </m:e>
                    </m:rad>
                  </m:den>
                </m:f>
              </m:oMath>
            </m:oMathPara>
          </w:p>
        </w:tc>
        <w:tc>
          <w:tcPr>
            <w:tcW w:w="625" w:type="pct"/>
            <w:vAlign w:val="center"/>
          </w:tcPr>
          <w:p w14:paraId="0783C008" w14:textId="77777777" w:rsidR="006D3E64" w:rsidRDefault="000502AC">
            <w:pPr>
              <w:jc w:val="right"/>
              <w:rPr>
                <w:sz w:val="28"/>
              </w:rPr>
            </w:pPr>
            <w:r>
              <w:rPr>
                <w:rFonts w:hint="eastAsia"/>
              </w:rPr>
              <w:t>(C.6)</w:t>
            </w:r>
          </w:p>
        </w:tc>
      </w:tr>
    </w:tbl>
    <w:p w14:paraId="6D27109F" w14:textId="77777777" w:rsidR="006D3E64" w:rsidRDefault="000502AC">
      <w:pPr>
        <w:ind w:firstLineChars="200" w:firstLine="480"/>
        <w:rPr>
          <w:lang w:bidi="ar"/>
        </w:rPr>
      </w:pPr>
      <w:r>
        <w:rPr>
          <w:rFonts w:hint="eastAsia"/>
          <w:lang w:bidi="ar"/>
        </w:rPr>
        <w:t>式中：</w:t>
      </w:r>
    </w:p>
    <w:p w14:paraId="0EB591E9" w14:textId="21AF1EA8" w:rsidR="006D3E64" w:rsidRDefault="0098469F" w:rsidP="0098469F">
      <w:pPr>
        <w:ind w:firstLineChars="200" w:firstLine="480"/>
        <w:rPr>
          <w:lang w:bidi="ar"/>
        </w:rPr>
      </w:pPr>
      <m:oMath>
        <m:r>
          <w:rPr>
            <w:rFonts w:ascii="Cambria Math"/>
            <w:lang w:bidi="ar"/>
          </w:rPr>
          <m:t>s(</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oMath>
      <w:r w:rsidR="000502AC">
        <w:rPr>
          <w:rFonts w:hint="eastAsia"/>
          <w:lang w:bidi="ar"/>
        </w:rPr>
        <w:t>——雷达距离示值重复性，</w:t>
      </w:r>
      <w:r w:rsidR="000502AC">
        <w:rPr>
          <w:rFonts w:hint="eastAsia"/>
          <w:lang w:bidi="ar"/>
        </w:rPr>
        <w:t>m</w:t>
      </w:r>
      <w:r w:rsidR="000502AC">
        <w:rPr>
          <w:rFonts w:hint="eastAsia"/>
          <w:lang w:bidi="ar"/>
        </w:rPr>
        <w:t>。</w:t>
      </w:r>
    </w:p>
    <w:p w14:paraId="66AB4BB8" w14:textId="52FFF6C5" w:rsidR="006D3E64" w:rsidRDefault="000502AC" w:rsidP="00554032">
      <w:pPr>
        <w:jc w:val="right"/>
      </w:pPr>
      <w:r>
        <w:rPr>
          <w:rFonts w:hint="eastAsia"/>
          <w:lang w:bidi="ar"/>
        </w:rPr>
        <w:t>表</w:t>
      </w:r>
      <w:r>
        <w:rPr>
          <w:rFonts w:hint="eastAsia"/>
          <w:lang w:bidi="ar"/>
        </w:rPr>
        <w:t xml:space="preserve">C.3 </w:t>
      </w:r>
      <w:r>
        <w:rPr>
          <w:rFonts w:hint="eastAsia"/>
          <w:lang w:bidi="ar"/>
        </w:rPr>
        <w:t>雷达测量重复性引入的标准不确定度分量</w:t>
      </w:r>
      <w:r w:rsidR="00554032">
        <w:rPr>
          <w:rFonts w:hint="eastAsia"/>
          <w:lang w:bidi="ar"/>
        </w:rPr>
        <w:t xml:space="preserve">   </w:t>
      </w:r>
      <w:r w:rsidR="00554032">
        <w:rPr>
          <w:rFonts w:hint="eastAsia"/>
          <w:lang w:bidi="ar"/>
        </w:rPr>
        <w:t>（单位：</w:t>
      </w:r>
      <w:r w:rsidR="00554032">
        <w:rPr>
          <w:rFonts w:hint="eastAsia"/>
          <w:sz w:val="21"/>
          <w:szCs w:val="21"/>
        </w:rPr>
        <w:t>m</w:t>
      </w:r>
      <w:r w:rsidR="00554032">
        <w:rPr>
          <w:rFonts w:hint="eastAsia"/>
          <w:lang w:bidi="ar"/>
        </w:rPr>
        <w:t>）</w:t>
      </w:r>
    </w:p>
    <w:tbl>
      <w:tblPr>
        <w:tblStyle w:val="af3"/>
        <w:tblW w:w="0" w:type="auto"/>
        <w:tblLook w:val="04A0" w:firstRow="1" w:lastRow="0" w:firstColumn="1" w:lastColumn="0" w:noHBand="0" w:noVBand="1"/>
      </w:tblPr>
      <w:tblGrid>
        <w:gridCol w:w="933"/>
        <w:gridCol w:w="629"/>
        <w:gridCol w:w="629"/>
        <w:gridCol w:w="629"/>
        <w:gridCol w:w="629"/>
        <w:gridCol w:w="630"/>
        <w:gridCol w:w="629"/>
        <w:gridCol w:w="629"/>
        <w:gridCol w:w="629"/>
        <w:gridCol w:w="629"/>
        <w:gridCol w:w="630"/>
        <w:gridCol w:w="850"/>
        <w:gridCol w:w="987"/>
      </w:tblGrid>
      <w:tr w:rsidR="006D3E64" w14:paraId="665F72F5" w14:textId="77777777" w:rsidTr="003F4948">
        <w:tc>
          <w:tcPr>
            <w:tcW w:w="933" w:type="dxa"/>
            <w:vMerge w:val="restart"/>
            <w:vAlign w:val="center"/>
          </w:tcPr>
          <w:p w14:paraId="5484B4E6" w14:textId="3864B362" w:rsidR="006D3E64" w:rsidRDefault="000502AC">
            <w:pPr>
              <w:spacing w:line="240" w:lineRule="auto"/>
              <w:jc w:val="center"/>
              <w:rPr>
                <w:sz w:val="21"/>
                <w:szCs w:val="21"/>
              </w:rPr>
            </w:pPr>
            <w:r>
              <w:rPr>
                <w:rFonts w:hint="eastAsia"/>
                <w:sz w:val="21"/>
                <w:szCs w:val="21"/>
              </w:rPr>
              <w:t>标准值</w:t>
            </w:r>
          </w:p>
        </w:tc>
        <w:tc>
          <w:tcPr>
            <w:tcW w:w="7142" w:type="dxa"/>
            <w:gridSpan w:val="11"/>
            <w:vAlign w:val="center"/>
          </w:tcPr>
          <w:p w14:paraId="021CBA58" w14:textId="751F2330" w:rsidR="006D3E64" w:rsidRDefault="00915109">
            <w:pPr>
              <w:jc w:val="center"/>
              <w:rPr>
                <w:sz w:val="21"/>
                <w:szCs w:val="21"/>
              </w:rPr>
            </w:pPr>
            <w:r>
              <w:rPr>
                <w:rFonts w:hint="eastAsia"/>
                <w:sz w:val="21"/>
                <w:szCs w:val="21"/>
              </w:rPr>
              <w:t>测量</w:t>
            </w:r>
            <w:r w:rsidR="000502AC">
              <w:rPr>
                <w:rFonts w:hint="eastAsia"/>
                <w:sz w:val="21"/>
                <w:szCs w:val="21"/>
              </w:rPr>
              <w:t>值</w:t>
            </w:r>
          </w:p>
        </w:tc>
        <w:tc>
          <w:tcPr>
            <w:tcW w:w="987" w:type="dxa"/>
            <w:vMerge w:val="restart"/>
            <w:vAlign w:val="center"/>
          </w:tcPr>
          <w:p w14:paraId="6DCCD6F5" w14:textId="2D4B9195" w:rsidR="006D3E64" w:rsidRDefault="00567BC3" w:rsidP="00554032">
            <w:pPr>
              <w:spacing w:line="240" w:lineRule="auto"/>
              <w:jc w:val="center"/>
              <w:rPr>
                <w:sz w:val="21"/>
                <w:szCs w:val="21"/>
                <w:lang w:bidi="ar"/>
              </w:rPr>
            </w:pPr>
            <m:oMathPara>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oMath>
            </m:oMathPara>
          </w:p>
        </w:tc>
      </w:tr>
      <w:tr w:rsidR="003F4948" w14:paraId="43939CE0" w14:textId="77777777" w:rsidTr="003F4948">
        <w:tc>
          <w:tcPr>
            <w:tcW w:w="933" w:type="dxa"/>
            <w:vMerge/>
            <w:vAlign w:val="center"/>
          </w:tcPr>
          <w:p w14:paraId="76CA07E1" w14:textId="77777777" w:rsidR="006D3E64" w:rsidRDefault="006D3E64">
            <w:pPr>
              <w:jc w:val="center"/>
              <w:rPr>
                <w:sz w:val="21"/>
                <w:szCs w:val="21"/>
              </w:rPr>
            </w:pPr>
          </w:p>
        </w:tc>
        <w:tc>
          <w:tcPr>
            <w:tcW w:w="629" w:type="dxa"/>
            <w:vAlign w:val="center"/>
          </w:tcPr>
          <w:p w14:paraId="3F9D2BA3" w14:textId="77777777" w:rsidR="006D3E64" w:rsidRDefault="000502AC">
            <w:pPr>
              <w:spacing w:line="240" w:lineRule="auto"/>
              <w:jc w:val="center"/>
              <w:rPr>
                <w:sz w:val="21"/>
                <w:szCs w:val="21"/>
              </w:rPr>
            </w:pPr>
            <w:r>
              <w:rPr>
                <w:rFonts w:hint="eastAsia"/>
                <w:sz w:val="21"/>
                <w:szCs w:val="21"/>
              </w:rPr>
              <w:t>1</w:t>
            </w:r>
          </w:p>
        </w:tc>
        <w:tc>
          <w:tcPr>
            <w:tcW w:w="629" w:type="dxa"/>
            <w:vAlign w:val="center"/>
          </w:tcPr>
          <w:p w14:paraId="0B9FF172" w14:textId="77777777" w:rsidR="006D3E64" w:rsidRDefault="000502AC">
            <w:pPr>
              <w:spacing w:line="240" w:lineRule="auto"/>
              <w:jc w:val="center"/>
              <w:rPr>
                <w:sz w:val="21"/>
                <w:szCs w:val="21"/>
              </w:rPr>
            </w:pPr>
            <w:r>
              <w:rPr>
                <w:rFonts w:hint="eastAsia"/>
                <w:sz w:val="21"/>
                <w:szCs w:val="21"/>
              </w:rPr>
              <w:t>2</w:t>
            </w:r>
          </w:p>
        </w:tc>
        <w:tc>
          <w:tcPr>
            <w:tcW w:w="629" w:type="dxa"/>
            <w:vAlign w:val="center"/>
          </w:tcPr>
          <w:p w14:paraId="11FE651A" w14:textId="77777777" w:rsidR="006D3E64" w:rsidRDefault="000502AC">
            <w:pPr>
              <w:spacing w:line="240" w:lineRule="auto"/>
              <w:jc w:val="center"/>
              <w:rPr>
                <w:sz w:val="21"/>
                <w:szCs w:val="21"/>
              </w:rPr>
            </w:pPr>
            <w:r>
              <w:rPr>
                <w:rFonts w:hint="eastAsia"/>
                <w:sz w:val="21"/>
                <w:szCs w:val="21"/>
              </w:rPr>
              <w:t>3</w:t>
            </w:r>
          </w:p>
        </w:tc>
        <w:tc>
          <w:tcPr>
            <w:tcW w:w="629" w:type="dxa"/>
            <w:vAlign w:val="center"/>
          </w:tcPr>
          <w:p w14:paraId="6779633F" w14:textId="77777777" w:rsidR="006D3E64" w:rsidRDefault="000502AC">
            <w:pPr>
              <w:spacing w:line="240" w:lineRule="auto"/>
              <w:jc w:val="center"/>
              <w:rPr>
                <w:sz w:val="21"/>
                <w:szCs w:val="21"/>
              </w:rPr>
            </w:pPr>
            <w:r>
              <w:rPr>
                <w:rFonts w:hint="eastAsia"/>
                <w:sz w:val="21"/>
                <w:szCs w:val="21"/>
              </w:rPr>
              <w:t>4</w:t>
            </w:r>
          </w:p>
        </w:tc>
        <w:tc>
          <w:tcPr>
            <w:tcW w:w="630" w:type="dxa"/>
            <w:vAlign w:val="center"/>
          </w:tcPr>
          <w:p w14:paraId="36E148B2" w14:textId="77777777" w:rsidR="006D3E64" w:rsidRDefault="000502AC">
            <w:pPr>
              <w:spacing w:line="240" w:lineRule="auto"/>
              <w:jc w:val="center"/>
              <w:rPr>
                <w:sz w:val="21"/>
                <w:szCs w:val="21"/>
              </w:rPr>
            </w:pPr>
            <w:r>
              <w:rPr>
                <w:rFonts w:hint="eastAsia"/>
                <w:sz w:val="21"/>
                <w:szCs w:val="21"/>
              </w:rPr>
              <w:t>5</w:t>
            </w:r>
          </w:p>
        </w:tc>
        <w:tc>
          <w:tcPr>
            <w:tcW w:w="629" w:type="dxa"/>
            <w:vAlign w:val="center"/>
          </w:tcPr>
          <w:p w14:paraId="7BAEA236" w14:textId="77777777" w:rsidR="006D3E64" w:rsidRDefault="000502AC">
            <w:pPr>
              <w:spacing w:line="240" w:lineRule="auto"/>
              <w:jc w:val="center"/>
              <w:rPr>
                <w:sz w:val="21"/>
                <w:szCs w:val="21"/>
              </w:rPr>
            </w:pPr>
            <w:r>
              <w:rPr>
                <w:rFonts w:hint="eastAsia"/>
                <w:sz w:val="21"/>
                <w:szCs w:val="21"/>
              </w:rPr>
              <w:t>6</w:t>
            </w:r>
          </w:p>
        </w:tc>
        <w:tc>
          <w:tcPr>
            <w:tcW w:w="629" w:type="dxa"/>
            <w:vAlign w:val="center"/>
          </w:tcPr>
          <w:p w14:paraId="7591F1BE" w14:textId="77777777" w:rsidR="006D3E64" w:rsidRDefault="000502AC">
            <w:pPr>
              <w:spacing w:line="240" w:lineRule="auto"/>
              <w:jc w:val="center"/>
              <w:rPr>
                <w:sz w:val="21"/>
                <w:szCs w:val="21"/>
              </w:rPr>
            </w:pPr>
            <w:r>
              <w:rPr>
                <w:rFonts w:hint="eastAsia"/>
                <w:sz w:val="21"/>
                <w:szCs w:val="21"/>
              </w:rPr>
              <w:t>7</w:t>
            </w:r>
          </w:p>
        </w:tc>
        <w:tc>
          <w:tcPr>
            <w:tcW w:w="629" w:type="dxa"/>
            <w:vAlign w:val="center"/>
          </w:tcPr>
          <w:p w14:paraId="7AF3F73D" w14:textId="77777777" w:rsidR="006D3E64" w:rsidRDefault="000502AC">
            <w:pPr>
              <w:spacing w:line="240" w:lineRule="auto"/>
              <w:jc w:val="center"/>
              <w:rPr>
                <w:sz w:val="21"/>
                <w:szCs w:val="21"/>
              </w:rPr>
            </w:pPr>
            <w:r>
              <w:rPr>
                <w:rFonts w:hint="eastAsia"/>
                <w:sz w:val="21"/>
                <w:szCs w:val="21"/>
              </w:rPr>
              <w:t>8</w:t>
            </w:r>
          </w:p>
        </w:tc>
        <w:tc>
          <w:tcPr>
            <w:tcW w:w="629" w:type="dxa"/>
            <w:vAlign w:val="center"/>
          </w:tcPr>
          <w:p w14:paraId="7C60CAAE" w14:textId="77777777" w:rsidR="006D3E64" w:rsidRDefault="000502AC">
            <w:pPr>
              <w:spacing w:line="240" w:lineRule="auto"/>
              <w:jc w:val="center"/>
              <w:rPr>
                <w:sz w:val="21"/>
                <w:szCs w:val="21"/>
              </w:rPr>
            </w:pPr>
            <w:r>
              <w:rPr>
                <w:rFonts w:hint="eastAsia"/>
                <w:sz w:val="21"/>
                <w:szCs w:val="21"/>
              </w:rPr>
              <w:t>9</w:t>
            </w:r>
          </w:p>
        </w:tc>
        <w:tc>
          <w:tcPr>
            <w:tcW w:w="630" w:type="dxa"/>
            <w:vAlign w:val="center"/>
          </w:tcPr>
          <w:p w14:paraId="284C683A" w14:textId="77777777" w:rsidR="006D3E64" w:rsidRDefault="000502AC">
            <w:pPr>
              <w:spacing w:line="240" w:lineRule="auto"/>
              <w:jc w:val="center"/>
              <w:rPr>
                <w:sz w:val="21"/>
                <w:szCs w:val="21"/>
              </w:rPr>
            </w:pPr>
            <w:r>
              <w:rPr>
                <w:rFonts w:hint="eastAsia"/>
                <w:sz w:val="21"/>
                <w:szCs w:val="21"/>
              </w:rPr>
              <w:t>10</w:t>
            </w:r>
          </w:p>
        </w:tc>
        <w:tc>
          <w:tcPr>
            <w:tcW w:w="850" w:type="dxa"/>
            <w:vAlign w:val="center"/>
          </w:tcPr>
          <w:p w14:paraId="16474C05" w14:textId="77777777" w:rsidR="006D3E64" w:rsidRDefault="000502AC">
            <w:pPr>
              <w:spacing w:line="240" w:lineRule="auto"/>
              <w:jc w:val="center"/>
              <w:rPr>
                <w:sz w:val="21"/>
                <w:szCs w:val="21"/>
              </w:rPr>
            </w:pPr>
            <w:r>
              <w:rPr>
                <w:rFonts w:hint="eastAsia"/>
                <w:sz w:val="21"/>
                <w:szCs w:val="21"/>
              </w:rPr>
              <w:t>平均值</w:t>
            </w:r>
          </w:p>
        </w:tc>
        <w:tc>
          <w:tcPr>
            <w:tcW w:w="987" w:type="dxa"/>
            <w:vMerge/>
            <w:vAlign w:val="center"/>
          </w:tcPr>
          <w:p w14:paraId="483C1237" w14:textId="77777777" w:rsidR="006D3E64" w:rsidRDefault="006D3E64">
            <w:pPr>
              <w:jc w:val="center"/>
              <w:rPr>
                <w:sz w:val="21"/>
                <w:szCs w:val="21"/>
              </w:rPr>
            </w:pPr>
          </w:p>
        </w:tc>
      </w:tr>
      <w:tr w:rsidR="003F4948" w14:paraId="28213BD4" w14:textId="77777777" w:rsidTr="003F4948">
        <w:tc>
          <w:tcPr>
            <w:tcW w:w="933" w:type="dxa"/>
            <w:vAlign w:val="center"/>
          </w:tcPr>
          <w:p w14:paraId="10F60F80" w14:textId="77777777" w:rsidR="006D3E64" w:rsidRDefault="000502AC">
            <w:pPr>
              <w:jc w:val="center"/>
              <w:rPr>
                <w:sz w:val="21"/>
                <w:szCs w:val="21"/>
              </w:rPr>
            </w:pPr>
            <w:r>
              <w:rPr>
                <w:rFonts w:hint="eastAsia"/>
                <w:sz w:val="21"/>
                <w:szCs w:val="21"/>
              </w:rPr>
              <w:t>30.00</w:t>
            </w:r>
          </w:p>
        </w:tc>
        <w:tc>
          <w:tcPr>
            <w:tcW w:w="629" w:type="dxa"/>
            <w:vAlign w:val="center"/>
          </w:tcPr>
          <w:p w14:paraId="4ABD57F9" w14:textId="74650F0F" w:rsidR="006D3E64" w:rsidRDefault="000502AC">
            <w:pPr>
              <w:widowControl/>
              <w:jc w:val="center"/>
              <w:textAlignment w:val="center"/>
              <w:rPr>
                <w:sz w:val="21"/>
                <w:szCs w:val="21"/>
              </w:rPr>
            </w:pPr>
            <w:r>
              <w:rPr>
                <w:kern w:val="0"/>
                <w:sz w:val="21"/>
                <w:szCs w:val="21"/>
                <w:lang w:bidi="ar"/>
              </w:rPr>
              <w:t>30.5</w:t>
            </w:r>
          </w:p>
        </w:tc>
        <w:tc>
          <w:tcPr>
            <w:tcW w:w="629" w:type="dxa"/>
            <w:vAlign w:val="center"/>
          </w:tcPr>
          <w:p w14:paraId="5CE4C751" w14:textId="63FF99EC" w:rsidR="006D3E64" w:rsidRDefault="000502AC">
            <w:pPr>
              <w:widowControl/>
              <w:jc w:val="center"/>
              <w:textAlignment w:val="center"/>
              <w:rPr>
                <w:sz w:val="21"/>
                <w:szCs w:val="21"/>
              </w:rPr>
            </w:pPr>
            <w:r>
              <w:rPr>
                <w:kern w:val="0"/>
                <w:sz w:val="21"/>
                <w:szCs w:val="21"/>
                <w:lang w:bidi="ar"/>
              </w:rPr>
              <w:t>30.4</w:t>
            </w:r>
          </w:p>
        </w:tc>
        <w:tc>
          <w:tcPr>
            <w:tcW w:w="629" w:type="dxa"/>
            <w:vAlign w:val="center"/>
          </w:tcPr>
          <w:p w14:paraId="4FBF62CA" w14:textId="5FC0ED17" w:rsidR="006D3E64" w:rsidRDefault="000502AC">
            <w:pPr>
              <w:widowControl/>
              <w:jc w:val="center"/>
              <w:textAlignment w:val="center"/>
              <w:rPr>
                <w:sz w:val="21"/>
                <w:szCs w:val="21"/>
              </w:rPr>
            </w:pPr>
            <w:r>
              <w:rPr>
                <w:kern w:val="0"/>
                <w:sz w:val="21"/>
                <w:szCs w:val="21"/>
                <w:lang w:bidi="ar"/>
              </w:rPr>
              <w:t>30.6</w:t>
            </w:r>
          </w:p>
        </w:tc>
        <w:tc>
          <w:tcPr>
            <w:tcW w:w="629" w:type="dxa"/>
            <w:vAlign w:val="center"/>
          </w:tcPr>
          <w:p w14:paraId="7C3DBC97" w14:textId="07547CF3" w:rsidR="006D3E64" w:rsidRDefault="000502AC">
            <w:pPr>
              <w:widowControl/>
              <w:jc w:val="center"/>
              <w:textAlignment w:val="center"/>
              <w:rPr>
                <w:sz w:val="21"/>
                <w:szCs w:val="21"/>
              </w:rPr>
            </w:pPr>
            <w:r>
              <w:rPr>
                <w:kern w:val="0"/>
                <w:sz w:val="21"/>
                <w:szCs w:val="21"/>
                <w:lang w:bidi="ar"/>
              </w:rPr>
              <w:t>29.5</w:t>
            </w:r>
          </w:p>
        </w:tc>
        <w:tc>
          <w:tcPr>
            <w:tcW w:w="630" w:type="dxa"/>
            <w:vAlign w:val="center"/>
          </w:tcPr>
          <w:p w14:paraId="6778EB8F" w14:textId="4F4A37D7" w:rsidR="006D3E64" w:rsidRDefault="000502AC">
            <w:pPr>
              <w:widowControl/>
              <w:jc w:val="center"/>
              <w:textAlignment w:val="center"/>
              <w:rPr>
                <w:sz w:val="21"/>
                <w:szCs w:val="21"/>
              </w:rPr>
            </w:pPr>
            <w:r>
              <w:rPr>
                <w:kern w:val="0"/>
                <w:sz w:val="21"/>
                <w:szCs w:val="21"/>
                <w:lang w:bidi="ar"/>
              </w:rPr>
              <w:t>29.6</w:t>
            </w:r>
          </w:p>
        </w:tc>
        <w:tc>
          <w:tcPr>
            <w:tcW w:w="629" w:type="dxa"/>
            <w:vAlign w:val="center"/>
          </w:tcPr>
          <w:p w14:paraId="24F1ACC9" w14:textId="6D4D0A78" w:rsidR="006D3E64" w:rsidRDefault="000502AC">
            <w:pPr>
              <w:widowControl/>
              <w:jc w:val="center"/>
              <w:textAlignment w:val="center"/>
              <w:rPr>
                <w:sz w:val="21"/>
                <w:szCs w:val="21"/>
              </w:rPr>
            </w:pPr>
            <w:r>
              <w:rPr>
                <w:kern w:val="0"/>
                <w:sz w:val="21"/>
                <w:szCs w:val="21"/>
                <w:lang w:bidi="ar"/>
              </w:rPr>
              <w:t>30.5</w:t>
            </w:r>
          </w:p>
        </w:tc>
        <w:tc>
          <w:tcPr>
            <w:tcW w:w="629" w:type="dxa"/>
            <w:vAlign w:val="center"/>
          </w:tcPr>
          <w:p w14:paraId="667E5AB5" w14:textId="3F9795DB" w:rsidR="006D3E64" w:rsidRDefault="000502AC">
            <w:pPr>
              <w:widowControl/>
              <w:jc w:val="center"/>
              <w:textAlignment w:val="center"/>
              <w:rPr>
                <w:sz w:val="21"/>
                <w:szCs w:val="21"/>
              </w:rPr>
            </w:pPr>
            <w:r>
              <w:rPr>
                <w:kern w:val="0"/>
                <w:sz w:val="21"/>
                <w:szCs w:val="21"/>
                <w:lang w:bidi="ar"/>
              </w:rPr>
              <w:t>30.0</w:t>
            </w:r>
          </w:p>
        </w:tc>
        <w:tc>
          <w:tcPr>
            <w:tcW w:w="629" w:type="dxa"/>
            <w:vAlign w:val="center"/>
          </w:tcPr>
          <w:p w14:paraId="186ABABB" w14:textId="355CBA91" w:rsidR="006D3E64" w:rsidRDefault="000502AC">
            <w:pPr>
              <w:widowControl/>
              <w:jc w:val="center"/>
              <w:textAlignment w:val="center"/>
              <w:rPr>
                <w:sz w:val="21"/>
                <w:szCs w:val="21"/>
              </w:rPr>
            </w:pPr>
            <w:r>
              <w:rPr>
                <w:kern w:val="0"/>
                <w:sz w:val="21"/>
                <w:szCs w:val="21"/>
                <w:lang w:bidi="ar"/>
              </w:rPr>
              <w:t>28.4</w:t>
            </w:r>
          </w:p>
        </w:tc>
        <w:tc>
          <w:tcPr>
            <w:tcW w:w="629" w:type="dxa"/>
            <w:vAlign w:val="center"/>
          </w:tcPr>
          <w:p w14:paraId="518A5DC4" w14:textId="416E1582" w:rsidR="006D3E64" w:rsidRDefault="000502AC">
            <w:pPr>
              <w:widowControl/>
              <w:jc w:val="center"/>
              <w:textAlignment w:val="center"/>
              <w:rPr>
                <w:sz w:val="21"/>
                <w:szCs w:val="21"/>
              </w:rPr>
            </w:pPr>
            <w:r>
              <w:rPr>
                <w:kern w:val="0"/>
                <w:sz w:val="21"/>
                <w:szCs w:val="21"/>
                <w:lang w:bidi="ar"/>
              </w:rPr>
              <w:t>29.5</w:t>
            </w:r>
          </w:p>
        </w:tc>
        <w:tc>
          <w:tcPr>
            <w:tcW w:w="630" w:type="dxa"/>
            <w:vAlign w:val="center"/>
          </w:tcPr>
          <w:p w14:paraId="443C0D22" w14:textId="373BE4FC" w:rsidR="006D3E64" w:rsidRDefault="000502AC">
            <w:pPr>
              <w:widowControl/>
              <w:jc w:val="center"/>
              <w:textAlignment w:val="center"/>
              <w:rPr>
                <w:sz w:val="21"/>
                <w:szCs w:val="21"/>
              </w:rPr>
            </w:pPr>
            <w:r>
              <w:rPr>
                <w:kern w:val="0"/>
                <w:sz w:val="21"/>
                <w:szCs w:val="21"/>
                <w:lang w:bidi="ar"/>
              </w:rPr>
              <w:t>30.5</w:t>
            </w:r>
          </w:p>
        </w:tc>
        <w:tc>
          <w:tcPr>
            <w:tcW w:w="850" w:type="dxa"/>
            <w:vAlign w:val="center"/>
          </w:tcPr>
          <w:p w14:paraId="4ED09E87" w14:textId="77777777" w:rsidR="006D3E64" w:rsidRDefault="000502AC">
            <w:pPr>
              <w:jc w:val="center"/>
              <w:rPr>
                <w:sz w:val="21"/>
                <w:szCs w:val="21"/>
              </w:rPr>
            </w:pPr>
            <w:r>
              <w:rPr>
                <w:rFonts w:hint="eastAsia"/>
                <w:sz w:val="21"/>
                <w:szCs w:val="21"/>
              </w:rPr>
              <w:t>29.95</w:t>
            </w:r>
          </w:p>
        </w:tc>
        <w:tc>
          <w:tcPr>
            <w:tcW w:w="987" w:type="dxa"/>
            <w:vAlign w:val="center"/>
          </w:tcPr>
          <w:p w14:paraId="345E7E54" w14:textId="77777777" w:rsidR="006D3E64" w:rsidRDefault="000502AC">
            <w:pPr>
              <w:jc w:val="center"/>
              <w:rPr>
                <w:sz w:val="21"/>
                <w:szCs w:val="21"/>
              </w:rPr>
            </w:pPr>
            <w:r>
              <w:rPr>
                <w:rFonts w:hint="eastAsia"/>
                <w:sz w:val="21"/>
                <w:szCs w:val="21"/>
              </w:rPr>
              <w:t>0.223</w:t>
            </w:r>
          </w:p>
        </w:tc>
      </w:tr>
    </w:tbl>
    <w:p w14:paraId="1E00E94B" w14:textId="12D47CFE" w:rsidR="006D3E64" w:rsidRDefault="000502AC" w:rsidP="0098469F">
      <w:pPr>
        <w:pStyle w:val="8"/>
        <w:spacing w:before="0" w:after="0" w:line="360" w:lineRule="auto"/>
      </w:pPr>
      <w:r>
        <w:rPr>
          <w:rFonts w:hint="eastAsia"/>
        </w:rPr>
        <w:lastRenderedPageBreak/>
        <w:t>C.2.4.</w:t>
      </w:r>
      <w:r>
        <w:t>2</w:t>
      </w:r>
      <w:r>
        <w:rPr>
          <w:rFonts w:hint="eastAsia"/>
        </w:rPr>
        <w:t xml:space="preserve"> </w:t>
      </w:r>
      <w:r>
        <w:rPr>
          <w:rFonts w:hint="eastAsia"/>
        </w:rPr>
        <w:t>雷达显示装置的分辨力引入的不确定度分量</w:t>
      </w:r>
      <m:oMath>
        <m:sSub>
          <m:sSubPr>
            <m:ctrlPr>
              <w:rPr>
                <w:rFonts w:ascii="Cambria Math" w:hAnsi="Cambria Math"/>
                <w:i/>
                <w:lang w:bidi="ar"/>
              </w:rPr>
            </m:ctrlPr>
          </m:sSubPr>
          <m:e>
            <m:r>
              <w:rPr>
                <w:rFonts w:ascii="Cambria Math"/>
                <w:lang w:bidi="ar"/>
              </w:rPr>
              <m:t>u</m:t>
            </m:r>
          </m:e>
          <m:sub>
            <m:r>
              <w:rPr>
                <w:rFonts w:ascii="Cambria Math"/>
                <w:lang w:bidi="ar"/>
              </w:rPr>
              <m:t>2</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oMath>
    </w:p>
    <w:p w14:paraId="24029B58" w14:textId="648F59C1" w:rsidR="006D3E64" w:rsidRDefault="001F4BFF">
      <w:pPr>
        <w:ind w:firstLineChars="200" w:firstLine="480"/>
      </w:pPr>
      <w:r>
        <w:rPr>
          <w:rFonts w:hint="eastAsia"/>
        </w:rPr>
        <w:t>被校雷达</w:t>
      </w:r>
      <w:r w:rsidR="000502AC">
        <w:rPr>
          <w:rFonts w:hint="eastAsia"/>
        </w:rPr>
        <w:t>的显示装置的分辨力为</w:t>
      </w:r>
      <w:r w:rsidR="000502AC">
        <w:rPr>
          <w:rFonts w:hint="eastAsia"/>
        </w:rPr>
        <w:t>0.1m</w:t>
      </w:r>
      <w:r w:rsidR="000502AC">
        <w:rPr>
          <w:rFonts w:hint="eastAsia"/>
        </w:rPr>
        <w:t>，假设分辨力服从均匀分布，则由雷达显示装置的分辨力引入的不确定度分量为：</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6D6D1268" w14:textId="77777777">
        <w:tc>
          <w:tcPr>
            <w:tcW w:w="625" w:type="pct"/>
          </w:tcPr>
          <w:p w14:paraId="130E422F" w14:textId="77777777" w:rsidR="006D3E64" w:rsidRDefault="006D3E64"/>
        </w:tc>
        <w:tc>
          <w:tcPr>
            <w:tcW w:w="3750" w:type="pct"/>
          </w:tcPr>
          <w:p w14:paraId="250DB5EE" w14:textId="27853FF7" w:rsidR="006D3E64" w:rsidRDefault="00567BC3" w:rsidP="0098469F">
            <w:pPr>
              <w:jc w:val="center"/>
              <w:rPr>
                <w:sz w:val="28"/>
              </w:rPr>
            </w:pPr>
            <m:oMathPara>
              <m:oMath>
                <m:sSub>
                  <m:sSubPr>
                    <m:ctrlPr>
                      <w:rPr>
                        <w:rFonts w:ascii="Cambria Math" w:hAnsi="Cambria Math"/>
                        <w:i/>
                        <w:lang w:bidi="ar"/>
                      </w:rPr>
                    </m:ctrlPr>
                  </m:sSubPr>
                  <m:e>
                    <m:r>
                      <w:rPr>
                        <w:rFonts w:ascii="Cambria Math"/>
                        <w:lang w:bidi="ar"/>
                      </w:rPr>
                      <m:t>u</m:t>
                    </m:r>
                  </m:e>
                  <m:sub>
                    <m:r>
                      <w:rPr>
                        <w:rFonts w:ascii="Cambria Math"/>
                        <w:lang w:bidi="ar"/>
                      </w:rPr>
                      <m:t>2</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f>
                  <m:fPr>
                    <m:ctrlPr>
                      <w:rPr>
                        <w:rFonts w:ascii="Cambria Math" w:hAnsi="Cambria Math"/>
                        <w:i/>
                        <w:lang w:bidi="ar"/>
                      </w:rPr>
                    </m:ctrlPr>
                  </m:fPr>
                  <m:num>
                    <m:r>
                      <w:rPr>
                        <w:rFonts w:ascii="Cambria Math"/>
                        <w:lang w:bidi="ar"/>
                      </w:rPr>
                      <m:t>0.1</m:t>
                    </m:r>
                    <m:r>
                      <m:rPr>
                        <m:nor/>
                      </m:rPr>
                      <w:rPr>
                        <w:rFonts w:ascii="Cambria Math"/>
                        <w:lang w:bidi="ar"/>
                      </w:rPr>
                      <m:t xml:space="preserve"> m</m:t>
                    </m:r>
                    <m:ctrlPr>
                      <w:rPr>
                        <w:rFonts w:ascii="Cambria Math" w:hAnsi="Cambria Math"/>
                        <w:lang w:bidi="ar"/>
                      </w:rPr>
                    </m:ctrlPr>
                  </m:num>
                  <m:den>
                    <m:r>
                      <w:rPr>
                        <w:rFonts w:ascii="Cambria Math"/>
                        <w:lang w:bidi="ar"/>
                      </w:rPr>
                      <m:t>2</m:t>
                    </m:r>
                    <m:rad>
                      <m:radPr>
                        <m:degHide m:val="1"/>
                        <m:ctrlPr>
                          <w:rPr>
                            <w:rFonts w:ascii="Cambria Math" w:hAnsi="Cambria Math"/>
                            <w:i/>
                            <w:lang w:bidi="ar"/>
                          </w:rPr>
                        </m:ctrlPr>
                      </m:radPr>
                      <m:deg/>
                      <m:e>
                        <m:r>
                          <w:rPr>
                            <w:rFonts w:ascii="Cambria Math"/>
                            <w:lang w:bidi="ar"/>
                          </w:rPr>
                          <m:t>3</m:t>
                        </m:r>
                      </m:e>
                    </m:rad>
                  </m:den>
                </m:f>
                <m:r>
                  <w:rPr>
                    <w:rFonts w:ascii="Cambria Math"/>
                    <w:lang w:bidi="ar"/>
                  </w:rPr>
                  <m:t>≈</m:t>
                </m:r>
                <m:r>
                  <w:rPr>
                    <w:rFonts w:ascii="Cambria Math"/>
                    <w:lang w:bidi="ar"/>
                  </w:rPr>
                  <m:t>0.029</m:t>
                </m:r>
                <m:r>
                  <m:rPr>
                    <m:nor/>
                  </m:rPr>
                  <w:rPr>
                    <w:rFonts w:ascii="Cambria Math"/>
                    <w:lang w:bidi="ar"/>
                  </w:rPr>
                  <m:t xml:space="preserve"> m</m:t>
                </m:r>
              </m:oMath>
            </m:oMathPara>
          </w:p>
        </w:tc>
        <w:tc>
          <w:tcPr>
            <w:tcW w:w="625" w:type="pct"/>
            <w:vAlign w:val="center"/>
          </w:tcPr>
          <w:p w14:paraId="1A092F6C" w14:textId="77777777" w:rsidR="006D3E64" w:rsidRDefault="000502AC">
            <w:pPr>
              <w:jc w:val="right"/>
              <w:rPr>
                <w:sz w:val="28"/>
              </w:rPr>
            </w:pPr>
            <w:r>
              <w:rPr>
                <w:rFonts w:hint="eastAsia"/>
              </w:rPr>
              <w:t>(C.7)</w:t>
            </w:r>
          </w:p>
        </w:tc>
      </w:tr>
    </w:tbl>
    <w:p w14:paraId="0C680743" w14:textId="77777777" w:rsidR="006D3E64" w:rsidRDefault="000502AC">
      <w:pPr>
        <w:adjustRightInd w:val="0"/>
        <w:ind w:firstLineChars="200" w:firstLine="480"/>
      </w:pPr>
      <w:r>
        <w:rPr>
          <w:rFonts w:cs="宋体" w:hint="eastAsia"/>
          <w:lang w:bidi="ar"/>
        </w:rPr>
        <w:t>按照</w:t>
      </w:r>
      <w:r>
        <w:rPr>
          <w:lang w:bidi="ar"/>
        </w:rPr>
        <w:t>JJF 1033-2023</w:t>
      </w:r>
      <w:r>
        <w:rPr>
          <w:rFonts w:cs="宋体" w:hint="eastAsia"/>
          <w:lang w:bidi="ar"/>
        </w:rPr>
        <w:t>《计量标准考核规范》的要求，校准结果的重复性引入的不确定度分量大于被校准仪器的分辨力所引入的不确定度分量时，此时重复性中已经包含分辨力对校准结果的影响，故不再考虑分辨力所引入的不确定度分量。所以：</w:t>
      </w:r>
    </w:p>
    <w:p w14:paraId="0DEB42F9" w14:textId="1D03DF2B" w:rsidR="006D3E64" w:rsidRDefault="0098469F" w:rsidP="0098469F">
      <w:pPr>
        <w:adjustRightInd w:val="0"/>
        <w:ind w:firstLineChars="200" w:firstLine="480"/>
        <w:jc w:val="center"/>
      </w:pPr>
      <m:oMathPara>
        <m:oMath>
          <m:r>
            <w:rPr>
              <w:rFonts w:ascii="Cambria Math"/>
              <w:lang w:bidi="ar"/>
            </w:rPr>
            <m:t>u(</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)=0.223</m:t>
          </m:r>
          <m:r>
            <m:rPr>
              <m:nor/>
            </m:rPr>
            <w:rPr>
              <w:rFonts w:ascii="Cambria Math"/>
              <w:lang w:bidi="ar"/>
            </w:rPr>
            <m:t xml:space="preserve"> m</m:t>
          </m:r>
        </m:oMath>
      </m:oMathPara>
    </w:p>
    <w:p w14:paraId="157515B0" w14:textId="0B9C5537" w:rsidR="006D3E64" w:rsidRDefault="000502AC" w:rsidP="0098469F">
      <w:pPr>
        <w:pStyle w:val="8"/>
        <w:spacing w:before="0" w:after="0" w:line="360" w:lineRule="auto"/>
      </w:pPr>
      <w:r>
        <w:rPr>
          <w:rFonts w:hint="eastAsia"/>
        </w:rPr>
        <w:t>C.2.4.</w:t>
      </w:r>
      <w:r>
        <w:t>3</w:t>
      </w:r>
      <w:r>
        <w:rPr>
          <w:rFonts w:hint="eastAsia"/>
        </w:rPr>
        <w:t xml:space="preserve"> </w:t>
      </w:r>
      <w:r>
        <w:rPr>
          <w:rFonts w:hint="eastAsia"/>
        </w:rPr>
        <w:t>校准装置引入的不确定度分量</w:t>
      </w:r>
      <m:oMath>
        <m:r>
          <w:rPr>
            <w:rFonts w:ascii="Cambria Math"/>
            <w:lang w:bidi="ar"/>
          </w:rPr>
          <m:t>u(</m:t>
        </m:r>
        <m:sSub>
          <m:sSubPr>
            <m:ctrlPr>
              <w:rPr>
                <w:rFonts w:ascii="Cambria Math" w:hAnsi="Cambria Math"/>
                <w:i/>
                <w:lang w:bidi="ar"/>
              </w:rPr>
            </m:ctrlPr>
          </m:sSubPr>
          <m:e>
            <m:r>
              <w:rPr>
                <w:rFonts w:ascii="Cambria Math"/>
                <w:lang w:bidi="ar"/>
              </w:rPr>
              <m:t>R</m:t>
            </m:r>
          </m:e>
          <m:sub>
            <m:r>
              <w:rPr>
                <w:rFonts w:ascii="Cambria Math"/>
                <w:lang w:bidi="ar"/>
              </w:rPr>
              <m:t>i</m:t>
            </m:r>
          </m:sub>
        </m:sSub>
        <m:r>
          <w:rPr>
            <w:rFonts w:ascii="Cambria Math"/>
            <w:lang w:bidi="ar"/>
          </w:rPr>
          <m:t>)</m:t>
        </m:r>
      </m:oMath>
    </w:p>
    <w:p w14:paraId="47CDC280" w14:textId="14457DCA" w:rsidR="006D3E64" w:rsidRDefault="000502AC">
      <w:pPr>
        <w:ind w:firstLineChars="200" w:firstLine="480"/>
      </w:pPr>
      <w:r>
        <w:rPr>
          <w:rFonts w:hint="eastAsia"/>
        </w:rPr>
        <w:t>根据校准装置溯源证书中提供的距离最大允许误差</w:t>
      </w:r>
      <w:r w:rsidR="00BB0367">
        <w:rPr>
          <w:rFonts w:hint="eastAsia"/>
        </w:rPr>
        <w:t>为</w:t>
      </w:r>
      <w:r>
        <w:rPr>
          <w:rFonts w:hint="eastAsia"/>
        </w:rPr>
        <w:t>0.1 m</w:t>
      </w:r>
      <w:r>
        <w:rPr>
          <w:rFonts w:hint="eastAsia"/>
        </w:rPr>
        <w:t>，假设服从均匀分布，则由校准装置引入的不确定度分量为：</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1339689C" w14:textId="77777777">
        <w:tc>
          <w:tcPr>
            <w:tcW w:w="625" w:type="pct"/>
          </w:tcPr>
          <w:p w14:paraId="3BAB7FDE" w14:textId="77777777" w:rsidR="006D3E64" w:rsidRDefault="006D3E64"/>
        </w:tc>
        <w:tc>
          <w:tcPr>
            <w:tcW w:w="3750" w:type="pct"/>
          </w:tcPr>
          <w:p w14:paraId="3D55398C" w14:textId="09582754" w:rsidR="006D3E64" w:rsidRDefault="0098469F" w:rsidP="0098469F">
            <w:pPr>
              <w:jc w:val="center"/>
              <w:rPr>
                <w:sz w:val="28"/>
              </w:rPr>
            </w:pPr>
            <m:oMathPara>
              <m:oMath>
                <m:r>
                  <w:rPr>
                    <w:rFonts w:ascii="Cambria Math"/>
                    <w:lang w:bidi="ar"/>
                  </w:rPr>
                  <m:t>u(</m:t>
                </m:r>
                <m:sSub>
                  <m:sSubPr>
                    <m:ctrlPr>
                      <w:rPr>
                        <w:rFonts w:ascii="Cambria Math" w:hAnsi="Cambria Math"/>
                        <w:i/>
                        <w:lang w:bidi="ar"/>
                      </w:rPr>
                    </m:ctrlPr>
                  </m:sSubPr>
                  <m:e>
                    <m:r>
                      <w:rPr>
                        <w:rFonts w:ascii="Cambria Math"/>
                        <w:lang w:bidi="ar"/>
                      </w:rPr>
                      <m:t>R</m:t>
                    </m:r>
                  </m:e>
                  <m:sub>
                    <m:r>
                      <w:rPr>
                        <w:rFonts w:ascii="Cambria Math"/>
                        <w:lang w:bidi="ar"/>
                      </w:rPr>
                      <m:t>i</m:t>
                    </m:r>
                  </m:sub>
                </m:sSub>
                <m:r>
                  <w:rPr>
                    <w:rFonts w:ascii="Cambria Math"/>
                    <w:lang w:bidi="ar"/>
                  </w:rPr>
                  <m:t>)=</m:t>
                </m:r>
                <m:f>
                  <m:fPr>
                    <m:ctrlPr>
                      <w:rPr>
                        <w:rFonts w:ascii="Cambria Math" w:hAnsi="Cambria Math"/>
                        <w:i/>
                        <w:lang w:bidi="ar"/>
                      </w:rPr>
                    </m:ctrlPr>
                  </m:fPr>
                  <m:num>
                    <m:r>
                      <w:rPr>
                        <w:rFonts w:ascii="Cambria Math"/>
                        <w:lang w:bidi="ar"/>
                      </w:rPr>
                      <m:t>0.1</m:t>
                    </m:r>
                    <m:r>
                      <m:rPr>
                        <m:nor/>
                      </m:rPr>
                      <w:rPr>
                        <w:rFonts w:ascii="Cambria Math"/>
                        <w:lang w:bidi="ar"/>
                      </w:rPr>
                      <m:t xml:space="preserve"> m</m:t>
                    </m:r>
                    <m:ctrlPr>
                      <w:rPr>
                        <w:rFonts w:ascii="Cambria Math" w:hAnsi="Cambria Math"/>
                        <w:lang w:bidi="ar"/>
                      </w:rPr>
                    </m:ctrlPr>
                  </m:num>
                  <m:den>
                    <m:rad>
                      <m:radPr>
                        <m:degHide m:val="1"/>
                        <m:ctrlPr>
                          <w:rPr>
                            <w:rFonts w:ascii="Cambria Math" w:hAnsi="Cambria Math"/>
                            <w:i/>
                            <w:lang w:bidi="ar"/>
                          </w:rPr>
                        </m:ctrlPr>
                      </m:radPr>
                      <m:deg/>
                      <m:e>
                        <m:r>
                          <w:rPr>
                            <w:rFonts w:ascii="Cambria Math"/>
                            <w:lang w:bidi="ar"/>
                          </w:rPr>
                          <m:t>3</m:t>
                        </m:r>
                      </m:e>
                    </m:rad>
                  </m:den>
                </m:f>
                <m:r>
                  <w:rPr>
                    <w:rFonts w:ascii="Cambria Math"/>
                    <w:lang w:bidi="ar"/>
                  </w:rPr>
                  <m:t>≈</m:t>
                </m:r>
                <m:r>
                  <w:rPr>
                    <w:rFonts w:ascii="Cambria Math"/>
                    <w:lang w:bidi="ar"/>
                  </w:rPr>
                  <m:t>0.058</m:t>
                </m:r>
                <m:r>
                  <m:rPr>
                    <m:nor/>
                  </m:rPr>
                  <w:rPr>
                    <w:rFonts w:ascii="Cambria Math"/>
                    <w:lang w:bidi="ar"/>
                  </w:rPr>
                  <m:t xml:space="preserve"> m</m:t>
                </m:r>
              </m:oMath>
            </m:oMathPara>
          </w:p>
        </w:tc>
        <w:tc>
          <w:tcPr>
            <w:tcW w:w="625" w:type="pct"/>
            <w:vAlign w:val="center"/>
          </w:tcPr>
          <w:p w14:paraId="098D77CB" w14:textId="77777777" w:rsidR="006D3E64" w:rsidRDefault="000502AC">
            <w:pPr>
              <w:jc w:val="right"/>
              <w:rPr>
                <w:sz w:val="28"/>
              </w:rPr>
            </w:pPr>
            <w:r>
              <w:rPr>
                <w:rFonts w:hint="eastAsia"/>
              </w:rPr>
              <w:t>(C.8)</w:t>
            </w:r>
          </w:p>
        </w:tc>
      </w:tr>
    </w:tbl>
    <w:p w14:paraId="1C6EF58D" w14:textId="77777777" w:rsidR="006D3E64" w:rsidRDefault="000502AC">
      <w:pPr>
        <w:pStyle w:val="8"/>
        <w:spacing w:before="0" w:after="0" w:line="360" w:lineRule="auto"/>
      </w:pPr>
      <w:r>
        <w:rPr>
          <w:rFonts w:hint="eastAsia"/>
        </w:rPr>
        <w:t xml:space="preserve">C.2.5 </w:t>
      </w:r>
      <w:r>
        <w:rPr>
          <w:rFonts w:hint="eastAsia"/>
        </w:rPr>
        <w:t>不确定度分量一览表</w:t>
      </w:r>
    </w:p>
    <w:p w14:paraId="67CEE3A2" w14:textId="77777777" w:rsidR="006D3E64" w:rsidRDefault="000502AC">
      <w:pPr>
        <w:jc w:val="center"/>
        <w:rPr>
          <w:rFonts w:ascii="Arial" w:hAnsi="Arial" w:cs="Arial"/>
        </w:rPr>
      </w:pPr>
      <w:r>
        <w:rPr>
          <w:rFonts w:hint="eastAsia"/>
          <w:lang w:bidi="ar"/>
        </w:rPr>
        <w:t>表</w:t>
      </w:r>
      <w:r>
        <w:rPr>
          <w:rFonts w:hint="eastAsia"/>
          <w:lang w:bidi="ar"/>
        </w:rPr>
        <w:t xml:space="preserve">C.4 </w:t>
      </w:r>
      <w:r>
        <w:rPr>
          <w:rFonts w:ascii="Arial" w:hAnsi="Arial" w:cs="Arial" w:hint="eastAsia"/>
        </w:rPr>
        <w:t>输入量标准不确定度分量一览表</w:t>
      </w:r>
    </w:p>
    <w:tbl>
      <w:tblPr>
        <w:tblStyle w:val="af3"/>
        <w:tblW w:w="0" w:type="auto"/>
        <w:jc w:val="center"/>
        <w:tblLook w:val="04A0" w:firstRow="1" w:lastRow="0" w:firstColumn="1" w:lastColumn="0" w:noHBand="0" w:noVBand="1"/>
      </w:tblPr>
      <w:tblGrid>
        <w:gridCol w:w="636"/>
        <w:gridCol w:w="1896"/>
        <w:gridCol w:w="713"/>
        <w:gridCol w:w="800"/>
        <w:gridCol w:w="1347"/>
        <w:gridCol w:w="1444"/>
      </w:tblGrid>
      <w:tr w:rsidR="006D3E64" w14:paraId="3FBD95C9" w14:textId="77777777" w:rsidTr="002F6738">
        <w:trPr>
          <w:trHeight w:val="730"/>
          <w:jc w:val="center"/>
        </w:trPr>
        <w:tc>
          <w:tcPr>
            <w:tcW w:w="0" w:type="auto"/>
            <w:vAlign w:val="center"/>
          </w:tcPr>
          <w:p w14:paraId="06FFADA6" w14:textId="77777777" w:rsidR="006D3E64" w:rsidRDefault="000502AC">
            <w:pPr>
              <w:spacing w:line="240" w:lineRule="auto"/>
              <w:jc w:val="center"/>
              <w:rPr>
                <w:sz w:val="21"/>
                <w:szCs w:val="21"/>
              </w:rPr>
            </w:pPr>
            <w:r>
              <w:rPr>
                <w:rFonts w:hint="eastAsia"/>
                <w:sz w:val="21"/>
                <w:szCs w:val="21"/>
              </w:rPr>
              <w:t>序号</w:t>
            </w:r>
          </w:p>
        </w:tc>
        <w:tc>
          <w:tcPr>
            <w:tcW w:w="0" w:type="auto"/>
            <w:vAlign w:val="center"/>
          </w:tcPr>
          <w:p w14:paraId="19B56D15" w14:textId="77777777" w:rsidR="006D3E64" w:rsidRDefault="000502AC">
            <w:pPr>
              <w:spacing w:line="240" w:lineRule="auto"/>
              <w:jc w:val="center"/>
              <w:rPr>
                <w:sz w:val="21"/>
                <w:szCs w:val="21"/>
              </w:rPr>
            </w:pPr>
            <w:r>
              <w:rPr>
                <w:rFonts w:hint="eastAsia"/>
                <w:sz w:val="21"/>
                <w:szCs w:val="21"/>
              </w:rPr>
              <w:t>不确定度来源</w:t>
            </w:r>
          </w:p>
        </w:tc>
        <w:tc>
          <w:tcPr>
            <w:tcW w:w="0" w:type="auto"/>
            <w:vAlign w:val="center"/>
          </w:tcPr>
          <w:p w14:paraId="602685CF" w14:textId="77777777" w:rsidR="006D3E64" w:rsidRDefault="000502AC">
            <w:pPr>
              <w:spacing w:line="240" w:lineRule="auto"/>
              <w:jc w:val="center"/>
              <w:rPr>
                <w:sz w:val="21"/>
                <w:szCs w:val="21"/>
              </w:rPr>
            </w:pPr>
            <w:r>
              <w:rPr>
                <w:rFonts w:hint="eastAsia"/>
                <w:sz w:val="21"/>
                <w:szCs w:val="21"/>
              </w:rPr>
              <w:t>符号</w:t>
            </w:r>
          </w:p>
        </w:tc>
        <w:tc>
          <w:tcPr>
            <w:tcW w:w="0" w:type="auto"/>
            <w:vAlign w:val="center"/>
          </w:tcPr>
          <w:p w14:paraId="61C4903D" w14:textId="77777777" w:rsidR="006D3E64" w:rsidRDefault="000502AC">
            <w:pPr>
              <w:spacing w:line="240" w:lineRule="auto"/>
              <w:jc w:val="center"/>
              <w:rPr>
                <w:sz w:val="21"/>
                <w:szCs w:val="21"/>
              </w:rPr>
            </w:pPr>
            <w:r>
              <w:rPr>
                <w:rFonts w:hint="eastAsia"/>
                <w:sz w:val="21"/>
                <w:szCs w:val="21"/>
              </w:rPr>
              <w:t>数值</w:t>
            </w:r>
          </w:p>
          <w:p w14:paraId="40E84578" w14:textId="06D3E4C4" w:rsidR="002F6738" w:rsidRDefault="002F6738">
            <w:pPr>
              <w:spacing w:line="240" w:lineRule="auto"/>
              <w:jc w:val="center"/>
              <w:rPr>
                <w:sz w:val="21"/>
                <w:szCs w:val="21"/>
              </w:rPr>
            </w:pPr>
            <w:r>
              <w:rPr>
                <w:rFonts w:hint="eastAsia"/>
                <w:sz w:val="21"/>
                <w:szCs w:val="21"/>
              </w:rPr>
              <w:t>（</w:t>
            </w:r>
            <w:r>
              <w:rPr>
                <w:rFonts w:hint="eastAsia"/>
                <w:sz w:val="21"/>
                <w:szCs w:val="21"/>
              </w:rPr>
              <w:t>m</w:t>
            </w:r>
            <w:r>
              <w:rPr>
                <w:rFonts w:hint="eastAsia"/>
                <w:sz w:val="21"/>
                <w:szCs w:val="21"/>
              </w:rPr>
              <w:t>）</w:t>
            </w:r>
          </w:p>
        </w:tc>
        <w:tc>
          <w:tcPr>
            <w:tcW w:w="0" w:type="auto"/>
            <w:vAlign w:val="center"/>
          </w:tcPr>
          <w:p w14:paraId="29BDDC52" w14:textId="2546D248" w:rsidR="006D3E64" w:rsidRDefault="000502AC" w:rsidP="0098469F">
            <w:pPr>
              <w:spacing w:line="240" w:lineRule="auto"/>
              <w:jc w:val="center"/>
              <w:rPr>
                <w:sz w:val="21"/>
                <w:szCs w:val="21"/>
              </w:rPr>
            </w:pPr>
            <w:r>
              <w:rPr>
                <w:rFonts w:hint="eastAsia"/>
                <w:sz w:val="21"/>
                <w:szCs w:val="21"/>
              </w:rPr>
              <w:t>灵敏系数</w:t>
            </w:r>
            <m:oMath>
              <m:d>
                <m:dPr>
                  <m:begChr m:val="|"/>
                  <m:endChr m:val="|"/>
                  <m:ctrlPr>
                    <w:rPr>
                      <w:rFonts w:ascii="Cambria Math" w:hAnsi="Cambria Math"/>
                      <w:i/>
                      <w:sz w:val="21"/>
                      <w:szCs w:val="21"/>
                      <w:lang w:bidi="ar"/>
                    </w:rPr>
                  </m:ctrlPr>
                </m:dPr>
                <m:e>
                  <m:sSub>
                    <m:sSubPr>
                      <m:ctrlPr>
                        <w:rPr>
                          <w:rFonts w:ascii="Cambria Math" w:hAnsi="Cambria Math"/>
                          <w:i/>
                          <w:sz w:val="21"/>
                          <w:szCs w:val="21"/>
                          <w:lang w:bidi="ar"/>
                        </w:rPr>
                      </m:ctrlPr>
                    </m:sSubPr>
                    <m:e>
                      <m:r>
                        <w:rPr>
                          <w:rFonts w:ascii="Cambria Math"/>
                          <w:sz w:val="21"/>
                          <w:szCs w:val="21"/>
                          <w:lang w:bidi="ar"/>
                        </w:rPr>
                        <m:t>c</m:t>
                      </m:r>
                    </m:e>
                    <m:sub>
                      <m:r>
                        <w:rPr>
                          <w:rFonts w:ascii="Cambria Math"/>
                          <w:sz w:val="21"/>
                          <w:szCs w:val="21"/>
                          <w:lang w:bidi="ar"/>
                        </w:rPr>
                        <m:t>i</m:t>
                      </m:r>
                    </m:sub>
                  </m:sSub>
                </m:e>
              </m:d>
            </m:oMath>
          </w:p>
        </w:tc>
        <w:tc>
          <w:tcPr>
            <w:tcW w:w="1444" w:type="dxa"/>
            <w:vAlign w:val="center"/>
          </w:tcPr>
          <w:p w14:paraId="0F69BAD5" w14:textId="77777777" w:rsidR="006D3E64" w:rsidRPr="002F6738" w:rsidRDefault="00567BC3" w:rsidP="0098469F">
            <w:pPr>
              <w:spacing w:line="240" w:lineRule="auto"/>
              <w:jc w:val="center"/>
              <w:rPr>
                <w:sz w:val="21"/>
                <w:szCs w:val="21"/>
                <w:lang w:bidi="ar"/>
              </w:rPr>
            </w:pPr>
            <m:oMathPara>
              <m:oMath>
                <m:d>
                  <m:dPr>
                    <m:begChr m:val="|"/>
                    <m:endChr m:val="|"/>
                    <m:ctrlPr>
                      <w:rPr>
                        <w:rFonts w:ascii="Cambria Math" w:hAnsi="Cambria Math"/>
                        <w:i/>
                        <w:sz w:val="21"/>
                        <w:szCs w:val="21"/>
                        <w:lang w:bidi="ar"/>
                      </w:rPr>
                    </m:ctrlPr>
                  </m:dPr>
                  <m:e>
                    <m:sSub>
                      <m:sSubPr>
                        <m:ctrlPr>
                          <w:rPr>
                            <w:rFonts w:ascii="Cambria Math" w:hAnsi="Cambria Math"/>
                            <w:i/>
                            <w:sz w:val="21"/>
                            <w:szCs w:val="21"/>
                            <w:lang w:bidi="ar"/>
                          </w:rPr>
                        </m:ctrlPr>
                      </m:sSubPr>
                      <m:e>
                        <m:r>
                          <w:rPr>
                            <w:rFonts w:ascii="Cambria Math"/>
                            <w:sz w:val="21"/>
                            <w:szCs w:val="21"/>
                            <w:lang w:bidi="ar"/>
                          </w:rPr>
                          <m:t>c</m:t>
                        </m:r>
                      </m:e>
                      <m:sub>
                        <m:r>
                          <w:rPr>
                            <w:rFonts w:ascii="Cambria Math"/>
                            <w:sz w:val="21"/>
                            <w:szCs w:val="21"/>
                            <w:lang w:bidi="ar"/>
                          </w:rPr>
                          <m:t>i</m:t>
                        </m:r>
                      </m:sub>
                    </m:sSub>
                  </m:e>
                </m:d>
                <m:r>
                  <w:rPr>
                    <w:rFonts w:ascii="Cambria Math"/>
                    <w:sz w:val="21"/>
                    <w:szCs w:val="21"/>
                    <w:lang w:bidi="ar"/>
                  </w:rPr>
                  <m:t>×</m:t>
                </m:r>
                <m:r>
                  <w:rPr>
                    <w:rFonts w:ascii="Cambria Math"/>
                    <w:sz w:val="21"/>
                    <w:szCs w:val="21"/>
                    <w:lang w:bidi="ar"/>
                  </w:rPr>
                  <m:t>u(</m:t>
                </m:r>
                <m:sSub>
                  <m:sSubPr>
                    <m:ctrlPr>
                      <w:rPr>
                        <w:rFonts w:ascii="Cambria Math" w:hAnsi="Cambria Math"/>
                        <w:i/>
                        <w:sz w:val="21"/>
                        <w:szCs w:val="21"/>
                        <w:lang w:bidi="ar"/>
                      </w:rPr>
                    </m:ctrlPr>
                  </m:sSubPr>
                  <m:e>
                    <m:r>
                      <w:rPr>
                        <w:rFonts w:ascii="Cambria Math"/>
                        <w:sz w:val="21"/>
                        <w:szCs w:val="21"/>
                        <w:lang w:bidi="ar"/>
                      </w:rPr>
                      <m:t>x</m:t>
                    </m:r>
                  </m:e>
                  <m:sub>
                    <m:r>
                      <w:rPr>
                        <w:rFonts w:ascii="Cambria Math"/>
                        <w:sz w:val="21"/>
                        <w:szCs w:val="21"/>
                        <w:lang w:bidi="ar"/>
                      </w:rPr>
                      <m:t>i</m:t>
                    </m:r>
                  </m:sub>
                </m:sSub>
                <m:r>
                  <w:rPr>
                    <w:rFonts w:ascii="Cambria Math"/>
                    <w:sz w:val="21"/>
                    <w:szCs w:val="21"/>
                    <w:lang w:bidi="ar"/>
                  </w:rPr>
                  <m:t>)</m:t>
                </m:r>
              </m:oMath>
            </m:oMathPara>
          </w:p>
          <w:p w14:paraId="73B9F374" w14:textId="117D8453" w:rsidR="002F6738" w:rsidRDefault="002F6738" w:rsidP="0098469F">
            <w:pPr>
              <w:spacing w:line="240" w:lineRule="auto"/>
              <w:jc w:val="center"/>
              <w:rPr>
                <w:sz w:val="21"/>
                <w:szCs w:val="21"/>
              </w:rPr>
            </w:pPr>
            <w:r>
              <w:rPr>
                <w:rFonts w:hint="eastAsia"/>
                <w:sz w:val="21"/>
                <w:szCs w:val="21"/>
                <w:lang w:bidi="ar"/>
              </w:rPr>
              <w:t>（</w:t>
            </w:r>
            <w:r>
              <w:rPr>
                <w:rFonts w:hint="eastAsia"/>
                <w:sz w:val="21"/>
                <w:szCs w:val="21"/>
                <w:lang w:bidi="ar"/>
              </w:rPr>
              <w:t>m</w:t>
            </w:r>
            <w:r>
              <w:rPr>
                <w:rFonts w:hint="eastAsia"/>
                <w:sz w:val="21"/>
                <w:szCs w:val="21"/>
                <w:lang w:bidi="ar"/>
              </w:rPr>
              <w:t>）</w:t>
            </w:r>
          </w:p>
        </w:tc>
      </w:tr>
      <w:tr w:rsidR="006D3E64" w14:paraId="4EEF6D01" w14:textId="77777777" w:rsidTr="002F6738">
        <w:trPr>
          <w:jc w:val="center"/>
        </w:trPr>
        <w:tc>
          <w:tcPr>
            <w:tcW w:w="0" w:type="auto"/>
            <w:vAlign w:val="center"/>
          </w:tcPr>
          <w:p w14:paraId="6728288B" w14:textId="77777777" w:rsidR="006D3E64" w:rsidRDefault="000502AC">
            <w:pPr>
              <w:jc w:val="center"/>
              <w:rPr>
                <w:position w:val="-12"/>
                <w:sz w:val="21"/>
                <w:szCs w:val="21"/>
                <w:lang w:bidi="ar"/>
              </w:rPr>
            </w:pPr>
            <w:r>
              <w:rPr>
                <w:rFonts w:hint="eastAsia"/>
                <w:position w:val="-12"/>
                <w:sz w:val="21"/>
                <w:szCs w:val="21"/>
                <w:lang w:bidi="ar"/>
              </w:rPr>
              <w:t>1</w:t>
            </w:r>
          </w:p>
        </w:tc>
        <w:tc>
          <w:tcPr>
            <w:tcW w:w="0" w:type="auto"/>
            <w:vAlign w:val="center"/>
          </w:tcPr>
          <w:p w14:paraId="0AA84540" w14:textId="77777777" w:rsidR="006D3E64" w:rsidRDefault="000502AC">
            <w:pPr>
              <w:jc w:val="center"/>
              <w:rPr>
                <w:position w:val="-12"/>
                <w:sz w:val="21"/>
                <w:szCs w:val="21"/>
                <w:lang w:bidi="ar"/>
              </w:rPr>
            </w:pPr>
            <w:r>
              <w:rPr>
                <w:rFonts w:hint="eastAsia"/>
                <w:sz w:val="21"/>
                <w:szCs w:val="21"/>
              </w:rPr>
              <w:t>测量结果重复性</w:t>
            </w:r>
          </w:p>
        </w:tc>
        <w:tc>
          <w:tcPr>
            <w:tcW w:w="0" w:type="auto"/>
            <w:vAlign w:val="center"/>
          </w:tcPr>
          <w:p w14:paraId="7475592D" w14:textId="74370E20" w:rsidR="006D3E64" w:rsidRDefault="0098469F" w:rsidP="0098469F">
            <w:pPr>
              <w:jc w:val="center"/>
              <w:rPr>
                <w:sz w:val="21"/>
                <w:szCs w:val="21"/>
              </w:rPr>
            </w:pPr>
            <m:oMathPara>
              <m:oMath>
                <m:r>
                  <w:rPr>
                    <w:rFonts w:ascii="Cambria Math"/>
                    <w:sz w:val="21"/>
                    <w:szCs w:val="21"/>
                    <w:lang w:bidi="ar"/>
                  </w:rPr>
                  <m:t>u(</m:t>
                </m:r>
                <m:bar>
                  <m:barPr>
                    <m:pos m:val="top"/>
                    <m:ctrlPr>
                      <w:rPr>
                        <w:rFonts w:ascii="Cambria Math" w:hAnsi="Cambria Math"/>
                        <w:i/>
                        <w:sz w:val="21"/>
                        <w:szCs w:val="21"/>
                        <w:lang w:bidi="ar"/>
                      </w:rPr>
                    </m:ctrlPr>
                  </m:barPr>
                  <m:e>
                    <m:sSub>
                      <m:sSubPr>
                        <m:ctrlPr>
                          <w:rPr>
                            <w:rFonts w:ascii="Cambria Math" w:hAnsi="Cambria Math"/>
                            <w:i/>
                            <w:sz w:val="21"/>
                            <w:szCs w:val="21"/>
                            <w:lang w:bidi="ar"/>
                          </w:rPr>
                        </m:ctrlPr>
                      </m:sSubPr>
                      <m:e>
                        <m:r>
                          <w:rPr>
                            <w:rFonts w:ascii="Cambria Math"/>
                            <w:sz w:val="21"/>
                            <w:szCs w:val="21"/>
                            <w:lang w:bidi="ar"/>
                          </w:rPr>
                          <m:t>r</m:t>
                        </m:r>
                      </m:e>
                      <m:sub>
                        <m:r>
                          <w:rPr>
                            <w:rFonts w:ascii="Cambria Math"/>
                            <w:sz w:val="21"/>
                            <w:szCs w:val="21"/>
                            <w:lang w:bidi="ar"/>
                          </w:rPr>
                          <m:t>i</m:t>
                        </m:r>
                      </m:sub>
                    </m:sSub>
                  </m:e>
                </m:bar>
                <m:r>
                  <w:rPr>
                    <w:rFonts w:ascii="Cambria Math"/>
                    <w:sz w:val="21"/>
                    <w:szCs w:val="21"/>
                    <w:lang w:bidi="ar"/>
                  </w:rPr>
                  <m:t>)</m:t>
                </m:r>
              </m:oMath>
            </m:oMathPara>
          </w:p>
        </w:tc>
        <w:tc>
          <w:tcPr>
            <w:tcW w:w="0" w:type="auto"/>
            <w:vAlign w:val="center"/>
          </w:tcPr>
          <w:p w14:paraId="54EB04A3" w14:textId="222637DB" w:rsidR="006D3E64" w:rsidRDefault="000502AC">
            <w:pPr>
              <w:jc w:val="center"/>
              <w:rPr>
                <w:position w:val="-12"/>
                <w:sz w:val="21"/>
                <w:szCs w:val="21"/>
                <w:lang w:bidi="ar"/>
              </w:rPr>
            </w:pPr>
            <w:r>
              <w:rPr>
                <w:rFonts w:hint="eastAsia"/>
                <w:position w:val="-12"/>
                <w:sz w:val="21"/>
                <w:szCs w:val="21"/>
                <w:lang w:bidi="ar"/>
              </w:rPr>
              <w:t>0.223</w:t>
            </w:r>
          </w:p>
        </w:tc>
        <w:tc>
          <w:tcPr>
            <w:tcW w:w="0" w:type="auto"/>
            <w:vAlign w:val="center"/>
          </w:tcPr>
          <w:p w14:paraId="571DD3A1" w14:textId="77777777" w:rsidR="006D3E64" w:rsidRDefault="000502AC">
            <w:pPr>
              <w:jc w:val="center"/>
              <w:rPr>
                <w:position w:val="-12"/>
                <w:sz w:val="21"/>
                <w:szCs w:val="21"/>
                <w:lang w:bidi="ar"/>
              </w:rPr>
            </w:pPr>
            <w:r>
              <w:rPr>
                <w:rFonts w:hint="eastAsia"/>
                <w:position w:val="-12"/>
                <w:sz w:val="21"/>
                <w:szCs w:val="21"/>
                <w:lang w:bidi="ar"/>
              </w:rPr>
              <w:t>1</w:t>
            </w:r>
          </w:p>
        </w:tc>
        <w:tc>
          <w:tcPr>
            <w:tcW w:w="1444" w:type="dxa"/>
            <w:vAlign w:val="center"/>
          </w:tcPr>
          <w:p w14:paraId="2E4CAF57" w14:textId="13EEA555" w:rsidR="006D3E64" w:rsidRDefault="000502AC">
            <w:pPr>
              <w:jc w:val="center"/>
              <w:rPr>
                <w:position w:val="-12"/>
                <w:sz w:val="21"/>
                <w:szCs w:val="21"/>
                <w:lang w:bidi="ar"/>
              </w:rPr>
            </w:pPr>
            <w:r>
              <w:rPr>
                <w:rFonts w:hint="eastAsia"/>
                <w:position w:val="-12"/>
                <w:sz w:val="21"/>
                <w:szCs w:val="21"/>
                <w:lang w:bidi="ar"/>
              </w:rPr>
              <w:t>0.223</w:t>
            </w:r>
          </w:p>
        </w:tc>
      </w:tr>
      <w:tr w:rsidR="006D3E64" w14:paraId="490396DA" w14:textId="77777777" w:rsidTr="002F6738">
        <w:trPr>
          <w:jc w:val="center"/>
        </w:trPr>
        <w:tc>
          <w:tcPr>
            <w:tcW w:w="0" w:type="auto"/>
            <w:vAlign w:val="center"/>
          </w:tcPr>
          <w:p w14:paraId="52359561" w14:textId="77777777" w:rsidR="006D3E64" w:rsidRDefault="000502AC">
            <w:pPr>
              <w:jc w:val="center"/>
              <w:rPr>
                <w:position w:val="-12"/>
                <w:sz w:val="21"/>
                <w:szCs w:val="21"/>
                <w:lang w:bidi="ar"/>
              </w:rPr>
            </w:pPr>
            <w:r>
              <w:rPr>
                <w:rFonts w:hint="eastAsia"/>
                <w:position w:val="-12"/>
                <w:sz w:val="21"/>
                <w:szCs w:val="21"/>
                <w:lang w:bidi="ar"/>
              </w:rPr>
              <w:t>2</w:t>
            </w:r>
          </w:p>
        </w:tc>
        <w:tc>
          <w:tcPr>
            <w:tcW w:w="0" w:type="auto"/>
            <w:vAlign w:val="center"/>
          </w:tcPr>
          <w:p w14:paraId="6CB09828" w14:textId="77777777" w:rsidR="006D3E64" w:rsidRDefault="000502AC">
            <w:pPr>
              <w:jc w:val="center"/>
              <w:rPr>
                <w:position w:val="-12"/>
                <w:sz w:val="21"/>
                <w:szCs w:val="21"/>
                <w:lang w:bidi="ar"/>
              </w:rPr>
            </w:pPr>
            <w:r>
              <w:rPr>
                <w:rFonts w:hint="eastAsia"/>
                <w:sz w:val="21"/>
                <w:szCs w:val="21"/>
              </w:rPr>
              <w:t>校准装置示值误差</w:t>
            </w:r>
          </w:p>
        </w:tc>
        <w:tc>
          <w:tcPr>
            <w:tcW w:w="0" w:type="auto"/>
            <w:vAlign w:val="center"/>
          </w:tcPr>
          <w:p w14:paraId="4DCA2247" w14:textId="2F1E4EA4" w:rsidR="006D3E64" w:rsidRDefault="0098469F" w:rsidP="0098469F">
            <w:pPr>
              <w:jc w:val="center"/>
              <w:rPr>
                <w:sz w:val="21"/>
                <w:szCs w:val="21"/>
              </w:rPr>
            </w:pPr>
            <m:oMathPara>
              <m:oMath>
                <m:r>
                  <w:rPr>
                    <w:rFonts w:ascii="Cambria Math"/>
                    <w:sz w:val="21"/>
                    <w:szCs w:val="21"/>
                    <w:lang w:bidi="ar"/>
                  </w:rPr>
                  <m:t>u(</m:t>
                </m:r>
                <m:sSub>
                  <m:sSubPr>
                    <m:ctrlPr>
                      <w:rPr>
                        <w:rFonts w:ascii="Cambria Math" w:hAnsi="Cambria Math"/>
                        <w:i/>
                        <w:sz w:val="21"/>
                        <w:szCs w:val="21"/>
                        <w:lang w:bidi="ar"/>
                      </w:rPr>
                    </m:ctrlPr>
                  </m:sSubPr>
                  <m:e>
                    <m:r>
                      <w:rPr>
                        <w:rFonts w:ascii="Cambria Math"/>
                        <w:sz w:val="21"/>
                        <w:szCs w:val="21"/>
                        <w:lang w:bidi="ar"/>
                      </w:rPr>
                      <m:t>R</m:t>
                    </m:r>
                  </m:e>
                  <m:sub>
                    <m:r>
                      <w:rPr>
                        <w:rFonts w:ascii="Cambria Math"/>
                        <w:sz w:val="21"/>
                        <w:szCs w:val="21"/>
                        <w:lang w:bidi="ar"/>
                      </w:rPr>
                      <m:t>i</m:t>
                    </m:r>
                  </m:sub>
                </m:sSub>
                <m:r>
                  <w:rPr>
                    <w:rFonts w:ascii="Cambria Math"/>
                    <w:sz w:val="21"/>
                    <w:szCs w:val="21"/>
                    <w:lang w:bidi="ar"/>
                  </w:rPr>
                  <m:t>)</m:t>
                </m:r>
              </m:oMath>
            </m:oMathPara>
          </w:p>
        </w:tc>
        <w:tc>
          <w:tcPr>
            <w:tcW w:w="0" w:type="auto"/>
            <w:vAlign w:val="center"/>
          </w:tcPr>
          <w:p w14:paraId="5E91DF6C" w14:textId="4F082760" w:rsidR="006D3E64" w:rsidRDefault="000502AC">
            <w:pPr>
              <w:jc w:val="center"/>
              <w:rPr>
                <w:position w:val="-12"/>
                <w:sz w:val="21"/>
                <w:szCs w:val="21"/>
                <w:lang w:bidi="ar"/>
              </w:rPr>
            </w:pPr>
            <w:r>
              <w:rPr>
                <w:rFonts w:hint="eastAsia"/>
                <w:position w:val="-12"/>
                <w:sz w:val="21"/>
                <w:szCs w:val="21"/>
                <w:lang w:bidi="ar"/>
              </w:rPr>
              <w:t>0.058</w:t>
            </w:r>
          </w:p>
        </w:tc>
        <w:tc>
          <w:tcPr>
            <w:tcW w:w="0" w:type="auto"/>
            <w:vAlign w:val="center"/>
          </w:tcPr>
          <w:p w14:paraId="1D352613" w14:textId="77777777" w:rsidR="006D3E64" w:rsidRDefault="000502AC">
            <w:pPr>
              <w:jc w:val="center"/>
              <w:rPr>
                <w:position w:val="-12"/>
                <w:sz w:val="21"/>
                <w:szCs w:val="21"/>
                <w:lang w:bidi="ar"/>
              </w:rPr>
            </w:pPr>
            <w:r>
              <w:rPr>
                <w:rFonts w:hint="eastAsia"/>
                <w:position w:val="-12"/>
                <w:sz w:val="21"/>
                <w:szCs w:val="21"/>
                <w:lang w:bidi="ar"/>
              </w:rPr>
              <w:t>-1</w:t>
            </w:r>
          </w:p>
        </w:tc>
        <w:tc>
          <w:tcPr>
            <w:tcW w:w="1444" w:type="dxa"/>
            <w:vAlign w:val="center"/>
          </w:tcPr>
          <w:p w14:paraId="1B0279B3" w14:textId="2A98F833" w:rsidR="006D3E64" w:rsidRDefault="000502AC">
            <w:pPr>
              <w:jc w:val="center"/>
              <w:rPr>
                <w:position w:val="-12"/>
                <w:sz w:val="21"/>
                <w:szCs w:val="21"/>
                <w:lang w:bidi="ar"/>
              </w:rPr>
            </w:pPr>
            <w:r>
              <w:rPr>
                <w:rFonts w:hint="eastAsia"/>
                <w:position w:val="-12"/>
                <w:sz w:val="21"/>
                <w:szCs w:val="21"/>
                <w:lang w:bidi="ar"/>
              </w:rPr>
              <w:t>0.058</w:t>
            </w:r>
          </w:p>
        </w:tc>
      </w:tr>
    </w:tbl>
    <w:p w14:paraId="29BF0655" w14:textId="77777777" w:rsidR="006D3E64" w:rsidRDefault="000502AC">
      <w:pPr>
        <w:pStyle w:val="8"/>
        <w:spacing w:before="0" w:after="0" w:line="360" w:lineRule="auto"/>
      </w:pPr>
      <w:r>
        <w:rPr>
          <w:rFonts w:hint="eastAsia"/>
        </w:rPr>
        <w:t xml:space="preserve">C.2.6 </w:t>
      </w:r>
      <w:r>
        <w:rPr>
          <w:rFonts w:hint="eastAsia"/>
        </w:rPr>
        <w:t>合成标准不确定度</w:t>
      </w:r>
    </w:p>
    <w:p w14:paraId="2062BC41" w14:textId="77777777" w:rsidR="006D3E64" w:rsidRDefault="000502AC">
      <w:pPr>
        <w:snapToGrid w:val="0"/>
        <w:ind w:firstLineChars="175" w:firstLine="420"/>
        <w:rPr>
          <w:rFonts w:ascii="Arial" w:hAnsi="Arial" w:cs="Arial"/>
        </w:rPr>
      </w:pPr>
      <w:r>
        <w:rPr>
          <w:rFonts w:ascii="Arial" w:hAnsi="Arial" w:cs="Arial" w:hint="eastAsia"/>
        </w:rPr>
        <w:t>各标准不确定度分量独立且不相关，合成标准不确定度：</w:t>
      </w:r>
    </w:p>
    <w:p w14:paraId="06DCC722" w14:textId="066949F5" w:rsidR="006D3E64" w:rsidRDefault="00567BC3" w:rsidP="0098469F">
      <w:pPr>
        <w:jc w:val="center"/>
      </w:pPr>
      <m:oMathPara>
        <m:oMath>
          <m:sSub>
            <m:sSubPr>
              <m:ctrlPr>
                <w:rPr>
                  <w:rFonts w:ascii="Cambria Math" w:hAnsi="Cambria Math"/>
                  <w:i/>
                  <w:lang w:bidi="ar"/>
                </w:rPr>
              </m:ctrlPr>
            </m:sSubPr>
            <m:e>
              <m:r>
                <w:rPr>
                  <w:rFonts w:ascii="Cambria Math"/>
                  <w:lang w:bidi="ar"/>
                </w:rPr>
                <m:t>u</m:t>
              </m:r>
            </m:e>
            <m:sub>
              <m:r>
                <w:rPr>
                  <w:rFonts w:ascii="Cambria Math"/>
                  <w:lang w:bidi="ar"/>
                </w:rPr>
                <m:t>c</m:t>
              </m:r>
            </m:sub>
          </m:sSub>
          <m:r>
            <w:rPr>
              <w:rFonts w:ascii="Cambria Math"/>
              <w:lang w:bidi="ar"/>
            </w:rPr>
            <m:t>(Δ</m:t>
          </m:r>
          <m:sSub>
            <m:sSubPr>
              <m:ctrlPr>
                <w:rPr>
                  <w:rFonts w:ascii="Cambria Math" w:hAnsi="Cambria Math"/>
                  <w:i/>
                  <w:lang w:bidi="ar"/>
                </w:rPr>
              </m:ctrlPr>
            </m:sSubPr>
            <m:e>
              <m:r>
                <w:rPr>
                  <w:rFonts w:ascii="Cambria Math"/>
                  <w:lang w:bidi="ar"/>
                </w:rPr>
                <m:t>r</m:t>
              </m:r>
            </m:e>
            <m:sub>
              <m:r>
                <w:rPr>
                  <w:rFonts w:ascii="Cambria Math"/>
                  <w:lang w:bidi="ar"/>
                </w:rPr>
                <m:t>i</m:t>
              </m:r>
            </m:sub>
          </m:sSub>
          <m:r>
            <w:rPr>
              <w:rFonts w:ascii="Cambria Math"/>
              <w:lang w:bidi="ar"/>
            </w:rPr>
            <m:t>)=</m:t>
          </m:r>
          <m:rad>
            <m:radPr>
              <m:degHide m:val="1"/>
              <m:ctrlPr>
                <w:rPr>
                  <w:rFonts w:ascii="Cambria Math" w:hAnsi="Cambria Math"/>
                  <w:i/>
                  <w:lang w:bidi="ar"/>
                </w:rPr>
              </m:ctrlPr>
            </m:radPr>
            <m:deg/>
            <m:e>
              <m:sSup>
                <m:sSupPr>
                  <m:ctrlPr>
                    <w:rPr>
                      <w:rFonts w:ascii="Cambria Math" w:hAnsi="Cambria Math"/>
                      <w:i/>
                      <w:lang w:bidi="ar"/>
                    </w:rPr>
                  </m:ctrlPr>
                </m:sSupPr>
                <m:e>
                  <m:r>
                    <w:rPr>
                      <w:rFonts w:ascii="Cambria Math"/>
                      <w:lang w:bidi="ar"/>
                    </w:rPr>
                    <m:t>c</m:t>
                  </m:r>
                </m:e>
                <m:sup>
                  <m:r>
                    <w:rPr>
                      <w:rFonts w:ascii="Cambria Math"/>
                      <w:lang w:bidi="ar"/>
                    </w:rPr>
                    <m:t>2</m:t>
                  </m:r>
                </m:sup>
              </m:sSup>
              <m:r>
                <w:rPr>
                  <w:rFonts w:ascii="Cambria Math"/>
                  <w:lang w:bidi="ar"/>
                </w:rPr>
                <m:t>(</m:t>
              </m:r>
              <m:sSub>
                <m:sSubPr>
                  <m:ctrlPr>
                    <w:rPr>
                      <w:rFonts w:ascii="Cambria Math" w:hAnsi="Cambria Math"/>
                      <w:i/>
                      <w:lang w:bidi="ar"/>
                    </w:rPr>
                  </m:ctrlPr>
                </m:sSubPr>
                <m:e>
                  <m:r>
                    <w:rPr>
                      <w:rFonts w:ascii="Cambria Math"/>
                      <w:lang w:bidi="ar"/>
                    </w:rPr>
                    <m:t>r</m:t>
                  </m:r>
                </m:e>
                <m:sub>
                  <m:r>
                    <w:rPr>
                      <w:rFonts w:ascii="Cambria Math"/>
                      <w:lang w:bidi="ar"/>
                    </w:rPr>
                    <m:t>i</m:t>
                  </m:r>
                </m:sub>
              </m:sSub>
              <m:r>
                <w:rPr>
                  <w:rFonts w:ascii="Cambria Math"/>
                  <w:lang w:bidi="ar"/>
                </w:rPr>
                <m:t>)</m:t>
              </m:r>
              <m:sSup>
                <m:sSupPr>
                  <m:ctrlPr>
                    <w:rPr>
                      <w:rFonts w:ascii="Cambria Math" w:hAnsi="Cambria Math"/>
                      <w:i/>
                      <w:lang w:bidi="ar"/>
                    </w:rPr>
                  </m:ctrlPr>
                </m:sSupPr>
                <m:e>
                  <m:r>
                    <w:rPr>
                      <w:rFonts w:ascii="Cambria Math"/>
                      <w:lang w:bidi="ar"/>
                    </w:rPr>
                    <m:t>u</m:t>
                  </m:r>
                </m:e>
                <m:sup>
                  <m:r>
                    <w:rPr>
                      <w:rFonts w:ascii="Cambria Math"/>
                      <w:lang w:bidi="ar"/>
                    </w:rPr>
                    <m:t>2</m:t>
                  </m:r>
                </m:sup>
              </m:sSup>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r</m:t>
                      </m:r>
                    </m:e>
                    <m:sub>
                      <m:r>
                        <w:rPr>
                          <w:rFonts w:ascii="Cambria Math"/>
                          <w:lang w:bidi="ar"/>
                        </w:rPr>
                        <m:t>i</m:t>
                      </m:r>
                    </m:sub>
                  </m:sSub>
                </m:e>
              </m:bar>
              <m:r>
                <w:rPr>
                  <w:rFonts w:ascii="Cambria Math"/>
                  <w:lang w:bidi="ar"/>
                </w:rPr>
                <m:t>)+</m:t>
              </m:r>
              <m:sSup>
                <m:sSupPr>
                  <m:ctrlPr>
                    <w:rPr>
                      <w:rFonts w:ascii="Cambria Math" w:hAnsi="Cambria Math"/>
                      <w:i/>
                      <w:lang w:bidi="ar"/>
                    </w:rPr>
                  </m:ctrlPr>
                </m:sSupPr>
                <m:e>
                  <m:r>
                    <w:rPr>
                      <w:rFonts w:ascii="Cambria Math"/>
                      <w:lang w:bidi="ar"/>
                    </w:rPr>
                    <m:t>c</m:t>
                  </m:r>
                </m:e>
                <m:sup>
                  <m:r>
                    <w:rPr>
                      <w:rFonts w:ascii="Cambria Math"/>
                      <w:lang w:bidi="ar"/>
                    </w:rPr>
                    <m:t>2</m:t>
                  </m:r>
                </m:sup>
              </m:sSup>
              <m:r>
                <w:rPr>
                  <w:rFonts w:ascii="Cambria Math"/>
                  <w:lang w:bidi="ar"/>
                </w:rPr>
                <m:t>(</m:t>
              </m:r>
              <m:sSub>
                <m:sSubPr>
                  <m:ctrlPr>
                    <w:rPr>
                      <w:rFonts w:ascii="Cambria Math" w:hAnsi="Cambria Math"/>
                      <w:i/>
                      <w:lang w:bidi="ar"/>
                    </w:rPr>
                  </m:ctrlPr>
                </m:sSubPr>
                <m:e>
                  <m:r>
                    <w:rPr>
                      <w:rFonts w:ascii="Cambria Math"/>
                      <w:lang w:bidi="ar"/>
                    </w:rPr>
                    <m:t>R</m:t>
                  </m:r>
                </m:e>
                <m:sub>
                  <m:r>
                    <w:rPr>
                      <w:rFonts w:ascii="Cambria Math"/>
                      <w:lang w:bidi="ar"/>
                    </w:rPr>
                    <m:t>i</m:t>
                  </m:r>
                </m:sub>
              </m:sSub>
              <m:r>
                <w:rPr>
                  <w:rFonts w:ascii="Cambria Math"/>
                  <w:lang w:bidi="ar"/>
                </w:rPr>
                <m:t>)</m:t>
              </m:r>
              <m:sSup>
                <m:sSupPr>
                  <m:ctrlPr>
                    <w:rPr>
                      <w:rFonts w:ascii="Cambria Math" w:hAnsi="Cambria Math"/>
                      <w:i/>
                      <w:lang w:bidi="ar"/>
                    </w:rPr>
                  </m:ctrlPr>
                </m:sSupPr>
                <m:e>
                  <m:r>
                    <w:rPr>
                      <w:rFonts w:ascii="Cambria Math"/>
                      <w:lang w:bidi="ar"/>
                    </w:rPr>
                    <m:t>u</m:t>
                  </m:r>
                </m:e>
                <m:sup>
                  <m:r>
                    <w:rPr>
                      <w:rFonts w:ascii="Cambria Math"/>
                      <w:lang w:bidi="ar"/>
                    </w:rPr>
                    <m:t>2</m:t>
                  </m:r>
                </m:sup>
              </m:sSup>
              <m:r>
                <w:rPr>
                  <w:rFonts w:ascii="Cambria Math"/>
                  <w:lang w:bidi="ar"/>
                </w:rPr>
                <m:t>(</m:t>
              </m:r>
              <m:sSub>
                <m:sSubPr>
                  <m:ctrlPr>
                    <w:rPr>
                      <w:rFonts w:ascii="Cambria Math" w:hAnsi="Cambria Math"/>
                      <w:i/>
                      <w:lang w:bidi="ar"/>
                    </w:rPr>
                  </m:ctrlPr>
                </m:sSubPr>
                <m:e>
                  <m:r>
                    <w:rPr>
                      <w:rFonts w:ascii="Cambria Math"/>
                      <w:lang w:bidi="ar"/>
                    </w:rPr>
                    <m:t>R</m:t>
                  </m:r>
                </m:e>
                <m:sub>
                  <m:r>
                    <w:rPr>
                      <w:rFonts w:ascii="Cambria Math"/>
                      <w:lang w:bidi="ar"/>
                    </w:rPr>
                    <m:t>i</m:t>
                  </m:r>
                </m:sub>
              </m:sSub>
              <m:r>
                <w:rPr>
                  <w:rFonts w:ascii="Cambria Math"/>
                  <w:lang w:bidi="ar"/>
                </w:rPr>
                <m:t>)</m:t>
              </m:r>
            </m:e>
          </m:rad>
          <m:r>
            <w:rPr>
              <w:rFonts w:ascii="Cambria Math"/>
              <w:lang w:bidi="ar"/>
            </w:rPr>
            <m:t>≈</m:t>
          </m:r>
          <m:r>
            <w:rPr>
              <w:rFonts w:ascii="Cambria Math"/>
              <w:lang w:bidi="ar"/>
            </w:rPr>
            <m:t>0.230</m:t>
          </m:r>
          <m:r>
            <m:rPr>
              <m:nor/>
            </m:rPr>
            <w:rPr>
              <w:rFonts w:ascii="Cambria Math"/>
              <w:lang w:bidi="ar"/>
            </w:rPr>
            <m:t xml:space="preserve"> m</m:t>
          </m:r>
        </m:oMath>
      </m:oMathPara>
    </w:p>
    <w:p w14:paraId="5ED01BB2" w14:textId="77777777" w:rsidR="006D3E64" w:rsidRDefault="000502AC">
      <w:pPr>
        <w:pStyle w:val="8"/>
        <w:spacing w:before="0" w:after="0" w:line="360" w:lineRule="auto"/>
      </w:pPr>
      <w:r>
        <w:rPr>
          <w:rFonts w:hint="eastAsia"/>
        </w:rPr>
        <w:t xml:space="preserve">C.2.7 </w:t>
      </w:r>
      <w:r>
        <w:rPr>
          <w:rFonts w:hint="eastAsia"/>
        </w:rPr>
        <w:t>扩展不确定度</w:t>
      </w:r>
    </w:p>
    <w:p w14:paraId="70C36C47" w14:textId="0934259F" w:rsidR="006D3E64" w:rsidRDefault="000502AC">
      <w:pPr>
        <w:snapToGrid w:val="0"/>
        <w:ind w:firstLineChars="175" w:firstLine="420"/>
        <w:rPr>
          <w:rFonts w:ascii="Arial" w:hAnsi="Arial" w:cs="Arial"/>
        </w:rPr>
      </w:pPr>
      <w:r>
        <w:t>取包含因子</w:t>
      </w:r>
      <w:r>
        <w:rPr>
          <w:i/>
          <w:iCs/>
        </w:rPr>
        <w:t>k</w:t>
      </w:r>
      <w:r>
        <w:t>=2</w:t>
      </w:r>
      <w:r>
        <w:rPr>
          <w:rFonts w:hint="eastAsia"/>
        </w:rPr>
        <w:t>，</w:t>
      </w:r>
      <w:r w:rsidR="001F4BFF">
        <w:rPr>
          <w:rFonts w:ascii="Arial" w:hAnsi="Arial" w:cs="Arial" w:hint="eastAsia"/>
        </w:rPr>
        <w:t>被校雷达</w:t>
      </w:r>
      <w:r>
        <w:rPr>
          <w:rFonts w:ascii="Arial" w:hAnsi="Arial" w:cs="Arial" w:hint="eastAsia"/>
        </w:rPr>
        <w:t>距离测量结果的扩展不确定度为</w:t>
      </w:r>
      <w:r w:rsidR="00653976">
        <w:rPr>
          <w:rFonts w:ascii="Arial" w:hAnsi="Arial" w:cs="Arial" w:hint="eastAsia"/>
        </w:rPr>
        <w:t>：</w:t>
      </w:r>
    </w:p>
    <w:p w14:paraId="141DE039" w14:textId="6BC9F8AE" w:rsidR="006D3E64" w:rsidRDefault="0098469F" w:rsidP="0098469F">
      <w:pPr>
        <w:snapToGrid w:val="0"/>
        <w:jc w:val="center"/>
        <w:rPr>
          <w:lang w:bidi="ar"/>
        </w:rPr>
      </w:pPr>
      <m:oMathPara>
        <m:oMath>
          <m:r>
            <w:rPr>
              <w:rFonts w:ascii="Cambria Math"/>
              <w:lang w:bidi="ar"/>
            </w:rPr>
            <m:t>U=k</m:t>
          </m:r>
          <m:r>
            <w:rPr>
              <w:rFonts w:ascii="Cambria Math" w:hAnsi="Cambria Math" w:cs="Cambria Math"/>
              <w:lang w:bidi="ar"/>
            </w:rPr>
            <m:t>∙</m:t>
          </m:r>
          <m:sSub>
            <m:sSubPr>
              <m:ctrlPr>
                <w:rPr>
                  <w:rFonts w:ascii="Cambria Math" w:hAnsi="Cambria Math"/>
                  <w:i/>
                  <w:lang w:bidi="ar"/>
                </w:rPr>
              </m:ctrlPr>
            </m:sSubPr>
            <m:e>
              <m:r>
                <w:rPr>
                  <w:rFonts w:ascii="Cambria Math"/>
                  <w:lang w:bidi="ar"/>
                </w:rPr>
                <m:t>u</m:t>
              </m:r>
            </m:e>
            <m:sub>
              <m:r>
                <w:rPr>
                  <w:rFonts w:ascii="Cambria Math"/>
                  <w:lang w:bidi="ar"/>
                </w:rPr>
                <m:t>c</m:t>
              </m:r>
            </m:sub>
          </m:sSub>
          <m:r>
            <w:rPr>
              <w:rFonts w:ascii="Cambria Math"/>
              <w:lang w:bidi="ar"/>
            </w:rPr>
            <m:t>(Δ</m:t>
          </m:r>
          <m:sSub>
            <m:sSubPr>
              <m:ctrlPr>
                <w:rPr>
                  <w:rFonts w:ascii="Cambria Math" w:hAnsi="Cambria Math"/>
                  <w:i/>
                  <w:lang w:bidi="ar"/>
                </w:rPr>
              </m:ctrlPr>
            </m:sSubPr>
            <m:e>
              <m:r>
                <w:rPr>
                  <w:rFonts w:ascii="Cambria Math"/>
                  <w:lang w:bidi="ar"/>
                </w:rPr>
                <m:t>r</m:t>
              </m:r>
            </m:e>
            <m:sub>
              <m:r>
                <w:rPr>
                  <w:rFonts w:ascii="Cambria Math"/>
                  <w:lang w:bidi="ar"/>
                </w:rPr>
                <m:t>i</m:t>
              </m:r>
            </m:sub>
          </m:sSub>
          <m:r>
            <w:rPr>
              <w:rFonts w:ascii="Cambria Math"/>
              <w:lang w:bidi="ar"/>
            </w:rPr>
            <m:t>)=2</m:t>
          </m:r>
          <m:r>
            <w:rPr>
              <w:rFonts w:ascii="Cambria Math"/>
              <w:lang w:bidi="ar"/>
            </w:rPr>
            <m:t>×</m:t>
          </m:r>
          <m:r>
            <w:rPr>
              <w:rFonts w:ascii="Cambria Math"/>
              <w:lang w:bidi="ar"/>
            </w:rPr>
            <m:t>0.230</m:t>
          </m:r>
          <m:r>
            <m:rPr>
              <m:nor/>
            </m:rPr>
            <w:rPr>
              <w:rFonts w:ascii="Cambria Math"/>
              <w:lang w:bidi="ar"/>
            </w:rPr>
            <m:t xml:space="preserve"> m</m:t>
          </m:r>
          <m:r>
            <m:rPr>
              <m:sty m:val="p"/>
            </m:rPr>
            <w:rPr>
              <w:rFonts w:ascii="Cambria Math"/>
              <w:lang w:bidi="ar"/>
            </w:rPr>
            <m:t>≈</m:t>
          </m:r>
          <m:r>
            <m:rPr>
              <m:sty m:val="p"/>
            </m:rPr>
            <w:rPr>
              <w:rFonts w:ascii="Cambria Math"/>
              <w:lang w:bidi="ar"/>
            </w:rPr>
            <m:t>0.46</m:t>
          </m:r>
          <m:r>
            <m:rPr>
              <m:nor/>
            </m:rPr>
            <w:rPr>
              <w:rFonts w:ascii="Cambria Math"/>
              <w:lang w:bidi="ar"/>
            </w:rPr>
            <m:t xml:space="preserve"> m</m:t>
          </m:r>
        </m:oMath>
      </m:oMathPara>
    </w:p>
    <w:p w14:paraId="592FAB12" w14:textId="77777777" w:rsidR="006D3E64" w:rsidRDefault="006D3E64">
      <w:pPr>
        <w:snapToGrid w:val="0"/>
        <w:jc w:val="center"/>
      </w:pPr>
    </w:p>
    <w:p w14:paraId="14C2AC81" w14:textId="77777777" w:rsidR="006D3E64" w:rsidRDefault="006D3E64">
      <w:pPr>
        <w:snapToGrid w:val="0"/>
        <w:jc w:val="center"/>
      </w:pPr>
    </w:p>
    <w:p w14:paraId="0B6097F9" w14:textId="77777777" w:rsidR="006D3E64" w:rsidRDefault="006D3E64">
      <w:pPr>
        <w:snapToGrid w:val="0"/>
        <w:jc w:val="center"/>
      </w:pPr>
    </w:p>
    <w:p w14:paraId="13B2ED66" w14:textId="77777777" w:rsidR="006D3E64" w:rsidRDefault="000502AC">
      <w:pPr>
        <w:pStyle w:val="8"/>
        <w:spacing w:before="0" w:after="0" w:line="360" w:lineRule="auto"/>
      </w:pPr>
      <w:r>
        <w:lastRenderedPageBreak/>
        <w:t>C.</w:t>
      </w:r>
      <w:r>
        <w:rPr>
          <w:rFonts w:hint="eastAsia"/>
        </w:rPr>
        <w:t xml:space="preserve">3 </w:t>
      </w:r>
      <w:r>
        <w:rPr>
          <w:rFonts w:hint="eastAsia"/>
        </w:rPr>
        <w:t>角度误差校准不确定度评定</w:t>
      </w:r>
    </w:p>
    <w:p w14:paraId="524A0F89" w14:textId="77777777" w:rsidR="006D3E64" w:rsidRDefault="000502AC">
      <w:pPr>
        <w:pStyle w:val="8"/>
        <w:spacing w:before="0" w:after="0" w:line="360" w:lineRule="auto"/>
      </w:pPr>
      <w:r>
        <w:t>C.</w:t>
      </w:r>
      <w:r>
        <w:rPr>
          <w:rFonts w:hint="eastAsia"/>
        </w:rPr>
        <w:t xml:space="preserve">3.1 </w:t>
      </w:r>
      <w:r>
        <w:rPr>
          <w:rFonts w:hint="eastAsia"/>
        </w:rPr>
        <w:t>测量方法</w:t>
      </w:r>
    </w:p>
    <w:p w14:paraId="7E42DE6C" w14:textId="77777777" w:rsidR="006D3E64" w:rsidRDefault="000502AC">
      <w:pPr>
        <w:snapToGrid w:val="0"/>
        <w:ind w:firstLineChars="175" w:firstLine="420"/>
      </w:pPr>
      <w:r>
        <w:t>以</w:t>
      </w:r>
      <w:r>
        <w:rPr>
          <w:rFonts w:hint="eastAsia"/>
        </w:rPr>
        <w:t>短距离雷达角度覆盖</w:t>
      </w:r>
      <w:r>
        <w:t>范围</w:t>
      </w:r>
      <w:r>
        <w:rPr>
          <w:rFonts w:hint="eastAsia"/>
        </w:rPr>
        <w:t>满足</w:t>
      </w:r>
      <w:r>
        <w:rPr>
          <w:rFonts w:hint="eastAsia"/>
        </w:rPr>
        <w:t>110</w:t>
      </w:r>
      <w:r>
        <w:rPr>
          <w:rFonts w:hint="eastAsia"/>
        </w:rPr>
        <w:t>°</w:t>
      </w:r>
      <w:r>
        <w:t>的</w:t>
      </w:r>
      <w:r>
        <w:rPr>
          <w:rFonts w:hint="eastAsia"/>
        </w:rPr>
        <w:t>车载毫米波雷达（</w:t>
      </w:r>
      <w:r>
        <w:rPr>
          <w:rFonts w:hint="eastAsia"/>
        </w:rPr>
        <w:t>77GHz</w:t>
      </w:r>
      <w:r>
        <w:rPr>
          <w:rFonts w:hint="eastAsia"/>
        </w:rPr>
        <w:t>）的</w:t>
      </w:r>
      <w:r>
        <w:rPr>
          <w:rFonts w:hint="eastAsia"/>
        </w:rPr>
        <w:t>30</w:t>
      </w:r>
      <w:r>
        <w:rPr>
          <w:rFonts w:hint="eastAsia"/>
        </w:rPr>
        <w:t>°校准点</w:t>
      </w:r>
      <w:r>
        <w:t>为例，对其</w:t>
      </w:r>
      <w:r>
        <w:rPr>
          <w:rFonts w:hint="eastAsia"/>
        </w:rPr>
        <w:t>角度</w:t>
      </w:r>
      <w:r>
        <w:t>示值误差的测量不确定度进行评定。</w:t>
      </w:r>
    </w:p>
    <w:p w14:paraId="665BC566" w14:textId="77777777" w:rsidR="006D3E64" w:rsidRDefault="000502AC">
      <w:pPr>
        <w:pStyle w:val="8"/>
        <w:spacing w:before="0" w:after="0" w:line="360" w:lineRule="auto"/>
      </w:pPr>
      <w:r>
        <w:rPr>
          <w:rFonts w:hint="eastAsia"/>
        </w:rPr>
        <w:t>C.3.</w:t>
      </w:r>
      <w:r>
        <w:t>2</w:t>
      </w:r>
      <w:r>
        <w:rPr>
          <w:rFonts w:hint="eastAsia"/>
        </w:rPr>
        <w:t xml:space="preserve"> </w:t>
      </w:r>
      <w:r>
        <w:rPr>
          <w:rFonts w:hint="eastAsia"/>
        </w:rPr>
        <w:t>测量模型</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0305E661" w14:textId="77777777">
        <w:tc>
          <w:tcPr>
            <w:tcW w:w="625" w:type="pct"/>
          </w:tcPr>
          <w:p w14:paraId="69B0D71C" w14:textId="77777777" w:rsidR="006D3E64" w:rsidRDefault="006D3E64"/>
        </w:tc>
        <w:tc>
          <w:tcPr>
            <w:tcW w:w="3750" w:type="pct"/>
          </w:tcPr>
          <w:p w14:paraId="40392D15" w14:textId="66D42677" w:rsidR="006D3E64" w:rsidRDefault="0098469F" w:rsidP="0098469F">
            <w:pPr>
              <w:jc w:val="center"/>
              <w:rPr>
                <w:sz w:val="28"/>
              </w:rPr>
            </w:pPr>
            <m:oMathPara>
              <m:oMath>
                <m:r>
                  <w:rPr>
                    <w:rFonts w:ascii="Cambria Math"/>
                    <w:lang w:bidi="ar"/>
                  </w:rPr>
                  <m:t>Δ</m:t>
                </m:r>
                <m:sSub>
                  <m:sSubPr>
                    <m:ctrlPr>
                      <w:rPr>
                        <w:rFonts w:ascii="Cambria Math" w:hAnsi="Cambria Math"/>
                        <w:i/>
                        <w:lang w:bidi="ar"/>
                      </w:rPr>
                    </m:ctrlPr>
                  </m:sSubPr>
                  <m:e>
                    <m:r>
                      <w:rPr>
                        <w:rFonts w:ascii="Cambria Math"/>
                        <w:lang w:bidi="ar"/>
                      </w:rPr>
                      <m:t>a</m:t>
                    </m:r>
                  </m:e>
                  <m:sub>
                    <m:r>
                      <w:rPr>
                        <w:rFonts w:ascii="Cambria Math"/>
                        <w:lang w:bidi="ar"/>
                      </w:rPr>
                      <m:t>i</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sSub>
                  <m:sSubPr>
                    <m:ctrlPr>
                      <w:rPr>
                        <w:rFonts w:ascii="Cambria Math" w:hAnsi="Cambria Math"/>
                        <w:i/>
                        <w:lang w:bidi="ar"/>
                      </w:rPr>
                    </m:ctrlPr>
                  </m:sSubPr>
                  <m:e>
                    <m:r>
                      <w:rPr>
                        <w:rFonts w:ascii="Cambria Math"/>
                        <w:lang w:bidi="ar"/>
                      </w:rPr>
                      <m:t>A</m:t>
                    </m:r>
                  </m:e>
                  <m:sub>
                    <m:r>
                      <w:rPr>
                        <w:rFonts w:ascii="Cambria Math"/>
                        <w:lang w:bidi="ar"/>
                      </w:rPr>
                      <m:t>i</m:t>
                    </m:r>
                  </m:sub>
                </m:sSub>
              </m:oMath>
            </m:oMathPara>
          </w:p>
        </w:tc>
        <w:tc>
          <w:tcPr>
            <w:tcW w:w="625" w:type="pct"/>
            <w:vAlign w:val="center"/>
          </w:tcPr>
          <w:p w14:paraId="6C834549" w14:textId="77777777" w:rsidR="006D3E64" w:rsidRDefault="000502AC">
            <w:pPr>
              <w:jc w:val="right"/>
              <w:rPr>
                <w:sz w:val="28"/>
              </w:rPr>
            </w:pPr>
            <w:r>
              <w:rPr>
                <w:rFonts w:hint="eastAsia"/>
              </w:rPr>
              <w:t>(C.9)</w:t>
            </w:r>
          </w:p>
        </w:tc>
      </w:tr>
    </w:tbl>
    <w:p w14:paraId="1463B73C" w14:textId="77777777" w:rsidR="006D3E64" w:rsidRDefault="000502AC">
      <w:pPr>
        <w:ind w:left="420"/>
      </w:pPr>
      <w:r>
        <w:rPr>
          <w:rFonts w:cs="宋体" w:hint="eastAsia"/>
          <w:lang w:bidi="ar"/>
        </w:rPr>
        <w:t>式中：</w:t>
      </w:r>
    </w:p>
    <w:p w14:paraId="507941C7" w14:textId="24D62F97" w:rsidR="006D3E64" w:rsidRDefault="0098469F" w:rsidP="0098469F">
      <w:pPr>
        <w:ind w:firstLine="420"/>
      </w:pPr>
      <m:oMath>
        <m:r>
          <w:rPr>
            <w:rFonts w:ascii="Cambria Math"/>
            <w:lang w:bidi="ar"/>
          </w:rPr>
          <m:t>Δ</m:t>
        </m:r>
        <m:sSub>
          <m:sSubPr>
            <m:ctrlPr>
              <w:rPr>
                <w:rFonts w:ascii="Cambria Math" w:hAnsi="Cambria Math"/>
                <w:i/>
                <w:lang w:bidi="ar"/>
              </w:rPr>
            </m:ctrlPr>
          </m:sSubPr>
          <m:e>
            <m:r>
              <w:rPr>
                <w:rFonts w:ascii="Cambria Math"/>
                <w:lang w:bidi="ar"/>
              </w:rPr>
              <m:t>a</m:t>
            </m:r>
          </m:e>
          <m:sub>
            <m:r>
              <w:rPr>
                <w:rFonts w:ascii="Cambria Math"/>
                <w:lang w:bidi="ar"/>
              </w:rPr>
              <m:t>i</m:t>
            </m:r>
          </m:sub>
        </m:sSub>
      </m:oMath>
      <w:r w:rsidR="000502AC">
        <w:rPr>
          <w:rFonts w:cs="宋体" w:hint="eastAsia"/>
          <w:lang w:bidi="ar"/>
        </w:rPr>
        <w:t>——第</w:t>
      </w:r>
      <w:r w:rsidR="000502AC">
        <w:rPr>
          <w:rFonts w:cs="宋体" w:hint="eastAsia"/>
          <w:i/>
          <w:iCs/>
          <w:lang w:bidi="ar"/>
        </w:rPr>
        <w:t>i</w:t>
      </w:r>
      <w:r w:rsidR="000502AC">
        <w:rPr>
          <w:rFonts w:cs="宋体" w:hint="eastAsia"/>
          <w:lang w:bidi="ar"/>
        </w:rPr>
        <w:t>个角度校准点</w:t>
      </w:r>
      <w:r w:rsidR="007E4FAC">
        <w:rPr>
          <w:rFonts w:cs="宋体" w:hint="eastAsia"/>
          <w:lang w:bidi="ar"/>
        </w:rPr>
        <w:t>被校</w:t>
      </w:r>
      <w:r w:rsidR="000502AC">
        <w:rPr>
          <w:rFonts w:cs="宋体" w:hint="eastAsia"/>
          <w:lang w:bidi="ar"/>
        </w:rPr>
        <w:t>雷达</w:t>
      </w:r>
      <w:r w:rsidR="007E4FAC">
        <w:rPr>
          <w:rFonts w:cs="宋体" w:hint="eastAsia"/>
          <w:lang w:bidi="ar"/>
        </w:rPr>
        <w:t>的</w:t>
      </w:r>
      <w:r w:rsidR="000502AC">
        <w:rPr>
          <w:rFonts w:cs="宋体" w:hint="eastAsia"/>
          <w:lang w:bidi="ar"/>
        </w:rPr>
        <w:t>角度示值误差，°；</w:t>
      </w:r>
    </w:p>
    <w:p w14:paraId="56DD5CFD" w14:textId="099F101A" w:rsidR="006D3E64" w:rsidRDefault="00567BC3" w:rsidP="0098469F">
      <w:pPr>
        <w:ind w:firstLine="420"/>
      </w:pPr>
      <m:oMath>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个角度校准点</w:t>
      </w:r>
      <w:r w:rsidR="007E4FAC">
        <w:rPr>
          <w:rFonts w:cs="宋体" w:hint="eastAsia"/>
          <w:lang w:bidi="ar"/>
        </w:rPr>
        <w:t>被校</w:t>
      </w:r>
      <w:r w:rsidR="000502AC">
        <w:rPr>
          <w:rFonts w:cs="宋体" w:hint="eastAsia"/>
          <w:lang w:bidi="ar"/>
        </w:rPr>
        <w:t>雷达</w:t>
      </w:r>
      <w:r w:rsidR="000502AC">
        <w:rPr>
          <w:rFonts w:hint="eastAsia"/>
        </w:rPr>
        <w:t>10</w:t>
      </w:r>
      <w:r w:rsidR="000502AC">
        <w:rPr>
          <w:rFonts w:hint="eastAsia"/>
        </w:rPr>
        <w:t>次测量结果的平均值，</w:t>
      </w:r>
      <w:r w:rsidR="000502AC">
        <w:rPr>
          <w:rFonts w:cs="宋体" w:hint="eastAsia"/>
          <w:lang w:bidi="ar"/>
        </w:rPr>
        <w:t>°；</w:t>
      </w:r>
    </w:p>
    <w:p w14:paraId="05452CC2" w14:textId="3F0C6F22" w:rsidR="006D3E64" w:rsidRDefault="00567BC3" w:rsidP="0098469F">
      <w:pPr>
        <w:ind w:firstLine="420"/>
      </w:pPr>
      <m:oMath>
        <m:sSub>
          <m:sSubPr>
            <m:ctrlPr>
              <w:rPr>
                <w:rFonts w:ascii="Cambria Math" w:hAnsi="Cambria Math"/>
                <w:i/>
                <w:lang w:bidi="ar"/>
              </w:rPr>
            </m:ctrlPr>
          </m:sSubPr>
          <m:e>
            <m:r>
              <w:rPr>
                <w:rFonts w:ascii="Cambria Math"/>
                <w:lang w:bidi="ar"/>
              </w:rPr>
              <m:t>A</m:t>
            </m:r>
          </m:e>
          <m:sub>
            <m:r>
              <w:rPr>
                <w:rFonts w:ascii="Cambria Math"/>
                <w:lang w:bidi="ar"/>
              </w:rPr>
              <m:t>i</m:t>
            </m:r>
          </m:sub>
        </m:sSub>
      </m:oMath>
      <w:r w:rsidR="000502AC">
        <w:rPr>
          <w:lang w:bidi="ar"/>
        </w:rPr>
        <w:tab/>
      </w:r>
      <w:r w:rsidR="000502AC">
        <w:rPr>
          <w:rFonts w:cs="宋体" w:hint="eastAsia"/>
          <w:lang w:bidi="ar"/>
        </w:rPr>
        <w:t>——第</w:t>
      </w:r>
      <w:r w:rsidR="000502AC">
        <w:rPr>
          <w:rFonts w:cs="宋体" w:hint="eastAsia"/>
          <w:i/>
          <w:iCs/>
          <w:lang w:bidi="ar"/>
        </w:rPr>
        <w:t>i</w:t>
      </w:r>
      <w:r w:rsidR="000502AC">
        <w:rPr>
          <w:rFonts w:cs="宋体" w:hint="eastAsia"/>
          <w:lang w:bidi="ar"/>
        </w:rPr>
        <w:t>个角度校准点校准装置</w:t>
      </w:r>
      <w:r w:rsidR="000502AC">
        <w:rPr>
          <w:rFonts w:hint="eastAsia"/>
        </w:rPr>
        <w:t>模拟目标</w:t>
      </w:r>
      <w:r w:rsidR="000502AC">
        <w:rPr>
          <w:rFonts w:cs="宋体" w:hint="eastAsia"/>
          <w:lang w:bidi="ar"/>
        </w:rPr>
        <w:t>的标准角度值，°。</w:t>
      </w:r>
    </w:p>
    <w:p w14:paraId="49D2AF98" w14:textId="77777777" w:rsidR="006D3E64" w:rsidRDefault="000502AC">
      <w:pPr>
        <w:pStyle w:val="8"/>
        <w:spacing w:before="0" w:after="0" w:line="360" w:lineRule="auto"/>
      </w:pPr>
      <w:r>
        <w:rPr>
          <w:rFonts w:hint="eastAsia"/>
        </w:rPr>
        <w:t xml:space="preserve">C.3.3 </w:t>
      </w:r>
      <w:r>
        <w:rPr>
          <w:rFonts w:hint="eastAsia"/>
        </w:rPr>
        <w:t>不确定度来源</w:t>
      </w:r>
    </w:p>
    <w:p w14:paraId="32A73F00" w14:textId="77777777" w:rsidR="006D3E64" w:rsidRDefault="000502AC">
      <w:pPr>
        <w:ind w:firstLineChars="200" w:firstLine="480"/>
      </w:pPr>
      <w:r>
        <w:rPr>
          <w:rFonts w:hint="eastAsia"/>
        </w:rPr>
        <w:t>1</w:t>
      </w:r>
      <w:r>
        <w:rPr>
          <w:rFonts w:hint="eastAsia"/>
        </w:rPr>
        <w:t>）雷达测量结果引入的不确定度分量</w:t>
      </w:r>
    </w:p>
    <w:p w14:paraId="5528A23D" w14:textId="77777777" w:rsidR="006D3E64" w:rsidRDefault="000502AC">
      <w:pPr>
        <w:ind w:firstLineChars="374" w:firstLine="898"/>
      </w:pPr>
      <w:r>
        <w:rPr>
          <w:rFonts w:hint="eastAsia"/>
        </w:rPr>
        <w:t>a</w:t>
      </w:r>
      <w:r>
        <w:rPr>
          <w:rFonts w:hint="eastAsia"/>
        </w:rPr>
        <w:t>）重复性引入的不确定度分量；</w:t>
      </w:r>
    </w:p>
    <w:p w14:paraId="12E4E3B1" w14:textId="77777777" w:rsidR="006D3E64" w:rsidRDefault="000502AC">
      <w:pPr>
        <w:ind w:firstLineChars="374" w:firstLine="898"/>
      </w:pPr>
      <w:r>
        <w:rPr>
          <w:rFonts w:hint="eastAsia"/>
        </w:rPr>
        <w:t>b</w:t>
      </w:r>
      <w:r>
        <w:rPr>
          <w:rFonts w:hint="eastAsia"/>
        </w:rPr>
        <w:t>）显示装置的分辨力引入的不确定度分量；</w:t>
      </w:r>
    </w:p>
    <w:p w14:paraId="71FFB57F" w14:textId="77777777" w:rsidR="006D3E64" w:rsidRDefault="000502AC">
      <w:pPr>
        <w:ind w:firstLineChars="200" w:firstLine="480"/>
      </w:pPr>
      <w:r>
        <w:rPr>
          <w:rFonts w:hint="eastAsia"/>
        </w:rPr>
        <w:t>2</w:t>
      </w:r>
      <w:r>
        <w:rPr>
          <w:rFonts w:hint="eastAsia"/>
        </w:rPr>
        <w:t>）校准装置引入的不确定度分量</w:t>
      </w:r>
    </w:p>
    <w:p w14:paraId="79E2ABD0" w14:textId="77777777" w:rsidR="006D3E64" w:rsidRDefault="000502AC">
      <w:pPr>
        <w:pStyle w:val="8"/>
        <w:spacing w:before="0" w:after="0" w:line="360" w:lineRule="auto"/>
      </w:pPr>
      <w:r>
        <w:rPr>
          <w:rFonts w:hint="eastAsia"/>
        </w:rPr>
        <w:t xml:space="preserve">C.3.4 </w:t>
      </w:r>
      <w:r>
        <w:rPr>
          <w:rFonts w:hint="eastAsia"/>
        </w:rPr>
        <w:t>标准不确定度评定</w:t>
      </w:r>
    </w:p>
    <w:p w14:paraId="07E6534F" w14:textId="1535DF29" w:rsidR="006D3E64" w:rsidRDefault="000502AC" w:rsidP="0098469F">
      <w:pPr>
        <w:pStyle w:val="8"/>
        <w:spacing w:before="0" w:after="0" w:line="360" w:lineRule="auto"/>
      </w:pPr>
      <w:r>
        <w:rPr>
          <w:rFonts w:hint="eastAsia"/>
        </w:rPr>
        <w:t>C.3.4.</w:t>
      </w:r>
      <w:r>
        <w:t>1</w:t>
      </w:r>
      <w:r>
        <w:rPr>
          <w:rFonts w:hint="eastAsia"/>
        </w:rPr>
        <w:t xml:space="preserve"> </w:t>
      </w:r>
      <w:r>
        <w:rPr>
          <w:rFonts w:hint="eastAsia"/>
        </w:rPr>
        <w:t>雷达引入的不确定度分量</w:t>
      </w:r>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oMath>
    </w:p>
    <w:p w14:paraId="2A16C435" w14:textId="67329EFD" w:rsidR="006D3E64" w:rsidRDefault="000502AC" w:rsidP="0098469F">
      <w:pPr>
        <w:ind w:firstLineChars="200" w:firstLine="480"/>
      </w:pPr>
      <w:r>
        <w:rPr>
          <w:rFonts w:hint="eastAsia"/>
        </w:rPr>
        <w:t>被校雷达的不确定度分量</w:t>
      </w:r>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oMath>
      <w:r>
        <w:rPr>
          <w:rFonts w:hint="eastAsia"/>
          <w:lang w:bidi="ar"/>
        </w:rPr>
        <w:t>由</w:t>
      </w:r>
      <w:r>
        <w:rPr>
          <w:rFonts w:hint="eastAsia"/>
        </w:rPr>
        <w:t>测量重复性引入。可以经过连续测量得到测量</w:t>
      </w:r>
      <w:r w:rsidR="00B35369">
        <w:rPr>
          <w:rFonts w:hint="eastAsia"/>
        </w:rPr>
        <w:t>值</w:t>
      </w:r>
      <w:r>
        <w:rPr>
          <w:rFonts w:hint="eastAsia"/>
        </w:rPr>
        <w:t>，采用</w:t>
      </w:r>
      <w:r>
        <w:rPr>
          <w:rFonts w:hint="eastAsia"/>
        </w:rPr>
        <w:t>A</w:t>
      </w:r>
      <w:r>
        <w:rPr>
          <w:rFonts w:hint="eastAsia"/>
        </w:rPr>
        <w:t>类方法进行评定。</w:t>
      </w:r>
    </w:p>
    <w:p w14:paraId="4671FC2C" w14:textId="0E5A36A1" w:rsidR="006D3E64" w:rsidRDefault="000502AC">
      <w:pPr>
        <w:ind w:firstLineChars="200" w:firstLine="480"/>
        <w:rPr>
          <w:lang w:bidi="ar"/>
        </w:rPr>
      </w:pPr>
      <w:r>
        <w:rPr>
          <w:rFonts w:hint="eastAsia"/>
        </w:rPr>
        <w:t>以</w:t>
      </w:r>
      <w:r>
        <w:rPr>
          <w:rFonts w:hint="eastAsia"/>
        </w:rPr>
        <w:t>30</w:t>
      </w:r>
      <w:r>
        <w:rPr>
          <w:rFonts w:hint="eastAsia"/>
        </w:rPr>
        <w:t>°校准点</w:t>
      </w:r>
      <w:r>
        <w:t>为例</w:t>
      </w:r>
      <w:r>
        <w:rPr>
          <w:rFonts w:hint="eastAsia"/>
        </w:rPr>
        <w:t>，实际测量时在重复条件下连续测量</w:t>
      </w:r>
      <w:r>
        <w:rPr>
          <w:rFonts w:hint="eastAsia"/>
        </w:rPr>
        <w:t>10</w:t>
      </w:r>
      <w:r>
        <w:rPr>
          <w:rFonts w:hint="eastAsia"/>
        </w:rPr>
        <w:t>次，以</w:t>
      </w:r>
      <w:r>
        <w:rPr>
          <w:rFonts w:hint="eastAsia"/>
        </w:rPr>
        <w:t>1</w:t>
      </w:r>
      <w:r>
        <w:t>0</w:t>
      </w:r>
      <w:r>
        <w:rPr>
          <w:rFonts w:hint="eastAsia"/>
        </w:rPr>
        <w:t>次测量的</w:t>
      </w:r>
      <w:r w:rsidR="007E4FAC">
        <w:rPr>
          <w:rFonts w:hint="eastAsia"/>
        </w:rPr>
        <w:t>算术平均值</w:t>
      </w:r>
      <w:r>
        <w:rPr>
          <w:rFonts w:hint="eastAsia"/>
        </w:rPr>
        <w:t>作为测量结果，角度测量重复性引入的不确定度</w:t>
      </w:r>
      <w:r w:rsidR="00D91535">
        <w:rPr>
          <w:rFonts w:hint="eastAsia"/>
        </w:rPr>
        <w:t>分量</w:t>
      </w:r>
      <w:r>
        <w:rPr>
          <w:rFonts w:hint="eastAsia"/>
        </w:rPr>
        <w:t>按照公式</w:t>
      </w:r>
      <w:r>
        <w:rPr>
          <w:rFonts w:hint="eastAsia"/>
        </w:rPr>
        <w:t>(C.10)</w:t>
      </w:r>
      <w:r>
        <w:rPr>
          <w:rFonts w:hint="eastAsia"/>
        </w:rPr>
        <w:t>计算，</w:t>
      </w:r>
      <w:r>
        <w:rPr>
          <w:rFonts w:hint="eastAsia"/>
          <w:lang w:bidi="ar"/>
        </w:rPr>
        <w:t>计算结果见表</w:t>
      </w:r>
      <w:r>
        <w:rPr>
          <w:rFonts w:hint="eastAsia"/>
          <w:lang w:bidi="ar"/>
        </w:rPr>
        <w:t>C.5</w:t>
      </w:r>
      <w:r>
        <w:rPr>
          <w:rFonts w:hint="eastAsia"/>
          <w:lang w:bidi="ar"/>
        </w:rPr>
        <w:t>。</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2D8769E7" w14:textId="77777777">
        <w:tc>
          <w:tcPr>
            <w:tcW w:w="625" w:type="pct"/>
          </w:tcPr>
          <w:p w14:paraId="1DE3F270" w14:textId="77777777" w:rsidR="006D3E64" w:rsidRDefault="006D3E64"/>
        </w:tc>
        <w:tc>
          <w:tcPr>
            <w:tcW w:w="3750" w:type="pct"/>
          </w:tcPr>
          <w:p w14:paraId="4CD86CFB" w14:textId="52CB713A" w:rsidR="006D3E64" w:rsidRDefault="00567BC3" w:rsidP="0098469F">
            <w:pPr>
              <w:jc w:val="center"/>
              <w:rPr>
                <w:sz w:val="28"/>
              </w:rPr>
            </w:pPr>
            <m:oMathPara>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f>
                  <m:fPr>
                    <m:ctrlPr>
                      <w:rPr>
                        <w:rFonts w:ascii="Cambria Math" w:hAnsi="Cambria Math"/>
                        <w:i/>
                        <w:lang w:bidi="ar"/>
                      </w:rPr>
                    </m:ctrlPr>
                  </m:fPr>
                  <m:num>
                    <m:r>
                      <w:rPr>
                        <w:rFonts w:ascii="Cambria Math"/>
                        <w:lang w:bidi="ar"/>
                      </w:rPr>
                      <m:t>s(</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num>
                  <m:den>
                    <m:rad>
                      <m:radPr>
                        <m:degHide m:val="1"/>
                        <m:ctrlPr>
                          <w:rPr>
                            <w:rFonts w:ascii="Cambria Math" w:hAnsi="Cambria Math"/>
                            <w:i/>
                            <w:lang w:bidi="ar"/>
                          </w:rPr>
                        </m:ctrlPr>
                      </m:radPr>
                      <m:deg/>
                      <m:e>
                        <m:r>
                          <w:rPr>
                            <w:rFonts w:ascii="Cambria Math"/>
                            <w:lang w:bidi="ar"/>
                          </w:rPr>
                          <m:t>10</m:t>
                        </m:r>
                      </m:e>
                    </m:rad>
                  </m:den>
                </m:f>
              </m:oMath>
            </m:oMathPara>
          </w:p>
        </w:tc>
        <w:tc>
          <w:tcPr>
            <w:tcW w:w="625" w:type="pct"/>
            <w:vAlign w:val="center"/>
          </w:tcPr>
          <w:p w14:paraId="25D9BF2A" w14:textId="77777777" w:rsidR="006D3E64" w:rsidRDefault="000502AC">
            <w:pPr>
              <w:jc w:val="right"/>
              <w:rPr>
                <w:sz w:val="28"/>
              </w:rPr>
            </w:pPr>
            <w:r>
              <w:rPr>
                <w:rFonts w:hint="eastAsia"/>
              </w:rPr>
              <w:t>(C.10)</w:t>
            </w:r>
          </w:p>
        </w:tc>
      </w:tr>
    </w:tbl>
    <w:p w14:paraId="3EF68CDF" w14:textId="77777777" w:rsidR="006D3E64" w:rsidRDefault="000502AC">
      <w:pPr>
        <w:ind w:firstLineChars="200" w:firstLine="480"/>
        <w:rPr>
          <w:lang w:bidi="ar"/>
        </w:rPr>
      </w:pPr>
      <w:r>
        <w:rPr>
          <w:rFonts w:hint="eastAsia"/>
          <w:lang w:bidi="ar"/>
        </w:rPr>
        <w:t>式中：</w:t>
      </w:r>
    </w:p>
    <w:p w14:paraId="13872B92" w14:textId="0AE2C3F8" w:rsidR="006D3E64" w:rsidRDefault="0098469F" w:rsidP="0098469F">
      <w:pPr>
        <w:ind w:firstLineChars="200" w:firstLine="480"/>
        <w:rPr>
          <w:lang w:bidi="ar"/>
        </w:rPr>
      </w:pPr>
      <m:oMath>
        <m:r>
          <w:rPr>
            <w:rFonts w:ascii="Cambria Math"/>
            <w:lang w:bidi="ar"/>
          </w:rPr>
          <m:t>s(</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oMath>
      <w:r w:rsidR="000502AC">
        <w:rPr>
          <w:rFonts w:hint="eastAsia"/>
          <w:lang w:bidi="ar"/>
        </w:rPr>
        <w:t>——雷达角度示值重复性，°。</w:t>
      </w:r>
    </w:p>
    <w:p w14:paraId="439F2A60" w14:textId="024EE655" w:rsidR="006D3E64" w:rsidRDefault="000502AC" w:rsidP="00415BBE">
      <w:pPr>
        <w:jc w:val="right"/>
      </w:pPr>
      <w:r>
        <w:rPr>
          <w:rFonts w:hint="eastAsia"/>
          <w:lang w:bidi="ar"/>
        </w:rPr>
        <w:t>表</w:t>
      </w:r>
      <w:r>
        <w:rPr>
          <w:rFonts w:hint="eastAsia"/>
          <w:lang w:bidi="ar"/>
        </w:rPr>
        <w:t xml:space="preserve">C.5 </w:t>
      </w:r>
      <w:r>
        <w:rPr>
          <w:rFonts w:hint="eastAsia"/>
          <w:lang w:bidi="ar"/>
        </w:rPr>
        <w:t>雷达测量重复性引入的标准不确定度分量</w:t>
      </w:r>
      <w:r w:rsidR="00415BBE">
        <w:rPr>
          <w:rFonts w:hint="eastAsia"/>
          <w:lang w:bidi="ar"/>
        </w:rPr>
        <w:t xml:space="preserve">   </w:t>
      </w:r>
      <w:r w:rsidR="007B5C35">
        <w:rPr>
          <w:rFonts w:hint="eastAsia"/>
          <w:lang w:bidi="ar"/>
        </w:rPr>
        <w:t>（单位：</w:t>
      </w:r>
      <w:r w:rsidR="007B5C35">
        <w:rPr>
          <w:rFonts w:hint="eastAsia"/>
          <w:sz w:val="21"/>
          <w:szCs w:val="21"/>
        </w:rPr>
        <w:t>°</w:t>
      </w:r>
      <w:r w:rsidR="007B5C35">
        <w:rPr>
          <w:rFonts w:hint="eastAsia"/>
          <w:lang w:bidi="ar"/>
        </w:rPr>
        <w:t>）</w:t>
      </w:r>
    </w:p>
    <w:tbl>
      <w:tblPr>
        <w:tblStyle w:val="af3"/>
        <w:tblW w:w="0" w:type="auto"/>
        <w:tblLook w:val="04A0" w:firstRow="1" w:lastRow="0" w:firstColumn="1" w:lastColumn="0" w:noHBand="0" w:noVBand="1"/>
      </w:tblPr>
      <w:tblGrid>
        <w:gridCol w:w="958"/>
        <w:gridCol w:w="626"/>
        <w:gridCol w:w="627"/>
        <w:gridCol w:w="627"/>
        <w:gridCol w:w="626"/>
        <w:gridCol w:w="627"/>
        <w:gridCol w:w="627"/>
        <w:gridCol w:w="626"/>
        <w:gridCol w:w="627"/>
        <w:gridCol w:w="627"/>
        <w:gridCol w:w="627"/>
        <w:gridCol w:w="850"/>
        <w:gridCol w:w="987"/>
      </w:tblGrid>
      <w:tr w:rsidR="006D3E64" w14:paraId="6895735C" w14:textId="77777777" w:rsidTr="00AE3C8C">
        <w:tc>
          <w:tcPr>
            <w:tcW w:w="958" w:type="dxa"/>
            <w:vMerge w:val="restart"/>
            <w:vAlign w:val="center"/>
          </w:tcPr>
          <w:p w14:paraId="4C297067" w14:textId="5913B821" w:rsidR="006D3E64" w:rsidRDefault="000502AC">
            <w:pPr>
              <w:spacing w:line="240" w:lineRule="auto"/>
              <w:jc w:val="center"/>
              <w:rPr>
                <w:sz w:val="21"/>
                <w:szCs w:val="21"/>
              </w:rPr>
            </w:pPr>
            <w:r>
              <w:rPr>
                <w:rFonts w:hint="eastAsia"/>
                <w:sz w:val="21"/>
                <w:szCs w:val="21"/>
              </w:rPr>
              <w:t>标准值</w:t>
            </w:r>
          </w:p>
        </w:tc>
        <w:tc>
          <w:tcPr>
            <w:tcW w:w="7117" w:type="dxa"/>
            <w:gridSpan w:val="11"/>
            <w:vAlign w:val="center"/>
          </w:tcPr>
          <w:p w14:paraId="6CC9FCDA" w14:textId="34BB3D42" w:rsidR="006D3E64" w:rsidRDefault="00915109">
            <w:pPr>
              <w:jc w:val="center"/>
              <w:rPr>
                <w:sz w:val="21"/>
                <w:szCs w:val="21"/>
              </w:rPr>
            </w:pPr>
            <w:r>
              <w:rPr>
                <w:rFonts w:hint="eastAsia"/>
                <w:sz w:val="21"/>
                <w:szCs w:val="21"/>
              </w:rPr>
              <w:t>测量</w:t>
            </w:r>
            <w:r w:rsidR="000502AC">
              <w:rPr>
                <w:rFonts w:hint="eastAsia"/>
                <w:sz w:val="21"/>
                <w:szCs w:val="21"/>
              </w:rPr>
              <w:t>值</w:t>
            </w:r>
          </w:p>
        </w:tc>
        <w:tc>
          <w:tcPr>
            <w:tcW w:w="987" w:type="dxa"/>
            <w:vMerge w:val="restart"/>
            <w:vAlign w:val="center"/>
          </w:tcPr>
          <w:p w14:paraId="4CE0D698" w14:textId="44BF6CC0" w:rsidR="006D3E64" w:rsidRDefault="00567BC3" w:rsidP="007B5C35">
            <w:pPr>
              <w:spacing w:line="240" w:lineRule="auto"/>
              <w:jc w:val="center"/>
              <w:rPr>
                <w:sz w:val="21"/>
                <w:szCs w:val="21"/>
                <w:lang w:bidi="ar"/>
              </w:rPr>
            </w:pPr>
            <m:oMathPara>
              <m:oMath>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oMath>
            </m:oMathPara>
          </w:p>
        </w:tc>
      </w:tr>
      <w:tr w:rsidR="00AE3C8C" w14:paraId="5DC2A631" w14:textId="77777777" w:rsidTr="00AE3C8C">
        <w:tc>
          <w:tcPr>
            <w:tcW w:w="958" w:type="dxa"/>
            <w:vMerge/>
            <w:vAlign w:val="center"/>
          </w:tcPr>
          <w:p w14:paraId="48779113" w14:textId="77777777" w:rsidR="006D3E64" w:rsidRDefault="006D3E64">
            <w:pPr>
              <w:jc w:val="center"/>
              <w:rPr>
                <w:sz w:val="21"/>
                <w:szCs w:val="21"/>
              </w:rPr>
            </w:pPr>
          </w:p>
        </w:tc>
        <w:tc>
          <w:tcPr>
            <w:tcW w:w="626" w:type="dxa"/>
            <w:vAlign w:val="center"/>
          </w:tcPr>
          <w:p w14:paraId="2E055B06" w14:textId="77777777" w:rsidR="006D3E64" w:rsidRDefault="000502AC">
            <w:pPr>
              <w:spacing w:line="240" w:lineRule="auto"/>
              <w:jc w:val="center"/>
              <w:rPr>
                <w:sz w:val="21"/>
                <w:szCs w:val="21"/>
              </w:rPr>
            </w:pPr>
            <w:r>
              <w:rPr>
                <w:rFonts w:hint="eastAsia"/>
                <w:sz w:val="21"/>
                <w:szCs w:val="21"/>
              </w:rPr>
              <w:t>1</w:t>
            </w:r>
          </w:p>
        </w:tc>
        <w:tc>
          <w:tcPr>
            <w:tcW w:w="627" w:type="dxa"/>
            <w:vAlign w:val="center"/>
          </w:tcPr>
          <w:p w14:paraId="1E81B5D8" w14:textId="77777777" w:rsidR="006D3E64" w:rsidRDefault="000502AC">
            <w:pPr>
              <w:spacing w:line="240" w:lineRule="auto"/>
              <w:jc w:val="center"/>
              <w:rPr>
                <w:sz w:val="21"/>
                <w:szCs w:val="21"/>
              </w:rPr>
            </w:pPr>
            <w:r>
              <w:rPr>
                <w:rFonts w:hint="eastAsia"/>
                <w:sz w:val="21"/>
                <w:szCs w:val="21"/>
              </w:rPr>
              <w:t>2</w:t>
            </w:r>
          </w:p>
        </w:tc>
        <w:tc>
          <w:tcPr>
            <w:tcW w:w="627" w:type="dxa"/>
            <w:vAlign w:val="center"/>
          </w:tcPr>
          <w:p w14:paraId="7129EFF0" w14:textId="77777777" w:rsidR="006D3E64" w:rsidRDefault="000502AC">
            <w:pPr>
              <w:spacing w:line="240" w:lineRule="auto"/>
              <w:jc w:val="center"/>
              <w:rPr>
                <w:sz w:val="21"/>
                <w:szCs w:val="21"/>
              </w:rPr>
            </w:pPr>
            <w:r>
              <w:rPr>
                <w:rFonts w:hint="eastAsia"/>
                <w:sz w:val="21"/>
                <w:szCs w:val="21"/>
              </w:rPr>
              <w:t>3</w:t>
            </w:r>
          </w:p>
        </w:tc>
        <w:tc>
          <w:tcPr>
            <w:tcW w:w="626" w:type="dxa"/>
            <w:vAlign w:val="center"/>
          </w:tcPr>
          <w:p w14:paraId="70E6CD89" w14:textId="77777777" w:rsidR="006D3E64" w:rsidRDefault="000502AC">
            <w:pPr>
              <w:spacing w:line="240" w:lineRule="auto"/>
              <w:jc w:val="center"/>
              <w:rPr>
                <w:sz w:val="21"/>
                <w:szCs w:val="21"/>
              </w:rPr>
            </w:pPr>
            <w:r>
              <w:rPr>
                <w:rFonts w:hint="eastAsia"/>
                <w:sz w:val="21"/>
                <w:szCs w:val="21"/>
              </w:rPr>
              <w:t>4</w:t>
            </w:r>
          </w:p>
        </w:tc>
        <w:tc>
          <w:tcPr>
            <w:tcW w:w="627" w:type="dxa"/>
            <w:vAlign w:val="center"/>
          </w:tcPr>
          <w:p w14:paraId="6167EAA4" w14:textId="77777777" w:rsidR="006D3E64" w:rsidRDefault="000502AC">
            <w:pPr>
              <w:spacing w:line="240" w:lineRule="auto"/>
              <w:jc w:val="center"/>
              <w:rPr>
                <w:sz w:val="21"/>
                <w:szCs w:val="21"/>
              </w:rPr>
            </w:pPr>
            <w:r>
              <w:rPr>
                <w:rFonts w:hint="eastAsia"/>
                <w:sz w:val="21"/>
                <w:szCs w:val="21"/>
              </w:rPr>
              <w:t>5</w:t>
            </w:r>
          </w:p>
        </w:tc>
        <w:tc>
          <w:tcPr>
            <w:tcW w:w="627" w:type="dxa"/>
            <w:vAlign w:val="center"/>
          </w:tcPr>
          <w:p w14:paraId="6AA188BE" w14:textId="77777777" w:rsidR="006D3E64" w:rsidRDefault="000502AC">
            <w:pPr>
              <w:spacing w:line="240" w:lineRule="auto"/>
              <w:jc w:val="center"/>
              <w:rPr>
                <w:sz w:val="21"/>
                <w:szCs w:val="21"/>
              </w:rPr>
            </w:pPr>
            <w:r>
              <w:rPr>
                <w:rFonts w:hint="eastAsia"/>
                <w:sz w:val="21"/>
                <w:szCs w:val="21"/>
              </w:rPr>
              <w:t>6</w:t>
            </w:r>
          </w:p>
        </w:tc>
        <w:tc>
          <w:tcPr>
            <w:tcW w:w="626" w:type="dxa"/>
            <w:vAlign w:val="center"/>
          </w:tcPr>
          <w:p w14:paraId="5207C1D4" w14:textId="77777777" w:rsidR="006D3E64" w:rsidRDefault="000502AC">
            <w:pPr>
              <w:spacing w:line="240" w:lineRule="auto"/>
              <w:jc w:val="center"/>
              <w:rPr>
                <w:sz w:val="21"/>
                <w:szCs w:val="21"/>
              </w:rPr>
            </w:pPr>
            <w:r>
              <w:rPr>
                <w:rFonts w:hint="eastAsia"/>
                <w:sz w:val="21"/>
                <w:szCs w:val="21"/>
              </w:rPr>
              <w:t>7</w:t>
            </w:r>
          </w:p>
        </w:tc>
        <w:tc>
          <w:tcPr>
            <w:tcW w:w="627" w:type="dxa"/>
            <w:vAlign w:val="center"/>
          </w:tcPr>
          <w:p w14:paraId="0EA3D5EF" w14:textId="77777777" w:rsidR="006D3E64" w:rsidRDefault="000502AC">
            <w:pPr>
              <w:spacing w:line="240" w:lineRule="auto"/>
              <w:jc w:val="center"/>
              <w:rPr>
                <w:sz w:val="21"/>
                <w:szCs w:val="21"/>
              </w:rPr>
            </w:pPr>
            <w:r>
              <w:rPr>
                <w:rFonts w:hint="eastAsia"/>
                <w:sz w:val="21"/>
                <w:szCs w:val="21"/>
              </w:rPr>
              <w:t>8</w:t>
            </w:r>
          </w:p>
        </w:tc>
        <w:tc>
          <w:tcPr>
            <w:tcW w:w="627" w:type="dxa"/>
            <w:vAlign w:val="center"/>
          </w:tcPr>
          <w:p w14:paraId="3E52E53A" w14:textId="77777777" w:rsidR="006D3E64" w:rsidRDefault="000502AC">
            <w:pPr>
              <w:spacing w:line="240" w:lineRule="auto"/>
              <w:jc w:val="center"/>
              <w:rPr>
                <w:sz w:val="21"/>
                <w:szCs w:val="21"/>
              </w:rPr>
            </w:pPr>
            <w:r>
              <w:rPr>
                <w:rFonts w:hint="eastAsia"/>
                <w:sz w:val="21"/>
                <w:szCs w:val="21"/>
              </w:rPr>
              <w:t>9</w:t>
            </w:r>
          </w:p>
        </w:tc>
        <w:tc>
          <w:tcPr>
            <w:tcW w:w="627" w:type="dxa"/>
            <w:vAlign w:val="center"/>
          </w:tcPr>
          <w:p w14:paraId="0D30ACC7" w14:textId="77777777" w:rsidR="006D3E64" w:rsidRDefault="000502AC">
            <w:pPr>
              <w:spacing w:line="240" w:lineRule="auto"/>
              <w:jc w:val="center"/>
              <w:rPr>
                <w:sz w:val="21"/>
                <w:szCs w:val="21"/>
              </w:rPr>
            </w:pPr>
            <w:r>
              <w:rPr>
                <w:rFonts w:hint="eastAsia"/>
                <w:sz w:val="21"/>
                <w:szCs w:val="21"/>
              </w:rPr>
              <w:t>10</w:t>
            </w:r>
          </w:p>
        </w:tc>
        <w:tc>
          <w:tcPr>
            <w:tcW w:w="850" w:type="dxa"/>
            <w:vAlign w:val="center"/>
          </w:tcPr>
          <w:p w14:paraId="1F610571" w14:textId="77777777" w:rsidR="006D3E64" w:rsidRDefault="000502AC">
            <w:pPr>
              <w:spacing w:line="240" w:lineRule="auto"/>
              <w:jc w:val="center"/>
              <w:rPr>
                <w:sz w:val="21"/>
                <w:szCs w:val="21"/>
              </w:rPr>
            </w:pPr>
            <w:r>
              <w:rPr>
                <w:rFonts w:hint="eastAsia"/>
                <w:sz w:val="21"/>
                <w:szCs w:val="21"/>
              </w:rPr>
              <w:t>平均值</w:t>
            </w:r>
          </w:p>
        </w:tc>
        <w:tc>
          <w:tcPr>
            <w:tcW w:w="987" w:type="dxa"/>
            <w:vMerge/>
            <w:vAlign w:val="center"/>
          </w:tcPr>
          <w:p w14:paraId="681A8DE6" w14:textId="77777777" w:rsidR="006D3E64" w:rsidRDefault="006D3E64">
            <w:pPr>
              <w:jc w:val="center"/>
              <w:rPr>
                <w:sz w:val="21"/>
                <w:szCs w:val="21"/>
              </w:rPr>
            </w:pPr>
          </w:p>
        </w:tc>
      </w:tr>
      <w:tr w:rsidR="00AE3C8C" w14:paraId="30466551" w14:textId="77777777" w:rsidTr="00AE3C8C">
        <w:tc>
          <w:tcPr>
            <w:tcW w:w="958" w:type="dxa"/>
            <w:vAlign w:val="center"/>
          </w:tcPr>
          <w:p w14:paraId="0F6E8663" w14:textId="77777777" w:rsidR="006D3E64" w:rsidRDefault="000502AC">
            <w:pPr>
              <w:jc w:val="center"/>
              <w:rPr>
                <w:sz w:val="21"/>
                <w:szCs w:val="21"/>
              </w:rPr>
            </w:pPr>
            <w:r>
              <w:rPr>
                <w:rFonts w:hint="eastAsia"/>
                <w:sz w:val="21"/>
                <w:szCs w:val="21"/>
              </w:rPr>
              <w:t>30.00</w:t>
            </w:r>
          </w:p>
        </w:tc>
        <w:tc>
          <w:tcPr>
            <w:tcW w:w="626" w:type="dxa"/>
            <w:vAlign w:val="center"/>
          </w:tcPr>
          <w:p w14:paraId="1E263C9D" w14:textId="3E98F9F5" w:rsidR="006D3E64" w:rsidRDefault="000502AC">
            <w:pPr>
              <w:widowControl/>
              <w:jc w:val="center"/>
              <w:rPr>
                <w:sz w:val="21"/>
                <w:szCs w:val="21"/>
              </w:rPr>
            </w:pPr>
            <w:r>
              <w:rPr>
                <w:rFonts w:hint="eastAsia"/>
                <w:sz w:val="21"/>
                <w:szCs w:val="21"/>
                <w:lang w:bidi="ar"/>
              </w:rPr>
              <w:t>30.7</w:t>
            </w:r>
          </w:p>
        </w:tc>
        <w:tc>
          <w:tcPr>
            <w:tcW w:w="627" w:type="dxa"/>
            <w:vAlign w:val="center"/>
          </w:tcPr>
          <w:p w14:paraId="3BF012CD" w14:textId="252CB142" w:rsidR="006D3E64" w:rsidRDefault="000502AC">
            <w:pPr>
              <w:widowControl/>
              <w:jc w:val="center"/>
              <w:rPr>
                <w:sz w:val="21"/>
                <w:szCs w:val="21"/>
              </w:rPr>
            </w:pPr>
            <w:r>
              <w:rPr>
                <w:rFonts w:hint="eastAsia"/>
                <w:sz w:val="21"/>
                <w:szCs w:val="21"/>
                <w:lang w:bidi="ar"/>
              </w:rPr>
              <w:t>31.1</w:t>
            </w:r>
          </w:p>
        </w:tc>
        <w:tc>
          <w:tcPr>
            <w:tcW w:w="627" w:type="dxa"/>
            <w:vAlign w:val="center"/>
          </w:tcPr>
          <w:p w14:paraId="040E0C0E" w14:textId="447A5C1E" w:rsidR="006D3E64" w:rsidRDefault="000502AC">
            <w:pPr>
              <w:widowControl/>
              <w:jc w:val="center"/>
              <w:rPr>
                <w:sz w:val="21"/>
                <w:szCs w:val="21"/>
              </w:rPr>
            </w:pPr>
            <w:r>
              <w:rPr>
                <w:rFonts w:hint="eastAsia"/>
                <w:sz w:val="21"/>
                <w:szCs w:val="21"/>
                <w:lang w:bidi="ar"/>
              </w:rPr>
              <w:t>30.6</w:t>
            </w:r>
          </w:p>
        </w:tc>
        <w:tc>
          <w:tcPr>
            <w:tcW w:w="626" w:type="dxa"/>
            <w:vAlign w:val="center"/>
          </w:tcPr>
          <w:p w14:paraId="29F136CD" w14:textId="76EEDBFC" w:rsidR="006D3E64" w:rsidRDefault="000502AC">
            <w:pPr>
              <w:widowControl/>
              <w:jc w:val="center"/>
              <w:rPr>
                <w:sz w:val="21"/>
                <w:szCs w:val="21"/>
              </w:rPr>
            </w:pPr>
            <w:r>
              <w:rPr>
                <w:rFonts w:hint="eastAsia"/>
                <w:sz w:val="21"/>
                <w:szCs w:val="21"/>
                <w:lang w:bidi="ar"/>
              </w:rPr>
              <w:t>31.0</w:t>
            </w:r>
          </w:p>
        </w:tc>
        <w:tc>
          <w:tcPr>
            <w:tcW w:w="627" w:type="dxa"/>
            <w:vAlign w:val="center"/>
          </w:tcPr>
          <w:p w14:paraId="25D0156A" w14:textId="64E316CE" w:rsidR="006D3E64" w:rsidRDefault="000502AC">
            <w:pPr>
              <w:widowControl/>
              <w:jc w:val="center"/>
              <w:rPr>
                <w:sz w:val="21"/>
                <w:szCs w:val="21"/>
              </w:rPr>
            </w:pPr>
            <w:r>
              <w:rPr>
                <w:rFonts w:hint="eastAsia"/>
                <w:sz w:val="21"/>
                <w:szCs w:val="21"/>
                <w:lang w:bidi="ar"/>
              </w:rPr>
              <w:t>29.1</w:t>
            </w:r>
          </w:p>
        </w:tc>
        <w:tc>
          <w:tcPr>
            <w:tcW w:w="627" w:type="dxa"/>
            <w:vAlign w:val="center"/>
          </w:tcPr>
          <w:p w14:paraId="3AD24D2A" w14:textId="2732DA07" w:rsidR="006D3E64" w:rsidRDefault="000502AC">
            <w:pPr>
              <w:widowControl/>
              <w:jc w:val="center"/>
              <w:rPr>
                <w:sz w:val="21"/>
                <w:szCs w:val="21"/>
              </w:rPr>
            </w:pPr>
            <w:r>
              <w:rPr>
                <w:rFonts w:hint="eastAsia"/>
                <w:sz w:val="21"/>
                <w:szCs w:val="21"/>
                <w:lang w:bidi="ar"/>
              </w:rPr>
              <w:t>29.4</w:t>
            </w:r>
          </w:p>
        </w:tc>
        <w:tc>
          <w:tcPr>
            <w:tcW w:w="626" w:type="dxa"/>
            <w:vAlign w:val="center"/>
          </w:tcPr>
          <w:p w14:paraId="30E70CF1" w14:textId="3F227016" w:rsidR="006D3E64" w:rsidRDefault="000502AC">
            <w:pPr>
              <w:widowControl/>
              <w:jc w:val="center"/>
              <w:rPr>
                <w:sz w:val="21"/>
                <w:szCs w:val="21"/>
              </w:rPr>
            </w:pPr>
            <w:r>
              <w:rPr>
                <w:rFonts w:hint="eastAsia"/>
                <w:sz w:val="21"/>
                <w:szCs w:val="21"/>
                <w:lang w:bidi="ar"/>
              </w:rPr>
              <w:t>30.6</w:t>
            </w:r>
          </w:p>
        </w:tc>
        <w:tc>
          <w:tcPr>
            <w:tcW w:w="627" w:type="dxa"/>
            <w:vAlign w:val="center"/>
          </w:tcPr>
          <w:p w14:paraId="2AE8345F" w14:textId="4FC47752" w:rsidR="006D3E64" w:rsidRDefault="000502AC">
            <w:pPr>
              <w:widowControl/>
              <w:jc w:val="center"/>
              <w:rPr>
                <w:sz w:val="21"/>
                <w:szCs w:val="21"/>
              </w:rPr>
            </w:pPr>
            <w:r>
              <w:rPr>
                <w:rFonts w:hint="eastAsia"/>
                <w:sz w:val="21"/>
                <w:szCs w:val="21"/>
                <w:lang w:bidi="ar"/>
              </w:rPr>
              <w:t>30.4</w:t>
            </w:r>
          </w:p>
        </w:tc>
        <w:tc>
          <w:tcPr>
            <w:tcW w:w="627" w:type="dxa"/>
            <w:vAlign w:val="center"/>
          </w:tcPr>
          <w:p w14:paraId="292DEA8B" w14:textId="3ACFC4FA" w:rsidR="006D3E64" w:rsidRDefault="000502AC">
            <w:pPr>
              <w:widowControl/>
              <w:jc w:val="center"/>
              <w:rPr>
                <w:sz w:val="21"/>
                <w:szCs w:val="21"/>
              </w:rPr>
            </w:pPr>
            <w:r>
              <w:rPr>
                <w:rFonts w:hint="eastAsia"/>
                <w:sz w:val="21"/>
                <w:szCs w:val="21"/>
                <w:lang w:bidi="ar"/>
              </w:rPr>
              <w:t>29.8</w:t>
            </w:r>
          </w:p>
        </w:tc>
        <w:tc>
          <w:tcPr>
            <w:tcW w:w="627" w:type="dxa"/>
            <w:vAlign w:val="center"/>
          </w:tcPr>
          <w:p w14:paraId="618B9BA7" w14:textId="32FD4F16" w:rsidR="006D3E64" w:rsidRDefault="000502AC">
            <w:pPr>
              <w:widowControl/>
              <w:jc w:val="center"/>
              <w:rPr>
                <w:sz w:val="21"/>
                <w:szCs w:val="21"/>
              </w:rPr>
            </w:pPr>
            <w:r>
              <w:rPr>
                <w:rFonts w:hint="eastAsia"/>
                <w:sz w:val="21"/>
                <w:szCs w:val="21"/>
                <w:lang w:bidi="ar"/>
              </w:rPr>
              <w:t>30.0</w:t>
            </w:r>
          </w:p>
        </w:tc>
        <w:tc>
          <w:tcPr>
            <w:tcW w:w="850" w:type="dxa"/>
            <w:vAlign w:val="center"/>
          </w:tcPr>
          <w:p w14:paraId="43DF489C" w14:textId="77777777" w:rsidR="006D3E64" w:rsidRDefault="000502AC">
            <w:pPr>
              <w:jc w:val="center"/>
              <w:rPr>
                <w:sz w:val="21"/>
                <w:szCs w:val="21"/>
              </w:rPr>
            </w:pPr>
            <w:r>
              <w:rPr>
                <w:rFonts w:hint="eastAsia"/>
                <w:sz w:val="21"/>
                <w:szCs w:val="21"/>
              </w:rPr>
              <w:t>30.26</w:t>
            </w:r>
          </w:p>
        </w:tc>
        <w:tc>
          <w:tcPr>
            <w:tcW w:w="987" w:type="dxa"/>
            <w:vAlign w:val="center"/>
          </w:tcPr>
          <w:p w14:paraId="67F15492" w14:textId="77777777" w:rsidR="006D3E64" w:rsidRDefault="000502AC">
            <w:pPr>
              <w:jc w:val="center"/>
              <w:rPr>
                <w:sz w:val="21"/>
                <w:szCs w:val="21"/>
              </w:rPr>
            </w:pPr>
            <w:r>
              <w:rPr>
                <w:rFonts w:hint="eastAsia"/>
                <w:sz w:val="21"/>
                <w:szCs w:val="21"/>
              </w:rPr>
              <w:t>0.207</w:t>
            </w:r>
          </w:p>
        </w:tc>
      </w:tr>
    </w:tbl>
    <w:p w14:paraId="17A9AD12" w14:textId="081CAB98" w:rsidR="006D3E64" w:rsidRDefault="000502AC" w:rsidP="0098469F">
      <w:pPr>
        <w:pStyle w:val="8"/>
        <w:spacing w:before="0" w:after="0" w:line="360" w:lineRule="auto"/>
      </w:pPr>
      <w:r>
        <w:rPr>
          <w:rFonts w:hint="eastAsia"/>
        </w:rPr>
        <w:lastRenderedPageBreak/>
        <w:t>C.3.4.</w:t>
      </w:r>
      <w:r>
        <w:t>2</w:t>
      </w:r>
      <w:r>
        <w:rPr>
          <w:rFonts w:hint="eastAsia"/>
        </w:rPr>
        <w:t xml:space="preserve"> </w:t>
      </w:r>
      <w:r>
        <w:rPr>
          <w:rFonts w:hint="eastAsia"/>
        </w:rPr>
        <w:t>雷达显示装置的分辨力引入的不确定度分量</w:t>
      </w:r>
      <m:oMath>
        <m:sSub>
          <m:sSubPr>
            <m:ctrlPr>
              <w:rPr>
                <w:rFonts w:ascii="Cambria Math" w:hAnsi="Cambria Math"/>
                <w:i/>
                <w:lang w:bidi="ar"/>
              </w:rPr>
            </m:ctrlPr>
          </m:sSubPr>
          <m:e>
            <m:r>
              <w:rPr>
                <w:rFonts w:ascii="Cambria Math"/>
                <w:lang w:bidi="ar"/>
              </w:rPr>
              <m:t>u</m:t>
            </m:r>
          </m:e>
          <m:sub>
            <m:r>
              <w:rPr>
                <w:rFonts w:ascii="Cambria Math"/>
                <w:lang w:bidi="ar"/>
              </w:rPr>
              <m:t>2</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oMath>
    </w:p>
    <w:p w14:paraId="63613A71" w14:textId="577B03C2" w:rsidR="006D3E64" w:rsidRDefault="001F4BFF">
      <w:pPr>
        <w:ind w:firstLineChars="200" w:firstLine="480"/>
      </w:pPr>
      <w:r>
        <w:rPr>
          <w:rFonts w:hint="eastAsia"/>
        </w:rPr>
        <w:t>被校雷达</w:t>
      </w:r>
      <w:r w:rsidR="00CE765E">
        <w:rPr>
          <w:rFonts w:hint="eastAsia"/>
        </w:rPr>
        <w:t>的</w:t>
      </w:r>
      <w:r w:rsidR="000502AC">
        <w:rPr>
          <w:rFonts w:hint="eastAsia"/>
        </w:rPr>
        <w:t>显示装置的分辨力为</w:t>
      </w:r>
      <w:r w:rsidR="000502AC">
        <w:rPr>
          <w:rFonts w:hint="eastAsia"/>
        </w:rPr>
        <w:t>0.1</w:t>
      </w:r>
      <w:r w:rsidR="000502AC">
        <w:rPr>
          <w:rFonts w:hint="eastAsia"/>
        </w:rPr>
        <w:t>°，假设分辨力服从均匀分布，则由雷达显示装置的分辨力引入的不确定度分量为：</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11400B88" w14:textId="77777777">
        <w:tc>
          <w:tcPr>
            <w:tcW w:w="625" w:type="pct"/>
          </w:tcPr>
          <w:p w14:paraId="240BF604" w14:textId="77777777" w:rsidR="006D3E64" w:rsidRDefault="006D3E64"/>
        </w:tc>
        <w:tc>
          <w:tcPr>
            <w:tcW w:w="3750" w:type="pct"/>
          </w:tcPr>
          <w:p w14:paraId="79E9BFAE" w14:textId="711B3414" w:rsidR="006D3E64" w:rsidRDefault="00567BC3" w:rsidP="0098469F">
            <w:pPr>
              <w:jc w:val="center"/>
              <w:rPr>
                <w:sz w:val="28"/>
              </w:rPr>
            </w:pPr>
            <m:oMathPara>
              <m:oMath>
                <m:sSub>
                  <m:sSubPr>
                    <m:ctrlPr>
                      <w:rPr>
                        <w:rFonts w:ascii="Cambria Math" w:hAnsi="Cambria Math"/>
                        <w:i/>
                        <w:lang w:bidi="ar"/>
                      </w:rPr>
                    </m:ctrlPr>
                  </m:sSubPr>
                  <m:e>
                    <m:r>
                      <w:rPr>
                        <w:rFonts w:ascii="Cambria Math"/>
                        <w:lang w:bidi="ar"/>
                      </w:rPr>
                      <m:t>u</m:t>
                    </m:r>
                  </m:e>
                  <m:sub>
                    <m:r>
                      <w:rPr>
                        <w:rFonts w:ascii="Cambria Math"/>
                        <w:lang w:bidi="ar"/>
                      </w:rPr>
                      <m:t>2</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f>
                  <m:fPr>
                    <m:ctrlPr>
                      <w:rPr>
                        <w:rFonts w:ascii="Cambria Math" w:hAnsi="Cambria Math"/>
                        <w:i/>
                        <w:lang w:bidi="ar"/>
                      </w:rPr>
                    </m:ctrlPr>
                  </m:fPr>
                  <m:num>
                    <m:r>
                      <w:rPr>
                        <w:rFonts w:ascii="Cambria Math"/>
                        <w:lang w:bidi="ar"/>
                      </w:rPr>
                      <m:t xml:space="preserve">0.1 </m:t>
                    </m:r>
                    <m:r>
                      <w:rPr>
                        <w:rFonts w:ascii="Cambria Math"/>
                        <w:lang w:bidi="ar"/>
                      </w:rPr>
                      <m:t>°</m:t>
                    </m:r>
                  </m:num>
                  <m:den>
                    <m:r>
                      <w:rPr>
                        <w:rFonts w:ascii="Cambria Math" w:hAnsi="Cambria Math"/>
                        <w:lang w:bidi="ar"/>
                      </w:rPr>
                      <m:t>2</m:t>
                    </m:r>
                    <m:rad>
                      <m:radPr>
                        <m:degHide m:val="1"/>
                        <m:ctrlPr>
                          <w:rPr>
                            <w:rFonts w:ascii="Cambria Math" w:hAnsi="Cambria Math"/>
                            <w:i/>
                            <w:lang w:bidi="ar"/>
                          </w:rPr>
                        </m:ctrlPr>
                      </m:radPr>
                      <m:deg/>
                      <m:e>
                        <m:r>
                          <w:rPr>
                            <w:rFonts w:ascii="Cambria Math"/>
                            <w:lang w:bidi="ar"/>
                          </w:rPr>
                          <m:t>3</m:t>
                        </m:r>
                      </m:e>
                    </m:rad>
                  </m:den>
                </m:f>
                <m:r>
                  <w:rPr>
                    <w:rFonts w:ascii="Cambria Math"/>
                    <w:lang w:bidi="ar"/>
                  </w:rPr>
                  <m:t>≈</m:t>
                </m:r>
                <m:r>
                  <w:rPr>
                    <w:rFonts w:ascii="Cambria Math"/>
                    <w:lang w:bidi="ar"/>
                  </w:rPr>
                  <m:t xml:space="preserve">0.029 </m:t>
                </m:r>
                <m:r>
                  <w:rPr>
                    <w:rFonts w:ascii="Cambria Math"/>
                    <w:lang w:bidi="ar"/>
                  </w:rPr>
                  <m:t>°</m:t>
                </m:r>
              </m:oMath>
            </m:oMathPara>
          </w:p>
        </w:tc>
        <w:tc>
          <w:tcPr>
            <w:tcW w:w="625" w:type="pct"/>
            <w:vAlign w:val="center"/>
          </w:tcPr>
          <w:p w14:paraId="176B7A50" w14:textId="77777777" w:rsidR="006D3E64" w:rsidRDefault="000502AC">
            <w:pPr>
              <w:jc w:val="right"/>
              <w:rPr>
                <w:sz w:val="28"/>
              </w:rPr>
            </w:pPr>
            <w:r>
              <w:rPr>
                <w:rFonts w:hint="eastAsia"/>
              </w:rPr>
              <w:t>(C.11)</w:t>
            </w:r>
          </w:p>
        </w:tc>
      </w:tr>
    </w:tbl>
    <w:p w14:paraId="61072A49" w14:textId="77777777" w:rsidR="006D3E64" w:rsidRDefault="000502AC">
      <w:pPr>
        <w:adjustRightInd w:val="0"/>
        <w:ind w:firstLineChars="200" w:firstLine="480"/>
      </w:pPr>
      <w:r>
        <w:rPr>
          <w:rFonts w:cs="宋体" w:hint="eastAsia"/>
          <w:lang w:bidi="ar"/>
        </w:rPr>
        <w:t>按照</w:t>
      </w:r>
      <w:r>
        <w:rPr>
          <w:lang w:bidi="ar"/>
        </w:rPr>
        <w:t>JJF 1033-2023</w:t>
      </w:r>
      <w:r>
        <w:rPr>
          <w:rFonts w:cs="宋体" w:hint="eastAsia"/>
          <w:lang w:bidi="ar"/>
        </w:rPr>
        <w:t>《计量标准考核规范》的要求，校准结果的重复性引入的不确定度分量大于被校准仪器的分辨力所引入的不确定度分量时，此时重复性中已经包含分辨力对校准结果的影响，故不再考虑分辨力所引入的不确定度分量。所以：</w:t>
      </w:r>
    </w:p>
    <w:p w14:paraId="6AEE101A" w14:textId="1DB9160B" w:rsidR="006D3E64" w:rsidRDefault="0098469F" w:rsidP="0098469F">
      <w:pPr>
        <w:adjustRightInd w:val="0"/>
        <w:ind w:firstLineChars="200" w:firstLine="480"/>
        <w:jc w:val="center"/>
      </w:pPr>
      <m:oMathPara>
        <m:oMath>
          <m:r>
            <w:rPr>
              <w:rFonts w:ascii="Cambria Math"/>
              <w:lang w:bidi="ar"/>
            </w:rPr>
            <m:t>u(</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sSub>
            <m:sSubPr>
              <m:ctrlPr>
                <w:rPr>
                  <w:rFonts w:ascii="Cambria Math" w:hAnsi="Cambria Math"/>
                  <w:i/>
                  <w:lang w:bidi="ar"/>
                </w:rPr>
              </m:ctrlPr>
            </m:sSubPr>
            <m:e>
              <m:r>
                <w:rPr>
                  <w:rFonts w:ascii="Cambria Math"/>
                  <w:lang w:bidi="ar"/>
                </w:rPr>
                <m:t>u</m:t>
              </m:r>
            </m:e>
            <m:sub>
              <m:r>
                <w:rPr>
                  <w:rFonts w:ascii="Cambria Math"/>
                  <w:lang w:bidi="ar"/>
                </w:rPr>
                <m:t>1</m:t>
              </m:r>
            </m:sub>
          </m:sSub>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 xml:space="preserve">)=0.207 </m:t>
          </m:r>
          <m:r>
            <w:rPr>
              <w:rFonts w:ascii="Cambria Math"/>
              <w:lang w:bidi="ar"/>
            </w:rPr>
            <m:t>°</m:t>
          </m:r>
        </m:oMath>
      </m:oMathPara>
    </w:p>
    <w:p w14:paraId="49ECB0A1" w14:textId="7811054F" w:rsidR="006D3E64" w:rsidRDefault="000502AC" w:rsidP="0098469F">
      <w:pPr>
        <w:pStyle w:val="8"/>
        <w:spacing w:before="0" w:after="0" w:line="360" w:lineRule="auto"/>
      </w:pPr>
      <w:r>
        <w:rPr>
          <w:rFonts w:hint="eastAsia"/>
        </w:rPr>
        <w:t>C.3.4.</w:t>
      </w:r>
      <w:r>
        <w:t>3</w:t>
      </w:r>
      <w:r>
        <w:rPr>
          <w:rFonts w:hint="eastAsia"/>
        </w:rPr>
        <w:t xml:space="preserve"> </w:t>
      </w:r>
      <w:r w:rsidR="006F0CCD">
        <w:rPr>
          <w:rFonts w:hint="eastAsia"/>
        </w:rPr>
        <w:t>校准装置</w:t>
      </w:r>
      <w:r>
        <w:rPr>
          <w:rFonts w:hint="eastAsia"/>
        </w:rPr>
        <w:t>引入的不确定度分量</w:t>
      </w:r>
      <m:oMath>
        <m:r>
          <w:rPr>
            <w:rFonts w:ascii="Cambria Math"/>
            <w:lang w:bidi="ar"/>
          </w:rPr>
          <m:t>u(</m:t>
        </m:r>
        <m:sSub>
          <m:sSubPr>
            <m:ctrlPr>
              <w:rPr>
                <w:rFonts w:ascii="Cambria Math" w:hAnsi="Cambria Math"/>
                <w:i/>
                <w:lang w:bidi="ar"/>
              </w:rPr>
            </m:ctrlPr>
          </m:sSubPr>
          <m:e>
            <m:r>
              <w:rPr>
                <w:rFonts w:ascii="Cambria Math"/>
                <w:lang w:bidi="ar"/>
              </w:rPr>
              <m:t>A</m:t>
            </m:r>
          </m:e>
          <m:sub>
            <m:r>
              <w:rPr>
                <w:rFonts w:ascii="Cambria Math"/>
                <w:lang w:bidi="ar"/>
              </w:rPr>
              <m:t>i</m:t>
            </m:r>
          </m:sub>
        </m:sSub>
        <m:r>
          <w:rPr>
            <w:rFonts w:ascii="Cambria Math"/>
            <w:lang w:bidi="ar"/>
          </w:rPr>
          <m:t>)</m:t>
        </m:r>
      </m:oMath>
    </w:p>
    <w:p w14:paraId="1840DBA5" w14:textId="31B48CF2" w:rsidR="006D3E64" w:rsidRDefault="000502AC">
      <w:pPr>
        <w:ind w:firstLineChars="200" w:firstLine="480"/>
      </w:pPr>
      <w:r>
        <w:rPr>
          <w:rFonts w:hint="eastAsia"/>
        </w:rPr>
        <w:t>根据</w:t>
      </w:r>
      <w:r w:rsidR="006F0CCD">
        <w:rPr>
          <w:rFonts w:hint="eastAsia"/>
        </w:rPr>
        <w:t>校准装置</w:t>
      </w:r>
      <w:r>
        <w:rPr>
          <w:rFonts w:hint="eastAsia"/>
        </w:rPr>
        <w:t>溯源证书中提供的角度最大允许误差</w:t>
      </w:r>
      <w:r w:rsidR="006F0CCD">
        <w:rPr>
          <w:rFonts w:hint="eastAsia"/>
        </w:rPr>
        <w:t>为</w:t>
      </w:r>
      <w:r>
        <w:rPr>
          <w:rFonts w:hint="eastAsia"/>
        </w:rPr>
        <w:t>0.1</w:t>
      </w:r>
      <w:r>
        <w:rPr>
          <w:rFonts w:hint="eastAsia"/>
        </w:rPr>
        <w:t>°，假设服从均匀分布，则由校准装置引入的不确定度分量为：</w:t>
      </w:r>
    </w:p>
    <w:tbl>
      <w:tblPr>
        <w:tblStyle w:val="af3"/>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
        <w:gridCol w:w="6803"/>
        <w:gridCol w:w="1134"/>
      </w:tblGrid>
      <w:tr w:rsidR="006D3E64" w14:paraId="4CF684F4" w14:textId="77777777">
        <w:tc>
          <w:tcPr>
            <w:tcW w:w="625" w:type="pct"/>
          </w:tcPr>
          <w:p w14:paraId="0B37038A" w14:textId="77777777" w:rsidR="006D3E64" w:rsidRDefault="006D3E64"/>
        </w:tc>
        <w:tc>
          <w:tcPr>
            <w:tcW w:w="3750" w:type="pct"/>
          </w:tcPr>
          <w:p w14:paraId="588F7A41" w14:textId="17D424D6" w:rsidR="006D3E64" w:rsidRDefault="0098469F" w:rsidP="0098469F">
            <w:pPr>
              <w:jc w:val="center"/>
              <w:rPr>
                <w:sz w:val="28"/>
              </w:rPr>
            </w:pPr>
            <m:oMathPara>
              <m:oMath>
                <m:r>
                  <w:rPr>
                    <w:rFonts w:ascii="Cambria Math"/>
                    <w:lang w:bidi="ar"/>
                  </w:rPr>
                  <m:t>u(</m:t>
                </m:r>
                <m:sSub>
                  <m:sSubPr>
                    <m:ctrlPr>
                      <w:rPr>
                        <w:rFonts w:ascii="Cambria Math" w:hAnsi="Cambria Math"/>
                        <w:i/>
                        <w:lang w:bidi="ar"/>
                      </w:rPr>
                    </m:ctrlPr>
                  </m:sSubPr>
                  <m:e>
                    <m:r>
                      <w:rPr>
                        <w:rFonts w:ascii="Cambria Math"/>
                        <w:lang w:bidi="ar"/>
                      </w:rPr>
                      <m:t>A</m:t>
                    </m:r>
                  </m:e>
                  <m:sub>
                    <m:r>
                      <w:rPr>
                        <w:rFonts w:ascii="Cambria Math"/>
                        <w:lang w:bidi="ar"/>
                      </w:rPr>
                      <m:t>i</m:t>
                    </m:r>
                  </m:sub>
                </m:sSub>
                <m:r>
                  <w:rPr>
                    <w:rFonts w:ascii="Cambria Math"/>
                    <w:lang w:bidi="ar"/>
                  </w:rPr>
                  <m:t>)=</m:t>
                </m:r>
                <m:f>
                  <m:fPr>
                    <m:ctrlPr>
                      <w:rPr>
                        <w:rFonts w:ascii="Cambria Math" w:hAnsi="Cambria Math"/>
                        <w:i/>
                        <w:lang w:bidi="ar"/>
                      </w:rPr>
                    </m:ctrlPr>
                  </m:fPr>
                  <m:num>
                    <m:r>
                      <w:rPr>
                        <w:rFonts w:ascii="Cambria Math"/>
                        <w:lang w:bidi="ar"/>
                      </w:rPr>
                      <m:t>0.1</m:t>
                    </m:r>
                    <m:r>
                      <w:rPr>
                        <w:rFonts w:ascii="Cambria Math"/>
                        <w:lang w:bidi="ar"/>
                      </w:rPr>
                      <m:t>°</m:t>
                    </m:r>
                  </m:num>
                  <m:den>
                    <m:rad>
                      <m:radPr>
                        <m:degHide m:val="1"/>
                        <m:ctrlPr>
                          <w:rPr>
                            <w:rFonts w:ascii="Cambria Math" w:hAnsi="Cambria Math"/>
                            <w:i/>
                            <w:lang w:bidi="ar"/>
                          </w:rPr>
                        </m:ctrlPr>
                      </m:radPr>
                      <m:deg/>
                      <m:e>
                        <m:r>
                          <w:rPr>
                            <w:rFonts w:ascii="Cambria Math"/>
                            <w:lang w:bidi="ar"/>
                          </w:rPr>
                          <m:t>3</m:t>
                        </m:r>
                      </m:e>
                    </m:rad>
                  </m:den>
                </m:f>
                <m:r>
                  <w:rPr>
                    <w:rFonts w:ascii="Cambria Math"/>
                    <w:lang w:bidi="ar"/>
                  </w:rPr>
                  <m:t>≈</m:t>
                </m:r>
                <m:r>
                  <w:rPr>
                    <w:rFonts w:ascii="Cambria Math"/>
                    <w:lang w:bidi="ar"/>
                  </w:rPr>
                  <m:t xml:space="preserve">0.058 </m:t>
                </m:r>
                <m:r>
                  <w:rPr>
                    <w:rFonts w:ascii="Cambria Math"/>
                    <w:lang w:bidi="ar"/>
                  </w:rPr>
                  <m:t>°</m:t>
                </m:r>
              </m:oMath>
            </m:oMathPara>
          </w:p>
        </w:tc>
        <w:tc>
          <w:tcPr>
            <w:tcW w:w="625" w:type="pct"/>
            <w:vAlign w:val="center"/>
          </w:tcPr>
          <w:p w14:paraId="13520780" w14:textId="77777777" w:rsidR="006D3E64" w:rsidRDefault="000502AC">
            <w:pPr>
              <w:jc w:val="right"/>
              <w:rPr>
                <w:sz w:val="28"/>
              </w:rPr>
            </w:pPr>
            <w:r>
              <w:rPr>
                <w:rFonts w:hint="eastAsia"/>
              </w:rPr>
              <w:t>(C.12)</w:t>
            </w:r>
          </w:p>
        </w:tc>
      </w:tr>
    </w:tbl>
    <w:p w14:paraId="28575B1C" w14:textId="77777777" w:rsidR="006D3E64" w:rsidRDefault="000502AC">
      <w:pPr>
        <w:pStyle w:val="8"/>
        <w:spacing w:before="0" w:after="0" w:line="360" w:lineRule="auto"/>
      </w:pPr>
      <w:r>
        <w:rPr>
          <w:rFonts w:hint="eastAsia"/>
        </w:rPr>
        <w:t xml:space="preserve">C.3.5 </w:t>
      </w:r>
      <w:r>
        <w:rPr>
          <w:rFonts w:hint="eastAsia"/>
        </w:rPr>
        <w:t>不确定度分量一览表</w:t>
      </w:r>
    </w:p>
    <w:p w14:paraId="3A4F0C2D" w14:textId="77777777" w:rsidR="006D3E64" w:rsidRDefault="000502AC">
      <w:pPr>
        <w:jc w:val="center"/>
        <w:rPr>
          <w:rFonts w:ascii="Arial" w:hAnsi="Arial" w:cs="Arial"/>
        </w:rPr>
      </w:pPr>
      <w:r>
        <w:rPr>
          <w:rFonts w:hint="eastAsia"/>
          <w:lang w:bidi="ar"/>
        </w:rPr>
        <w:t>表</w:t>
      </w:r>
      <w:r>
        <w:rPr>
          <w:rFonts w:hint="eastAsia"/>
          <w:lang w:bidi="ar"/>
        </w:rPr>
        <w:t xml:space="preserve">C.6 </w:t>
      </w:r>
      <w:r>
        <w:rPr>
          <w:rFonts w:ascii="Arial" w:hAnsi="Arial" w:cs="Arial" w:hint="eastAsia"/>
        </w:rPr>
        <w:t>输入量标准不确定度分量一览表</w:t>
      </w:r>
    </w:p>
    <w:tbl>
      <w:tblPr>
        <w:tblStyle w:val="af3"/>
        <w:tblW w:w="0" w:type="auto"/>
        <w:jc w:val="center"/>
        <w:tblLook w:val="04A0" w:firstRow="1" w:lastRow="0" w:firstColumn="1" w:lastColumn="0" w:noHBand="0" w:noVBand="1"/>
      </w:tblPr>
      <w:tblGrid>
        <w:gridCol w:w="636"/>
        <w:gridCol w:w="1896"/>
        <w:gridCol w:w="716"/>
        <w:gridCol w:w="1000"/>
        <w:gridCol w:w="1276"/>
        <w:gridCol w:w="1543"/>
      </w:tblGrid>
      <w:tr w:rsidR="006D3E64" w14:paraId="4F083C14" w14:textId="77777777" w:rsidTr="00D80516">
        <w:trPr>
          <w:trHeight w:val="730"/>
          <w:jc w:val="center"/>
        </w:trPr>
        <w:tc>
          <w:tcPr>
            <w:tcW w:w="0" w:type="auto"/>
            <w:vAlign w:val="center"/>
          </w:tcPr>
          <w:p w14:paraId="0592ED5F" w14:textId="77777777" w:rsidR="006D3E64" w:rsidRDefault="000502AC">
            <w:pPr>
              <w:spacing w:line="240" w:lineRule="auto"/>
              <w:jc w:val="center"/>
              <w:rPr>
                <w:sz w:val="21"/>
                <w:szCs w:val="21"/>
              </w:rPr>
            </w:pPr>
            <w:r>
              <w:rPr>
                <w:rFonts w:hint="eastAsia"/>
                <w:sz w:val="21"/>
                <w:szCs w:val="21"/>
              </w:rPr>
              <w:t>序号</w:t>
            </w:r>
          </w:p>
        </w:tc>
        <w:tc>
          <w:tcPr>
            <w:tcW w:w="0" w:type="auto"/>
            <w:vAlign w:val="center"/>
          </w:tcPr>
          <w:p w14:paraId="70A912E0" w14:textId="77777777" w:rsidR="006D3E64" w:rsidRDefault="000502AC">
            <w:pPr>
              <w:spacing w:line="240" w:lineRule="auto"/>
              <w:jc w:val="center"/>
              <w:rPr>
                <w:sz w:val="21"/>
                <w:szCs w:val="21"/>
              </w:rPr>
            </w:pPr>
            <w:r>
              <w:rPr>
                <w:rFonts w:hint="eastAsia"/>
                <w:sz w:val="21"/>
                <w:szCs w:val="21"/>
              </w:rPr>
              <w:t>不确定度来源</w:t>
            </w:r>
          </w:p>
        </w:tc>
        <w:tc>
          <w:tcPr>
            <w:tcW w:w="0" w:type="auto"/>
            <w:vAlign w:val="center"/>
          </w:tcPr>
          <w:p w14:paraId="21461283" w14:textId="77777777" w:rsidR="006D3E64" w:rsidRDefault="000502AC">
            <w:pPr>
              <w:spacing w:line="240" w:lineRule="auto"/>
              <w:jc w:val="center"/>
              <w:rPr>
                <w:sz w:val="21"/>
                <w:szCs w:val="21"/>
              </w:rPr>
            </w:pPr>
            <w:r>
              <w:rPr>
                <w:rFonts w:hint="eastAsia"/>
                <w:sz w:val="21"/>
                <w:szCs w:val="21"/>
              </w:rPr>
              <w:t>符号</w:t>
            </w:r>
          </w:p>
        </w:tc>
        <w:tc>
          <w:tcPr>
            <w:tcW w:w="1000" w:type="dxa"/>
            <w:vAlign w:val="center"/>
          </w:tcPr>
          <w:p w14:paraId="373157C0" w14:textId="77777777" w:rsidR="006D3E64" w:rsidRDefault="000502AC">
            <w:pPr>
              <w:spacing w:line="240" w:lineRule="auto"/>
              <w:jc w:val="center"/>
              <w:rPr>
                <w:sz w:val="21"/>
                <w:szCs w:val="21"/>
              </w:rPr>
            </w:pPr>
            <w:r>
              <w:rPr>
                <w:rFonts w:hint="eastAsia"/>
                <w:sz w:val="21"/>
                <w:szCs w:val="21"/>
              </w:rPr>
              <w:t>数值</w:t>
            </w:r>
          </w:p>
          <w:p w14:paraId="1840FE3D" w14:textId="4B4836C4" w:rsidR="00517ADF" w:rsidRDefault="00517ADF">
            <w:pPr>
              <w:spacing w:line="240" w:lineRule="auto"/>
              <w:jc w:val="center"/>
              <w:rPr>
                <w:sz w:val="21"/>
                <w:szCs w:val="21"/>
              </w:rPr>
            </w:pPr>
            <w:r>
              <w:rPr>
                <w:rFonts w:hint="eastAsia"/>
                <w:sz w:val="21"/>
                <w:szCs w:val="21"/>
              </w:rPr>
              <w:t>（°）</w:t>
            </w:r>
          </w:p>
        </w:tc>
        <w:tc>
          <w:tcPr>
            <w:tcW w:w="1276" w:type="dxa"/>
            <w:vAlign w:val="center"/>
          </w:tcPr>
          <w:p w14:paraId="10662B0D" w14:textId="77777777" w:rsidR="006D3E64" w:rsidRDefault="000502AC">
            <w:pPr>
              <w:spacing w:line="240" w:lineRule="auto"/>
              <w:jc w:val="center"/>
              <w:rPr>
                <w:sz w:val="21"/>
                <w:szCs w:val="21"/>
              </w:rPr>
            </w:pPr>
            <w:r>
              <w:rPr>
                <w:rFonts w:hint="eastAsia"/>
                <w:sz w:val="21"/>
                <w:szCs w:val="21"/>
              </w:rPr>
              <w:t>灵敏系数</w:t>
            </w:r>
          </w:p>
          <w:p w14:paraId="3A8E50BD" w14:textId="00C484A7" w:rsidR="006D3E64" w:rsidRDefault="00567BC3" w:rsidP="0098469F">
            <w:pPr>
              <w:spacing w:line="240" w:lineRule="auto"/>
              <w:jc w:val="center"/>
              <w:rPr>
                <w:sz w:val="21"/>
                <w:szCs w:val="21"/>
              </w:rPr>
            </w:pPr>
            <m:oMathPara>
              <m:oMath>
                <m:d>
                  <m:dPr>
                    <m:begChr m:val="|"/>
                    <m:endChr m:val="|"/>
                    <m:ctrlPr>
                      <w:rPr>
                        <w:rFonts w:ascii="Cambria Math" w:hAnsi="Cambria Math"/>
                        <w:i/>
                        <w:sz w:val="21"/>
                        <w:szCs w:val="21"/>
                        <w:lang w:bidi="ar"/>
                      </w:rPr>
                    </m:ctrlPr>
                  </m:dPr>
                  <m:e>
                    <m:sSub>
                      <m:sSubPr>
                        <m:ctrlPr>
                          <w:rPr>
                            <w:rFonts w:ascii="Cambria Math" w:hAnsi="Cambria Math"/>
                            <w:i/>
                            <w:sz w:val="21"/>
                            <w:szCs w:val="21"/>
                            <w:lang w:bidi="ar"/>
                          </w:rPr>
                        </m:ctrlPr>
                      </m:sSubPr>
                      <m:e>
                        <m:r>
                          <w:rPr>
                            <w:rFonts w:ascii="Cambria Math"/>
                            <w:sz w:val="21"/>
                            <w:szCs w:val="21"/>
                            <w:lang w:bidi="ar"/>
                          </w:rPr>
                          <m:t>c</m:t>
                        </m:r>
                      </m:e>
                      <m:sub>
                        <m:r>
                          <w:rPr>
                            <w:rFonts w:ascii="Cambria Math"/>
                            <w:sz w:val="21"/>
                            <w:szCs w:val="21"/>
                            <w:lang w:bidi="ar"/>
                          </w:rPr>
                          <m:t>i</m:t>
                        </m:r>
                      </m:sub>
                    </m:sSub>
                  </m:e>
                </m:d>
              </m:oMath>
            </m:oMathPara>
          </w:p>
        </w:tc>
        <w:tc>
          <w:tcPr>
            <w:tcW w:w="1543" w:type="dxa"/>
            <w:vAlign w:val="center"/>
          </w:tcPr>
          <w:p w14:paraId="6DA6B381" w14:textId="77777777" w:rsidR="006D3E64" w:rsidRPr="00517ADF" w:rsidRDefault="00567BC3" w:rsidP="0098469F">
            <w:pPr>
              <w:spacing w:line="240" w:lineRule="auto"/>
              <w:jc w:val="center"/>
              <w:rPr>
                <w:sz w:val="21"/>
                <w:szCs w:val="21"/>
                <w:lang w:bidi="ar"/>
              </w:rPr>
            </w:pPr>
            <m:oMathPara>
              <m:oMath>
                <m:d>
                  <m:dPr>
                    <m:begChr m:val="|"/>
                    <m:endChr m:val="|"/>
                    <m:ctrlPr>
                      <w:rPr>
                        <w:rFonts w:ascii="Cambria Math" w:hAnsi="Cambria Math"/>
                        <w:i/>
                        <w:sz w:val="21"/>
                        <w:szCs w:val="21"/>
                        <w:lang w:bidi="ar"/>
                      </w:rPr>
                    </m:ctrlPr>
                  </m:dPr>
                  <m:e>
                    <m:sSub>
                      <m:sSubPr>
                        <m:ctrlPr>
                          <w:rPr>
                            <w:rFonts w:ascii="Cambria Math" w:hAnsi="Cambria Math"/>
                            <w:i/>
                            <w:sz w:val="21"/>
                            <w:szCs w:val="21"/>
                            <w:lang w:bidi="ar"/>
                          </w:rPr>
                        </m:ctrlPr>
                      </m:sSubPr>
                      <m:e>
                        <m:r>
                          <w:rPr>
                            <w:rFonts w:ascii="Cambria Math"/>
                            <w:sz w:val="21"/>
                            <w:szCs w:val="21"/>
                            <w:lang w:bidi="ar"/>
                          </w:rPr>
                          <m:t>c</m:t>
                        </m:r>
                      </m:e>
                      <m:sub>
                        <m:r>
                          <w:rPr>
                            <w:rFonts w:ascii="Cambria Math"/>
                            <w:sz w:val="21"/>
                            <w:szCs w:val="21"/>
                            <w:lang w:bidi="ar"/>
                          </w:rPr>
                          <m:t>i</m:t>
                        </m:r>
                      </m:sub>
                    </m:sSub>
                  </m:e>
                </m:d>
                <m:r>
                  <w:rPr>
                    <w:rFonts w:ascii="Cambria Math"/>
                    <w:sz w:val="21"/>
                    <w:szCs w:val="21"/>
                    <w:lang w:bidi="ar"/>
                  </w:rPr>
                  <m:t>×</m:t>
                </m:r>
                <m:r>
                  <w:rPr>
                    <w:rFonts w:ascii="Cambria Math"/>
                    <w:sz w:val="21"/>
                    <w:szCs w:val="21"/>
                    <w:lang w:bidi="ar"/>
                  </w:rPr>
                  <m:t>u(</m:t>
                </m:r>
                <m:sSub>
                  <m:sSubPr>
                    <m:ctrlPr>
                      <w:rPr>
                        <w:rFonts w:ascii="Cambria Math" w:hAnsi="Cambria Math"/>
                        <w:i/>
                        <w:sz w:val="21"/>
                        <w:szCs w:val="21"/>
                        <w:lang w:bidi="ar"/>
                      </w:rPr>
                    </m:ctrlPr>
                  </m:sSubPr>
                  <m:e>
                    <m:r>
                      <w:rPr>
                        <w:rFonts w:ascii="Cambria Math"/>
                        <w:sz w:val="21"/>
                        <w:szCs w:val="21"/>
                        <w:lang w:bidi="ar"/>
                      </w:rPr>
                      <m:t>x</m:t>
                    </m:r>
                  </m:e>
                  <m:sub>
                    <m:r>
                      <w:rPr>
                        <w:rFonts w:ascii="Cambria Math"/>
                        <w:sz w:val="21"/>
                        <w:szCs w:val="21"/>
                        <w:lang w:bidi="ar"/>
                      </w:rPr>
                      <m:t>i</m:t>
                    </m:r>
                  </m:sub>
                </m:sSub>
                <m:r>
                  <w:rPr>
                    <w:rFonts w:ascii="Cambria Math"/>
                    <w:sz w:val="21"/>
                    <w:szCs w:val="21"/>
                    <w:lang w:bidi="ar"/>
                  </w:rPr>
                  <m:t>)</m:t>
                </m:r>
              </m:oMath>
            </m:oMathPara>
          </w:p>
          <w:p w14:paraId="00BC334A" w14:textId="2C69E74E" w:rsidR="00517ADF" w:rsidRDefault="00517ADF" w:rsidP="0098469F">
            <w:pPr>
              <w:spacing w:line="240" w:lineRule="auto"/>
              <w:jc w:val="center"/>
              <w:rPr>
                <w:sz w:val="21"/>
                <w:szCs w:val="21"/>
              </w:rPr>
            </w:pPr>
            <w:r>
              <w:rPr>
                <w:rFonts w:hint="eastAsia"/>
                <w:sz w:val="21"/>
                <w:szCs w:val="21"/>
                <w:lang w:bidi="ar"/>
              </w:rPr>
              <w:t>（</w:t>
            </w:r>
            <w:r>
              <w:rPr>
                <w:rFonts w:hint="eastAsia"/>
                <w:sz w:val="21"/>
                <w:szCs w:val="21"/>
              </w:rPr>
              <w:t>°</w:t>
            </w:r>
            <w:r>
              <w:rPr>
                <w:rFonts w:hint="eastAsia"/>
                <w:sz w:val="21"/>
                <w:szCs w:val="21"/>
                <w:lang w:bidi="ar"/>
              </w:rPr>
              <w:t>）</w:t>
            </w:r>
          </w:p>
        </w:tc>
      </w:tr>
      <w:tr w:rsidR="006D3E64" w14:paraId="507464A0" w14:textId="77777777" w:rsidTr="00D80516">
        <w:trPr>
          <w:jc w:val="center"/>
        </w:trPr>
        <w:tc>
          <w:tcPr>
            <w:tcW w:w="0" w:type="auto"/>
            <w:vAlign w:val="center"/>
          </w:tcPr>
          <w:p w14:paraId="09F5ACD4" w14:textId="77777777" w:rsidR="006D3E64" w:rsidRDefault="000502AC">
            <w:pPr>
              <w:jc w:val="center"/>
              <w:rPr>
                <w:position w:val="-12"/>
                <w:sz w:val="21"/>
                <w:szCs w:val="21"/>
                <w:lang w:bidi="ar"/>
              </w:rPr>
            </w:pPr>
            <w:r>
              <w:rPr>
                <w:rFonts w:hint="eastAsia"/>
                <w:position w:val="-12"/>
                <w:sz w:val="21"/>
                <w:szCs w:val="21"/>
                <w:lang w:bidi="ar"/>
              </w:rPr>
              <w:t>1</w:t>
            </w:r>
          </w:p>
        </w:tc>
        <w:tc>
          <w:tcPr>
            <w:tcW w:w="0" w:type="auto"/>
            <w:vAlign w:val="center"/>
          </w:tcPr>
          <w:p w14:paraId="30F3ECA0" w14:textId="77777777" w:rsidR="006D3E64" w:rsidRDefault="000502AC">
            <w:pPr>
              <w:jc w:val="center"/>
              <w:rPr>
                <w:position w:val="-12"/>
                <w:sz w:val="21"/>
                <w:szCs w:val="21"/>
                <w:lang w:bidi="ar"/>
              </w:rPr>
            </w:pPr>
            <w:r>
              <w:rPr>
                <w:rFonts w:hint="eastAsia"/>
                <w:position w:val="-12"/>
                <w:sz w:val="21"/>
                <w:szCs w:val="21"/>
                <w:lang w:bidi="ar"/>
              </w:rPr>
              <w:t>测量结果重复性</w:t>
            </w:r>
          </w:p>
        </w:tc>
        <w:tc>
          <w:tcPr>
            <w:tcW w:w="0" w:type="auto"/>
            <w:vAlign w:val="center"/>
          </w:tcPr>
          <w:p w14:paraId="18C98507" w14:textId="692C8449" w:rsidR="006D3E64" w:rsidRDefault="0098469F" w:rsidP="0098469F">
            <w:pPr>
              <w:jc w:val="center"/>
              <w:rPr>
                <w:sz w:val="21"/>
                <w:szCs w:val="21"/>
              </w:rPr>
            </w:pPr>
            <m:oMathPara>
              <m:oMath>
                <m:r>
                  <w:rPr>
                    <w:rFonts w:ascii="Cambria Math"/>
                    <w:sz w:val="21"/>
                    <w:szCs w:val="21"/>
                    <w:lang w:bidi="ar"/>
                  </w:rPr>
                  <m:t>u(</m:t>
                </m:r>
                <m:bar>
                  <m:barPr>
                    <m:pos m:val="top"/>
                    <m:ctrlPr>
                      <w:rPr>
                        <w:rFonts w:ascii="Cambria Math" w:hAnsi="Cambria Math"/>
                        <w:i/>
                        <w:sz w:val="21"/>
                        <w:szCs w:val="21"/>
                        <w:lang w:bidi="ar"/>
                      </w:rPr>
                    </m:ctrlPr>
                  </m:barPr>
                  <m:e>
                    <m:sSub>
                      <m:sSubPr>
                        <m:ctrlPr>
                          <w:rPr>
                            <w:rFonts w:ascii="Cambria Math" w:hAnsi="Cambria Math"/>
                            <w:i/>
                            <w:sz w:val="21"/>
                            <w:szCs w:val="21"/>
                            <w:lang w:bidi="ar"/>
                          </w:rPr>
                        </m:ctrlPr>
                      </m:sSubPr>
                      <m:e>
                        <m:r>
                          <w:rPr>
                            <w:rFonts w:ascii="Cambria Math"/>
                            <w:sz w:val="21"/>
                            <w:szCs w:val="21"/>
                            <w:lang w:bidi="ar"/>
                          </w:rPr>
                          <m:t>a</m:t>
                        </m:r>
                      </m:e>
                      <m:sub>
                        <m:r>
                          <w:rPr>
                            <w:rFonts w:ascii="Cambria Math"/>
                            <w:sz w:val="21"/>
                            <w:szCs w:val="21"/>
                            <w:lang w:bidi="ar"/>
                          </w:rPr>
                          <m:t>i</m:t>
                        </m:r>
                      </m:sub>
                    </m:sSub>
                  </m:e>
                </m:bar>
                <m:r>
                  <w:rPr>
                    <w:rFonts w:ascii="Cambria Math"/>
                    <w:sz w:val="21"/>
                    <w:szCs w:val="21"/>
                    <w:lang w:bidi="ar"/>
                  </w:rPr>
                  <m:t>)</m:t>
                </m:r>
              </m:oMath>
            </m:oMathPara>
          </w:p>
        </w:tc>
        <w:tc>
          <w:tcPr>
            <w:tcW w:w="1000" w:type="dxa"/>
            <w:vAlign w:val="center"/>
          </w:tcPr>
          <w:p w14:paraId="06011B4A" w14:textId="30783F26" w:rsidR="006D3E64" w:rsidRDefault="000502AC">
            <w:pPr>
              <w:jc w:val="center"/>
              <w:rPr>
                <w:position w:val="-12"/>
                <w:sz w:val="21"/>
                <w:szCs w:val="21"/>
                <w:lang w:bidi="ar"/>
              </w:rPr>
            </w:pPr>
            <w:r>
              <w:rPr>
                <w:rFonts w:hint="eastAsia"/>
                <w:position w:val="-12"/>
                <w:sz w:val="21"/>
                <w:szCs w:val="21"/>
                <w:lang w:bidi="ar"/>
              </w:rPr>
              <w:t>0.207</w:t>
            </w:r>
          </w:p>
        </w:tc>
        <w:tc>
          <w:tcPr>
            <w:tcW w:w="1276" w:type="dxa"/>
            <w:vAlign w:val="center"/>
          </w:tcPr>
          <w:p w14:paraId="73808CC5" w14:textId="77777777" w:rsidR="006D3E64" w:rsidRDefault="000502AC">
            <w:pPr>
              <w:jc w:val="center"/>
              <w:rPr>
                <w:position w:val="-12"/>
                <w:sz w:val="21"/>
                <w:szCs w:val="21"/>
                <w:lang w:bidi="ar"/>
              </w:rPr>
            </w:pPr>
            <w:r>
              <w:rPr>
                <w:rFonts w:hint="eastAsia"/>
                <w:position w:val="-12"/>
                <w:sz w:val="21"/>
                <w:szCs w:val="21"/>
                <w:lang w:bidi="ar"/>
              </w:rPr>
              <w:t>1</w:t>
            </w:r>
          </w:p>
        </w:tc>
        <w:tc>
          <w:tcPr>
            <w:tcW w:w="1543" w:type="dxa"/>
            <w:vAlign w:val="center"/>
          </w:tcPr>
          <w:p w14:paraId="25A545D3" w14:textId="3EB08531" w:rsidR="006D3E64" w:rsidRDefault="000502AC">
            <w:pPr>
              <w:jc w:val="center"/>
              <w:rPr>
                <w:position w:val="-12"/>
                <w:sz w:val="21"/>
                <w:szCs w:val="21"/>
                <w:lang w:bidi="ar"/>
              </w:rPr>
            </w:pPr>
            <w:r>
              <w:rPr>
                <w:rFonts w:hint="eastAsia"/>
                <w:position w:val="-12"/>
                <w:sz w:val="21"/>
                <w:szCs w:val="21"/>
                <w:lang w:bidi="ar"/>
              </w:rPr>
              <w:t>0.207</w:t>
            </w:r>
          </w:p>
        </w:tc>
      </w:tr>
      <w:tr w:rsidR="006D3E64" w14:paraId="14CD0094" w14:textId="77777777" w:rsidTr="00D80516">
        <w:trPr>
          <w:jc w:val="center"/>
        </w:trPr>
        <w:tc>
          <w:tcPr>
            <w:tcW w:w="0" w:type="auto"/>
            <w:vAlign w:val="center"/>
          </w:tcPr>
          <w:p w14:paraId="1C453813" w14:textId="77777777" w:rsidR="006D3E64" w:rsidRDefault="000502AC">
            <w:pPr>
              <w:jc w:val="center"/>
              <w:rPr>
                <w:position w:val="-12"/>
                <w:sz w:val="21"/>
                <w:szCs w:val="21"/>
                <w:lang w:bidi="ar"/>
              </w:rPr>
            </w:pPr>
            <w:r>
              <w:rPr>
                <w:rFonts w:hint="eastAsia"/>
                <w:position w:val="-12"/>
                <w:sz w:val="21"/>
                <w:szCs w:val="21"/>
                <w:lang w:bidi="ar"/>
              </w:rPr>
              <w:t>2</w:t>
            </w:r>
          </w:p>
        </w:tc>
        <w:tc>
          <w:tcPr>
            <w:tcW w:w="0" w:type="auto"/>
            <w:vAlign w:val="center"/>
          </w:tcPr>
          <w:p w14:paraId="26850499" w14:textId="77777777" w:rsidR="006D3E64" w:rsidRDefault="000502AC">
            <w:pPr>
              <w:jc w:val="center"/>
              <w:rPr>
                <w:position w:val="-12"/>
                <w:sz w:val="21"/>
                <w:szCs w:val="21"/>
                <w:lang w:bidi="ar"/>
              </w:rPr>
            </w:pPr>
            <w:r>
              <w:rPr>
                <w:rFonts w:hint="eastAsia"/>
                <w:position w:val="-12"/>
                <w:sz w:val="21"/>
                <w:szCs w:val="21"/>
                <w:lang w:bidi="ar"/>
              </w:rPr>
              <w:t>校准装置示值误差</w:t>
            </w:r>
          </w:p>
        </w:tc>
        <w:tc>
          <w:tcPr>
            <w:tcW w:w="0" w:type="auto"/>
            <w:vAlign w:val="center"/>
          </w:tcPr>
          <w:p w14:paraId="580E374D" w14:textId="61AB9BAF" w:rsidR="006D3E64" w:rsidRDefault="0098469F" w:rsidP="0098469F">
            <w:pPr>
              <w:jc w:val="center"/>
              <w:rPr>
                <w:sz w:val="21"/>
                <w:szCs w:val="21"/>
              </w:rPr>
            </w:pPr>
            <m:oMathPara>
              <m:oMath>
                <m:r>
                  <w:rPr>
                    <w:rFonts w:ascii="Cambria Math"/>
                    <w:sz w:val="21"/>
                    <w:szCs w:val="21"/>
                    <w:lang w:bidi="ar"/>
                  </w:rPr>
                  <m:t>u(</m:t>
                </m:r>
                <m:sSub>
                  <m:sSubPr>
                    <m:ctrlPr>
                      <w:rPr>
                        <w:rFonts w:ascii="Cambria Math" w:hAnsi="Cambria Math"/>
                        <w:i/>
                        <w:sz w:val="21"/>
                        <w:szCs w:val="21"/>
                        <w:lang w:bidi="ar"/>
                      </w:rPr>
                    </m:ctrlPr>
                  </m:sSubPr>
                  <m:e>
                    <m:r>
                      <w:rPr>
                        <w:rFonts w:ascii="Cambria Math"/>
                        <w:sz w:val="21"/>
                        <w:szCs w:val="21"/>
                        <w:lang w:bidi="ar"/>
                      </w:rPr>
                      <m:t>A</m:t>
                    </m:r>
                  </m:e>
                  <m:sub>
                    <m:r>
                      <w:rPr>
                        <w:rFonts w:ascii="Cambria Math"/>
                        <w:sz w:val="21"/>
                        <w:szCs w:val="21"/>
                        <w:lang w:bidi="ar"/>
                      </w:rPr>
                      <m:t>i</m:t>
                    </m:r>
                  </m:sub>
                </m:sSub>
                <m:r>
                  <w:rPr>
                    <w:rFonts w:ascii="Cambria Math"/>
                    <w:sz w:val="21"/>
                    <w:szCs w:val="21"/>
                    <w:lang w:bidi="ar"/>
                  </w:rPr>
                  <m:t>)</m:t>
                </m:r>
              </m:oMath>
            </m:oMathPara>
          </w:p>
        </w:tc>
        <w:tc>
          <w:tcPr>
            <w:tcW w:w="1000" w:type="dxa"/>
            <w:vAlign w:val="center"/>
          </w:tcPr>
          <w:p w14:paraId="346C5705" w14:textId="064B4ECF" w:rsidR="006D3E64" w:rsidRDefault="000502AC">
            <w:pPr>
              <w:jc w:val="center"/>
              <w:rPr>
                <w:position w:val="-12"/>
                <w:sz w:val="21"/>
                <w:szCs w:val="21"/>
                <w:lang w:bidi="ar"/>
              </w:rPr>
            </w:pPr>
            <w:r>
              <w:rPr>
                <w:rFonts w:hint="eastAsia"/>
                <w:position w:val="-12"/>
                <w:sz w:val="21"/>
                <w:szCs w:val="21"/>
                <w:lang w:bidi="ar"/>
              </w:rPr>
              <w:t>0.058</w:t>
            </w:r>
          </w:p>
        </w:tc>
        <w:tc>
          <w:tcPr>
            <w:tcW w:w="1276" w:type="dxa"/>
            <w:vAlign w:val="center"/>
          </w:tcPr>
          <w:p w14:paraId="3B5330AF" w14:textId="77777777" w:rsidR="006D3E64" w:rsidRDefault="000502AC">
            <w:pPr>
              <w:jc w:val="center"/>
              <w:rPr>
                <w:position w:val="-12"/>
                <w:sz w:val="21"/>
                <w:szCs w:val="21"/>
                <w:lang w:bidi="ar"/>
              </w:rPr>
            </w:pPr>
            <w:r>
              <w:rPr>
                <w:rFonts w:hint="eastAsia"/>
                <w:position w:val="-12"/>
                <w:sz w:val="21"/>
                <w:szCs w:val="21"/>
                <w:lang w:bidi="ar"/>
              </w:rPr>
              <w:t>-1</w:t>
            </w:r>
          </w:p>
        </w:tc>
        <w:tc>
          <w:tcPr>
            <w:tcW w:w="1543" w:type="dxa"/>
            <w:vAlign w:val="center"/>
          </w:tcPr>
          <w:p w14:paraId="017F8990" w14:textId="1F05DB08" w:rsidR="006D3E64" w:rsidRDefault="000502AC">
            <w:pPr>
              <w:jc w:val="center"/>
              <w:rPr>
                <w:position w:val="-12"/>
                <w:sz w:val="21"/>
                <w:szCs w:val="21"/>
                <w:lang w:bidi="ar"/>
              </w:rPr>
            </w:pPr>
            <w:r>
              <w:rPr>
                <w:rFonts w:hint="eastAsia"/>
                <w:position w:val="-12"/>
                <w:sz w:val="21"/>
                <w:szCs w:val="21"/>
                <w:lang w:bidi="ar"/>
              </w:rPr>
              <w:t>0.058</w:t>
            </w:r>
          </w:p>
        </w:tc>
      </w:tr>
    </w:tbl>
    <w:p w14:paraId="179BE824" w14:textId="77777777" w:rsidR="006D3E64" w:rsidRDefault="000502AC">
      <w:pPr>
        <w:pStyle w:val="8"/>
        <w:spacing w:before="0" w:after="0" w:line="360" w:lineRule="auto"/>
      </w:pPr>
      <w:r>
        <w:rPr>
          <w:rFonts w:hint="eastAsia"/>
        </w:rPr>
        <w:t xml:space="preserve">C.3.6 </w:t>
      </w:r>
      <w:r>
        <w:rPr>
          <w:rFonts w:hint="eastAsia"/>
        </w:rPr>
        <w:t>合成标准不确定度</w:t>
      </w:r>
    </w:p>
    <w:p w14:paraId="532558CC" w14:textId="77777777" w:rsidR="006D3E64" w:rsidRDefault="000502AC">
      <w:pPr>
        <w:snapToGrid w:val="0"/>
        <w:ind w:firstLineChars="175" w:firstLine="420"/>
        <w:rPr>
          <w:rFonts w:ascii="Arial" w:hAnsi="Arial" w:cs="Arial"/>
        </w:rPr>
      </w:pPr>
      <w:r>
        <w:rPr>
          <w:rFonts w:ascii="Arial" w:hAnsi="Arial" w:cs="Arial" w:hint="eastAsia"/>
        </w:rPr>
        <w:t>各标准不确定度分量独立且不相关，合成标准不确定度：</w:t>
      </w:r>
    </w:p>
    <w:p w14:paraId="5ACC76A4" w14:textId="0150D34F" w:rsidR="006D3E64" w:rsidRDefault="00567BC3" w:rsidP="0098469F">
      <w:pPr>
        <w:jc w:val="center"/>
      </w:pPr>
      <m:oMathPara>
        <m:oMath>
          <m:sSub>
            <m:sSubPr>
              <m:ctrlPr>
                <w:rPr>
                  <w:rFonts w:ascii="Cambria Math" w:hAnsi="Cambria Math"/>
                  <w:i/>
                  <w:lang w:bidi="ar"/>
                </w:rPr>
              </m:ctrlPr>
            </m:sSubPr>
            <m:e>
              <m:r>
                <w:rPr>
                  <w:rFonts w:ascii="Cambria Math"/>
                  <w:lang w:bidi="ar"/>
                </w:rPr>
                <m:t>u</m:t>
              </m:r>
            </m:e>
            <m:sub>
              <m:r>
                <w:rPr>
                  <w:rFonts w:ascii="Cambria Math"/>
                  <w:lang w:bidi="ar"/>
                </w:rPr>
                <m:t>c</m:t>
              </m:r>
            </m:sub>
          </m:sSub>
          <m:r>
            <w:rPr>
              <w:rFonts w:ascii="Cambria Math"/>
              <w:lang w:bidi="ar"/>
            </w:rPr>
            <m:t>(Δ</m:t>
          </m:r>
          <m:sSub>
            <m:sSubPr>
              <m:ctrlPr>
                <w:rPr>
                  <w:rFonts w:ascii="Cambria Math" w:hAnsi="Cambria Math"/>
                  <w:i/>
                  <w:lang w:bidi="ar"/>
                </w:rPr>
              </m:ctrlPr>
            </m:sSubPr>
            <m:e>
              <m:r>
                <w:rPr>
                  <w:rFonts w:ascii="Cambria Math"/>
                  <w:lang w:bidi="ar"/>
                </w:rPr>
                <m:t>a</m:t>
              </m:r>
            </m:e>
            <m:sub>
              <m:r>
                <w:rPr>
                  <w:rFonts w:ascii="Cambria Math"/>
                  <w:lang w:bidi="ar"/>
                </w:rPr>
                <m:t>i</m:t>
              </m:r>
            </m:sub>
          </m:sSub>
          <m:r>
            <w:rPr>
              <w:rFonts w:ascii="Cambria Math"/>
              <w:lang w:bidi="ar"/>
            </w:rPr>
            <m:t>)=</m:t>
          </m:r>
          <m:rad>
            <m:radPr>
              <m:degHide m:val="1"/>
              <m:ctrlPr>
                <w:rPr>
                  <w:rFonts w:ascii="Cambria Math" w:hAnsi="Cambria Math"/>
                  <w:i/>
                  <w:lang w:bidi="ar"/>
                </w:rPr>
              </m:ctrlPr>
            </m:radPr>
            <m:deg/>
            <m:e>
              <m:sSup>
                <m:sSupPr>
                  <m:ctrlPr>
                    <w:rPr>
                      <w:rFonts w:ascii="Cambria Math" w:hAnsi="Cambria Math"/>
                      <w:i/>
                      <w:lang w:bidi="ar"/>
                    </w:rPr>
                  </m:ctrlPr>
                </m:sSupPr>
                <m:e>
                  <m:r>
                    <w:rPr>
                      <w:rFonts w:ascii="Cambria Math"/>
                      <w:lang w:bidi="ar"/>
                    </w:rPr>
                    <m:t>c</m:t>
                  </m:r>
                </m:e>
                <m:sup>
                  <m:r>
                    <w:rPr>
                      <w:rFonts w:ascii="Cambria Math"/>
                      <w:lang w:bidi="ar"/>
                    </w:rPr>
                    <m:t>2</m:t>
                  </m:r>
                </m:sup>
              </m:sSup>
              <m:r>
                <w:rPr>
                  <w:rFonts w:ascii="Cambria Math"/>
                  <w:lang w:bidi="ar"/>
                </w:rPr>
                <m:t>(</m:t>
              </m:r>
              <m:sSub>
                <m:sSubPr>
                  <m:ctrlPr>
                    <w:rPr>
                      <w:rFonts w:ascii="Cambria Math" w:hAnsi="Cambria Math"/>
                      <w:i/>
                      <w:lang w:bidi="ar"/>
                    </w:rPr>
                  </m:ctrlPr>
                </m:sSubPr>
                <m:e>
                  <m:r>
                    <w:rPr>
                      <w:rFonts w:ascii="Cambria Math"/>
                      <w:lang w:bidi="ar"/>
                    </w:rPr>
                    <m:t>a</m:t>
                  </m:r>
                </m:e>
                <m:sub>
                  <m:r>
                    <w:rPr>
                      <w:rFonts w:ascii="Cambria Math"/>
                      <w:lang w:bidi="ar"/>
                    </w:rPr>
                    <m:t>i</m:t>
                  </m:r>
                </m:sub>
              </m:sSub>
              <m:r>
                <w:rPr>
                  <w:rFonts w:ascii="Cambria Math"/>
                  <w:lang w:bidi="ar"/>
                </w:rPr>
                <m:t>)</m:t>
              </m:r>
              <m:sSup>
                <m:sSupPr>
                  <m:ctrlPr>
                    <w:rPr>
                      <w:rFonts w:ascii="Cambria Math" w:hAnsi="Cambria Math"/>
                      <w:i/>
                      <w:lang w:bidi="ar"/>
                    </w:rPr>
                  </m:ctrlPr>
                </m:sSupPr>
                <m:e>
                  <m:r>
                    <w:rPr>
                      <w:rFonts w:ascii="Cambria Math"/>
                      <w:lang w:bidi="ar"/>
                    </w:rPr>
                    <m:t>u</m:t>
                  </m:r>
                </m:e>
                <m:sup>
                  <m:r>
                    <w:rPr>
                      <w:rFonts w:ascii="Cambria Math"/>
                      <w:lang w:bidi="ar"/>
                    </w:rPr>
                    <m:t>2</m:t>
                  </m:r>
                </m:sup>
              </m:sSup>
              <m:r>
                <w:rPr>
                  <w:rFonts w:ascii="Cambria Math"/>
                  <w:lang w:bidi="ar"/>
                </w:rPr>
                <m:t>(</m:t>
              </m:r>
              <m:bar>
                <m:barPr>
                  <m:pos m:val="top"/>
                  <m:ctrlPr>
                    <w:rPr>
                      <w:rFonts w:ascii="Cambria Math" w:hAnsi="Cambria Math"/>
                      <w:i/>
                      <w:lang w:bidi="ar"/>
                    </w:rPr>
                  </m:ctrlPr>
                </m:barPr>
                <m:e>
                  <m:sSub>
                    <m:sSubPr>
                      <m:ctrlPr>
                        <w:rPr>
                          <w:rFonts w:ascii="Cambria Math" w:hAnsi="Cambria Math"/>
                          <w:i/>
                          <w:lang w:bidi="ar"/>
                        </w:rPr>
                      </m:ctrlPr>
                    </m:sSubPr>
                    <m:e>
                      <m:r>
                        <w:rPr>
                          <w:rFonts w:ascii="Cambria Math"/>
                          <w:lang w:bidi="ar"/>
                        </w:rPr>
                        <m:t>a</m:t>
                      </m:r>
                    </m:e>
                    <m:sub>
                      <m:r>
                        <w:rPr>
                          <w:rFonts w:ascii="Cambria Math"/>
                          <w:lang w:bidi="ar"/>
                        </w:rPr>
                        <m:t>i</m:t>
                      </m:r>
                    </m:sub>
                  </m:sSub>
                </m:e>
              </m:bar>
              <m:r>
                <w:rPr>
                  <w:rFonts w:ascii="Cambria Math"/>
                  <w:lang w:bidi="ar"/>
                </w:rPr>
                <m:t>)+</m:t>
              </m:r>
              <m:sSup>
                <m:sSupPr>
                  <m:ctrlPr>
                    <w:rPr>
                      <w:rFonts w:ascii="Cambria Math" w:hAnsi="Cambria Math"/>
                      <w:i/>
                      <w:lang w:bidi="ar"/>
                    </w:rPr>
                  </m:ctrlPr>
                </m:sSupPr>
                <m:e>
                  <m:r>
                    <w:rPr>
                      <w:rFonts w:ascii="Cambria Math"/>
                      <w:lang w:bidi="ar"/>
                    </w:rPr>
                    <m:t>c</m:t>
                  </m:r>
                </m:e>
                <m:sup>
                  <m:r>
                    <w:rPr>
                      <w:rFonts w:ascii="Cambria Math"/>
                      <w:lang w:bidi="ar"/>
                    </w:rPr>
                    <m:t>2</m:t>
                  </m:r>
                </m:sup>
              </m:sSup>
              <m:r>
                <w:rPr>
                  <w:rFonts w:ascii="Cambria Math"/>
                  <w:lang w:bidi="ar"/>
                </w:rPr>
                <m:t>(</m:t>
              </m:r>
              <m:sSub>
                <m:sSubPr>
                  <m:ctrlPr>
                    <w:rPr>
                      <w:rFonts w:ascii="Cambria Math" w:hAnsi="Cambria Math"/>
                      <w:i/>
                      <w:lang w:bidi="ar"/>
                    </w:rPr>
                  </m:ctrlPr>
                </m:sSubPr>
                <m:e>
                  <m:r>
                    <w:rPr>
                      <w:rFonts w:ascii="Cambria Math"/>
                      <w:lang w:bidi="ar"/>
                    </w:rPr>
                    <m:t>A</m:t>
                  </m:r>
                </m:e>
                <m:sub>
                  <m:r>
                    <w:rPr>
                      <w:rFonts w:ascii="Cambria Math"/>
                      <w:lang w:bidi="ar"/>
                    </w:rPr>
                    <m:t>i</m:t>
                  </m:r>
                </m:sub>
              </m:sSub>
              <m:r>
                <w:rPr>
                  <w:rFonts w:ascii="Cambria Math"/>
                  <w:lang w:bidi="ar"/>
                </w:rPr>
                <m:t>)</m:t>
              </m:r>
              <m:sSup>
                <m:sSupPr>
                  <m:ctrlPr>
                    <w:rPr>
                      <w:rFonts w:ascii="Cambria Math" w:hAnsi="Cambria Math"/>
                      <w:i/>
                      <w:lang w:bidi="ar"/>
                    </w:rPr>
                  </m:ctrlPr>
                </m:sSupPr>
                <m:e>
                  <m:r>
                    <w:rPr>
                      <w:rFonts w:ascii="Cambria Math"/>
                      <w:lang w:bidi="ar"/>
                    </w:rPr>
                    <m:t>u</m:t>
                  </m:r>
                </m:e>
                <m:sup>
                  <m:r>
                    <w:rPr>
                      <w:rFonts w:ascii="Cambria Math"/>
                      <w:lang w:bidi="ar"/>
                    </w:rPr>
                    <m:t>2</m:t>
                  </m:r>
                </m:sup>
              </m:sSup>
              <m:r>
                <w:rPr>
                  <w:rFonts w:ascii="Cambria Math"/>
                  <w:lang w:bidi="ar"/>
                </w:rPr>
                <m:t>(</m:t>
              </m:r>
              <m:sSub>
                <m:sSubPr>
                  <m:ctrlPr>
                    <w:rPr>
                      <w:rFonts w:ascii="Cambria Math" w:hAnsi="Cambria Math"/>
                      <w:i/>
                      <w:lang w:bidi="ar"/>
                    </w:rPr>
                  </m:ctrlPr>
                </m:sSubPr>
                <m:e>
                  <m:r>
                    <w:rPr>
                      <w:rFonts w:ascii="Cambria Math"/>
                      <w:lang w:bidi="ar"/>
                    </w:rPr>
                    <m:t>A</m:t>
                  </m:r>
                </m:e>
                <m:sub>
                  <m:r>
                    <w:rPr>
                      <w:rFonts w:ascii="Cambria Math"/>
                      <w:lang w:bidi="ar"/>
                    </w:rPr>
                    <m:t>i</m:t>
                  </m:r>
                </m:sub>
              </m:sSub>
              <m:r>
                <w:rPr>
                  <w:rFonts w:ascii="Cambria Math"/>
                  <w:lang w:bidi="ar"/>
                </w:rPr>
                <m:t>)</m:t>
              </m:r>
            </m:e>
          </m:rad>
          <m:r>
            <w:rPr>
              <w:rFonts w:ascii="Cambria Math"/>
              <w:lang w:bidi="ar"/>
            </w:rPr>
            <m:t>≈</m:t>
          </m:r>
          <m:r>
            <w:rPr>
              <w:rFonts w:ascii="Cambria Math"/>
              <w:lang w:bidi="ar"/>
            </w:rPr>
            <m:t xml:space="preserve">0.215 </m:t>
          </m:r>
          <m:r>
            <w:rPr>
              <w:rFonts w:ascii="Cambria Math"/>
              <w:lang w:bidi="ar"/>
            </w:rPr>
            <m:t>°</m:t>
          </m:r>
        </m:oMath>
      </m:oMathPara>
    </w:p>
    <w:p w14:paraId="70F062B8" w14:textId="77777777" w:rsidR="006D3E64" w:rsidRDefault="000502AC">
      <w:pPr>
        <w:pStyle w:val="8"/>
        <w:spacing w:before="0" w:after="0" w:line="360" w:lineRule="auto"/>
      </w:pPr>
      <w:r>
        <w:rPr>
          <w:rFonts w:hint="eastAsia"/>
        </w:rPr>
        <w:t xml:space="preserve">C.3.7 </w:t>
      </w:r>
      <w:r>
        <w:rPr>
          <w:rFonts w:hint="eastAsia"/>
        </w:rPr>
        <w:t>扩展不确定度</w:t>
      </w:r>
    </w:p>
    <w:p w14:paraId="51081152" w14:textId="5B16E9D3" w:rsidR="006D3E64" w:rsidRDefault="000502AC">
      <w:pPr>
        <w:snapToGrid w:val="0"/>
        <w:ind w:firstLineChars="175" w:firstLine="420"/>
        <w:rPr>
          <w:rFonts w:ascii="Arial" w:hAnsi="Arial" w:cs="Arial"/>
        </w:rPr>
      </w:pPr>
      <w:r>
        <w:t>取包含因子</w:t>
      </w:r>
      <w:r>
        <w:rPr>
          <w:i/>
          <w:iCs/>
        </w:rPr>
        <w:t>k</w:t>
      </w:r>
      <w:r>
        <w:t>=2</w:t>
      </w:r>
      <w:r>
        <w:rPr>
          <w:rFonts w:hint="eastAsia"/>
        </w:rPr>
        <w:t>，</w:t>
      </w:r>
      <w:r w:rsidR="001F4BFF">
        <w:rPr>
          <w:rFonts w:ascii="Arial" w:hAnsi="Arial" w:cs="Arial" w:hint="eastAsia"/>
        </w:rPr>
        <w:t>被校雷达</w:t>
      </w:r>
      <w:r>
        <w:rPr>
          <w:rFonts w:ascii="Arial" w:hAnsi="Arial" w:cs="Arial" w:hint="eastAsia"/>
        </w:rPr>
        <w:t>角度测量结果的扩展不确定度为</w:t>
      </w:r>
      <w:r>
        <w:rPr>
          <w:rFonts w:ascii="Arial" w:hAnsi="Arial" w:cs="Arial" w:hint="eastAsia"/>
        </w:rPr>
        <w:t>:</w:t>
      </w:r>
    </w:p>
    <w:p w14:paraId="3D8D66F5" w14:textId="705045AC" w:rsidR="006D3E64" w:rsidRDefault="0098469F" w:rsidP="0098469F">
      <w:pPr>
        <w:snapToGrid w:val="0"/>
        <w:jc w:val="center"/>
      </w:pPr>
      <m:oMathPara>
        <m:oMath>
          <m:r>
            <w:rPr>
              <w:rFonts w:ascii="Cambria Math"/>
              <w:lang w:bidi="ar"/>
            </w:rPr>
            <m:t>U=k</m:t>
          </m:r>
          <m:r>
            <w:rPr>
              <w:rFonts w:ascii="Cambria Math" w:hAnsi="Cambria Math" w:cs="Cambria Math"/>
              <w:lang w:bidi="ar"/>
            </w:rPr>
            <m:t>∙</m:t>
          </m:r>
          <m:sSub>
            <m:sSubPr>
              <m:ctrlPr>
                <w:rPr>
                  <w:rFonts w:ascii="Cambria Math" w:hAnsi="Cambria Math"/>
                  <w:i/>
                  <w:lang w:bidi="ar"/>
                </w:rPr>
              </m:ctrlPr>
            </m:sSubPr>
            <m:e>
              <m:r>
                <w:rPr>
                  <w:rFonts w:ascii="Cambria Math"/>
                  <w:lang w:bidi="ar"/>
                </w:rPr>
                <m:t>u</m:t>
              </m:r>
            </m:e>
            <m:sub>
              <m:r>
                <w:rPr>
                  <w:rFonts w:ascii="Cambria Math"/>
                  <w:lang w:bidi="ar"/>
                </w:rPr>
                <m:t>c</m:t>
              </m:r>
            </m:sub>
          </m:sSub>
          <m:r>
            <w:rPr>
              <w:rFonts w:ascii="Cambria Math"/>
              <w:lang w:bidi="ar"/>
            </w:rPr>
            <m:t>(Δ</m:t>
          </m:r>
          <m:sSub>
            <m:sSubPr>
              <m:ctrlPr>
                <w:rPr>
                  <w:rFonts w:ascii="Cambria Math" w:hAnsi="Cambria Math"/>
                  <w:i/>
                  <w:lang w:bidi="ar"/>
                </w:rPr>
              </m:ctrlPr>
            </m:sSubPr>
            <m:e>
              <m:r>
                <w:rPr>
                  <w:rFonts w:ascii="Cambria Math"/>
                  <w:lang w:bidi="ar"/>
                </w:rPr>
                <m:t>a</m:t>
              </m:r>
            </m:e>
            <m:sub>
              <m:r>
                <w:rPr>
                  <w:rFonts w:ascii="Cambria Math"/>
                  <w:lang w:bidi="ar"/>
                </w:rPr>
                <m:t>i</m:t>
              </m:r>
            </m:sub>
          </m:sSub>
          <m:r>
            <w:rPr>
              <w:rFonts w:ascii="Cambria Math"/>
              <w:lang w:bidi="ar"/>
            </w:rPr>
            <m:t>)=2</m:t>
          </m:r>
          <m:r>
            <w:rPr>
              <w:rFonts w:ascii="Cambria Math"/>
              <w:lang w:bidi="ar"/>
            </w:rPr>
            <m:t>×</m:t>
          </m:r>
          <m:r>
            <w:rPr>
              <w:rFonts w:ascii="Cambria Math"/>
              <w:lang w:bidi="ar"/>
            </w:rPr>
            <m:t xml:space="preserve">0.215 </m:t>
          </m:r>
          <m:r>
            <w:rPr>
              <w:rFonts w:ascii="Cambria Math"/>
              <w:lang w:bidi="ar"/>
            </w:rPr>
            <m:t>°≈</m:t>
          </m:r>
          <m:r>
            <w:rPr>
              <w:rFonts w:ascii="Cambria Math"/>
              <w:lang w:bidi="ar"/>
            </w:rPr>
            <m:t xml:space="preserve">0.43 </m:t>
          </m:r>
          <m:r>
            <w:rPr>
              <w:rFonts w:ascii="Cambria Math"/>
              <w:lang w:bidi="ar"/>
            </w:rPr>
            <m:t>°</m:t>
          </m:r>
        </m:oMath>
      </m:oMathPara>
    </w:p>
    <w:p w14:paraId="74B39B9E" w14:textId="77777777" w:rsidR="006D3E64" w:rsidRDefault="006D3E64">
      <w:pPr>
        <w:spacing w:line="240" w:lineRule="auto"/>
        <w:outlineLvl w:val="0"/>
        <w:rPr>
          <w:rFonts w:ascii="黑体" w:eastAsia="黑体" w:hAnsi="黑体" w:cs="黑体"/>
          <w:sz w:val="28"/>
          <w:szCs w:val="28"/>
        </w:rPr>
      </w:pPr>
    </w:p>
    <w:p w14:paraId="2965FBB4" w14:textId="6C7C4044" w:rsidR="006D3E64" w:rsidRDefault="006D3E64">
      <w:pPr>
        <w:spacing w:line="240" w:lineRule="auto"/>
        <w:outlineLvl w:val="0"/>
        <w:rPr>
          <w:rFonts w:ascii="黑体" w:eastAsia="黑体" w:hAnsi="黑体" w:cs="黑体"/>
          <w:sz w:val="28"/>
          <w:szCs w:val="28"/>
        </w:rPr>
      </w:pPr>
    </w:p>
    <w:sectPr w:rsidR="006D3E64">
      <w:footerReference w:type="even" r:id="rId22"/>
      <w:footerReference w:type="default" r:id="rId23"/>
      <w:pgSz w:w="11906" w:h="16838"/>
      <w:pgMar w:top="1440" w:right="1417" w:bottom="1440" w:left="141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51DDD" w14:textId="77777777" w:rsidR="00A43266" w:rsidRDefault="00A43266">
      <w:pPr>
        <w:spacing w:line="240" w:lineRule="auto"/>
      </w:pPr>
      <w:r>
        <w:separator/>
      </w:r>
    </w:p>
  </w:endnote>
  <w:endnote w:type="continuationSeparator" w:id="0">
    <w:p w14:paraId="7064F7A7" w14:textId="77777777" w:rsidR="00A43266" w:rsidRDefault="00A432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KeysightSansLight">
    <w:altName w:val="Segoe Print"/>
    <w:charset w:val="00"/>
    <w:family w:val="auto"/>
    <w:pitch w:val="default"/>
  </w:font>
  <w:font w:name="华文中宋">
    <w:altName w:val="汉仪中黑 197"/>
    <w:panose1 w:val="02010600040101010101"/>
    <w:charset w:val="86"/>
    <w:family w:val="auto"/>
    <w:pitch w:val="variable"/>
    <w:sig w:usb0="00000287" w:usb1="080F0000" w:usb2="00000010" w:usb3="00000000" w:csb0="0004009F" w:csb1="00000000"/>
  </w:font>
  <w:font w:name="Gungsuh">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方正小标宋_GBK">
    <w:altName w:val="微软雅黑"/>
    <w:charset w:val="86"/>
    <w:family w:val="script"/>
    <w:pitch w:val="default"/>
    <w:sig w:usb0="00000000" w:usb1="00000000" w:usb2="00082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E4E6D" w14:textId="77777777" w:rsidR="00A43266" w:rsidRDefault="00A43266">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CD499" w14:textId="77777777" w:rsidR="00A43266" w:rsidRDefault="00A43266">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ABD3A" w14:textId="77777777" w:rsidR="00A43266" w:rsidRDefault="00A43266">
    <w:pPr>
      <w:pStyle w:val="ac"/>
      <w:ind w:firstLine="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67A99" w14:textId="77777777" w:rsidR="00A43266" w:rsidRDefault="00A43266">
    <w:pPr>
      <w:pStyle w:val="ac"/>
      <w:ind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C34F2" w14:textId="77777777" w:rsidR="00A43266" w:rsidRDefault="00A43266">
    <w:pPr>
      <w:pStyle w:val="ac"/>
      <w:tabs>
        <w:tab w:val="clear" w:pos="4153"/>
        <w:tab w:val="clear" w:pos="8306"/>
        <w:tab w:val="right" w:pos="8280"/>
      </w:tabs>
      <w:ind w:right="360" w:firstLine="360"/>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4EA0B" w14:textId="77777777" w:rsidR="00A43266" w:rsidRDefault="00A43266">
    <w:pPr>
      <w:pStyle w:val="ac"/>
      <w:ind w:firstLine="360"/>
    </w:pPr>
    <w:r>
      <w:rPr>
        <w:noProof/>
      </w:rPr>
      <mc:AlternateContent>
        <mc:Choice Requires="wps">
          <w:drawing>
            <wp:anchor distT="0" distB="0" distL="114300" distR="114300" simplePos="0" relativeHeight="251666432" behindDoc="0" locked="0" layoutInCell="1" allowOverlap="1" wp14:anchorId="2C4B92E5" wp14:editId="6A4F248B">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B131F9" w14:textId="304BDC15" w:rsidR="00A43266" w:rsidRDefault="00A43266">
                          <w:pPr>
                            <w:pStyle w:val="ac"/>
                          </w:pPr>
                          <w:r>
                            <w:fldChar w:fldCharType="begin"/>
                          </w:r>
                          <w:r>
                            <w:instrText xml:space="preserve"> PAGE  \* MERGEFORMAT </w:instrText>
                          </w:r>
                          <w:r>
                            <w:fldChar w:fldCharType="separate"/>
                          </w:r>
                          <w:r w:rsidR="00542C1F">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C4B92E5" id="_x0000_t202" coordsize="21600,21600" o:spt="202" path="m,l,21600r21600,l21600,xe">
              <v:stroke joinstyle="miter"/>
              <v:path gradientshapeok="t" o:connecttype="rect"/>
            </v:shapetype>
            <v:shape id="文本框 4" o:spid="_x0000_s1028" type="#_x0000_t202" style="position:absolute;left:0;text-align:left;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14:paraId="08B131F9" w14:textId="304BDC15" w:rsidR="00A43266" w:rsidRDefault="00A43266">
                    <w:pPr>
                      <w:pStyle w:val="ac"/>
                    </w:pPr>
                    <w:r>
                      <w:fldChar w:fldCharType="begin"/>
                    </w:r>
                    <w:r>
                      <w:instrText xml:space="preserve"> PAGE  \* MERGEFORMAT </w:instrText>
                    </w:r>
                    <w:r>
                      <w:fldChar w:fldCharType="separate"/>
                    </w:r>
                    <w:r w:rsidR="00542C1F">
                      <w:rPr>
                        <w:noProof/>
                      </w:rP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A1471" w14:textId="77777777" w:rsidR="00A43266" w:rsidRDefault="00A43266">
    <w:pPr>
      <w:pStyle w:val="ac"/>
      <w:tabs>
        <w:tab w:val="clear" w:pos="4153"/>
        <w:tab w:val="clear" w:pos="8306"/>
        <w:tab w:val="right" w:pos="8280"/>
      </w:tabs>
      <w:ind w:right="360" w:firstLine="360"/>
      <w:jc w:val="right"/>
    </w:pPr>
    <w:r>
      <w:rPr>
        <w:noProof/>
      </w:rPr>
      <mc:AlternateContent>
        <mc:Choice Requires="wps">
          <w:drawing>
            <wp:anchor distT="0" distB="0" distL="114300" distR="114300" simplePos="0" relativeHeight="251665408" behindDoc="0" locked="0" layoutInCell="1" allowOverlap="1" wp14:anchorId="7939E207" wp14:editId="3CA11836">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30AEEF" w14:textId="0F4B9754" w:rsidR="00A43266" w:rsidRDefault="00A43266">
                          <w:pPr>
                            <w:pStyle w:val="ac"/>
                          </w:pPr>
                          <w:r>
                            <w:fldChar w:fldCharType="begin"/>
                          </w:r>
                          <w:r>
                            <w:instrText xml:space="preserve"> PAGE  \* MERGEFORMAT </w:instrText>
                          </w:r>
                          <w:r>
                            <w:fldChar w:fldCharType="separate"/>
                          </w:r>
                          <w:r w:rsidR="00542C1F">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939E207" id="_x0000_t202" coordsize="21600,21600" o:spt="202" path="m,l,21600r21600,l21600,xe">
              <v:stroke joinstyle="miter"/>
              <v:path gradientshapeok="t" o:connecttype="rect"/>
            </v:shapetype>
            <v:shape id="文本框 3" o:spid="_x0000_s1029"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14:paraId="1F30AEEF" w14:textId="0F4B9754" w:rsidR="00A43266" w:rsidRDefault="00A43266">
                    <w:pPr>
                      <w:pStyle w:val="ac"/>
                    </w:pPr>
                    <w:r>
                      <w:fldChar w:fldCharType="begin"/>
                    </w:r>
                    <w:r>
                      <w:instrText xml:space="preserve"> PAGE  \* MERGEFORMAT </w:instrText>
                    </w:r>
                    <w:r>
                      <w:fldChar w:fldCharType="separate"/>
                    </w:r>
                    <w:r w:rsidR="00542C1F">
                      <w:rPr>
                        <w:noProof/>
                      </w:rPr>
                      <w:t>I</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03989" w14:textId="77777777" w:rsidR="00A43266" w:rsidRDefault="00A43266">
    <w:pPr>
      <w:pStyle w:val="ac"/>
      <w:ind w:firstLine="360"/>
    </w:pPr>
    <w:r>
      <w:rPr>
        <w:rFonts w:hint="eastAsia"/>
        <w:noProof/>
      </w:rPr>
      <mc:AlternateContent>
        <mc:Choice Requires="wps">
          <w:drawing>
            <wp:anchor distT="0" distB="0" distL="114300" distR="114300" simplePos="0" relativeHeight="251664384" behindDoc="0" locked="0" layoutInCell="1" allowOverlap="1" wp14:anchorId="0B2A983A" wp14:editId="7C1E9CEB">
              <wp:simplePos x="0" y="0"/>
              <wp:positionH relativeFrom="margin">
                <wp:posOffset>2709545</wp:posOffset>
              </wp:positionH>
              <wp:positionV relativeFrom="paragraph">
                <wp:posOffset>-1905</wp:posOffset>
              </wp:positionV>
              <wp:extent cx="519430" cy="229870"/>
              <wp:effectExtent l="0" t="0" r="14605" b="11430"/>
              <wp:wrapNone/>
              <wp:docPr id="6" name="文本框 6"/>
              <wp:cNvGraphicFramePr/>
              <a:graphic xmlns:a="http://schemas.openxmlformats.org/drawingml/2006/main">
                <a:graphicData uri="http://schemas.microsoft.com/office/word/2010/wordprocessingShape">
                  <wps:wsp>
                    <wps:cNvSpPr txBox="1"/>
                    <wps:spPr>
                      <a:xfrm>
                        <a:off x="0" y="0"/>
                        <a:ext cx="519113" cy="229870"/>
                      </a:xfrm>
                      <a:prstGeom prst="rect">
                        <a:avLst/>
                      </a:prstGeom>
                      <a:noFill/>
                      <a:ln w="6350">
                        <a:noFill/>
                      </a:ln>
                      <a:effectLst/>
                    </wps:spPr>
                    <wps:txbx>
                      <w:txbxContent>
                        <w:p w14:paraId="71913007" w14:textId="56ED78DC" w:rsidR="00A43266" w:rsidRDefault="00A43266">
                          <w:pPr>
                            <w:pStyle w:val="ac"/>
                            <w:ind w:firstLine="420"/>
                            <w:rPr>
                              <w:rStyle w:val="af4"/>
                              <w:sz w:val="21"/>
                              <w:szCs w:val="21"/>
                            </w:rPr>
                          </w:pPr>
                          <w:r>
                            <w:rPr>
                              <w:sz w:val="21"/>
                              <w:szCs w:val="21"/>
                            </w:rPr>
                            <w:fldChar w:fldCharType="begin"/>
                          </w:r>
                          <w:r>
                            <w:rPr>
                              <w:rStyle w:val="af4"/>
                              <w:sz w:val="21"/>
                              <w:szCs w:val="21"/>
                            </w:rPr>
                            <w:instrText xml:space="preserve">PAGE  </w:instrText>
                          </w:r>
                          <w:r>
                            <w:rPr>
                              <w:sz w:val="21"/>
                              <w:szCs w:val="21"/>
                            </w:rPr>
                            <w:fldChar w:fldCharType="separate"/>
                          </w:r>
                          <w:r w:rsidR="00073527">
                            <w:rPr>
                              <w:rStyle w:val="af4"/>
                              <w:noProof/>
                              <w:sz w:val="21"/>
                              <w:szCs w:val="21"/>
                            </w:rPr>
                            <w:t>14</w:t>
                          </w:r>
                          <w:r>
                            <w:rPr>
                              <w:sz w:val="21"/>
                              <w:szCs w:val="21"/>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0B2A983A" id="_x0000_t202" coordsize="21600,21600" o:spt="202" path="m,l,21600r21600,l21600,xe">
              <v:stroke joinstyle="miter"/>
              <v:path gradientshapeok="t" o:connecttype="rect"/>
            </v:shapetype>
            <v:shape id="文本框 6" o:spid="_x0000_s1030" type="#_x0000_t202" style="position:absolute;left:0;text-align:left;margin-left:213.35pt;margin-top:-.15pt;width:40.9pt;height:18.1pt;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" filled="f" stroked="f" strokeweight=".5pt">
              <v:textbox style="mso-fit-shape-to-text:t" inset="0,0,0,0">
                <w:txbxContent>
                  <w:p w14:paraId="71913007" w14:textId="56ED78DC" w:rsidR="00A43266" w:rsidRDefault="00A43266">
                    <w:pPr>
                      <w:pStyle w:val="ac"/>
                      <w:ind w:firstLine="420"/>
                      <w:rPr>
                        <w:rStyle w:val="af4"/>
                        <w:sz w:val="21"/>
                        <w:szCs w:val="21"/>
                      </w:rPr>
                    </w:pPr>
                    <w:r>
                      <w:rPr>
                        <w:sz w:val="21"/>
                        <w:szCs w:val="21"/>
                      </w:rPr>
                      <w:fldChar w:fldCharType="begin"/>
                    </w:r>
                    <w:r>
                      <w:rPr>
                        <w:rStyle w:val="af4"/>
                        <w:sz w:val="21"/>
                        <w:szCs w:val="21"/>
                      </w:rPr>
                      <w:instrText xml:space="preserve">PAGE  </w:instrText>
                    </w:r>
                    <w:r>
                      <w:rPr>
                        <w:sz w:val="21"/>
                        <w:szCs w:val="21"/>
                      </w:rPr>
                      <w:fldChar w:fldCharType="separate"/>
                    </w:r>
                    <w:r w:rsidR="00073527">
                      <w:rPr>
                        <w:rStyle w:val="af4"/>
                        <w:noProof/>
                        <w:sz w:val="21"/>
                        <w:szCs w:val="21"/>
                      </w:rPr>
                      <w:t>14</w:t>
                    </w:r>
                    <w:r>
                      <w:rPr>
                        <w:sz w:val="21"/>
                        <w:szCs w:val="21"/>
                      </w:rP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836C3" w14:textId="77777777" w:rsidR="00A43266" w:rsidRDefault="00A43266">
    <w:pPr>
      <w:pStyle w:val="ac"/>
      <w:tabs>
        <w:tab w:val="clear" w:pos="4153"/>
        <w:tab w:val="clear" w:pos="8306"/>
        <w:tab w:val="right" w:pos="8280"/>
      </w:tabs>
      <w:ind w:right="360" w:firstLine="360"/>
      <w:jc w:val="right"/>
    </w:pPr>
    <w:r>
      <w:rPr>
        <w:noProof/>
      </w:rPr>
      <mc:AlternateContent>
        <mc:Choice Requires="wps">
          <w:drawing>
            <wp:anchor distT="0" distB="0" distL="114300" distR="114300" simplePos="0" relativeHeight="251663360" behindDoc="0" locked="0" layoutInCell="1" allowOverlap="1" wp14:anchorId="3D76D7E3" wp14:editId="1344E454">
              <wp:simplePos x="0" y="0"/>
              <wp:positionH relativeFrom="margin">
                <wp:posOffset>2710180</wp:posOffset>
              </wp:positionH>
              <wp:positionV relativeFrom="paragraph">
                <wp:posOffset>-1905</wp:posOffset>
              </wp:positionV>
              <wp:extent cx="571500" cy="229870"/>
              <wp:effectExtent l="0" t="0" r="0" b="11430"/>
              <wp:wrapNone/>
              <wp:docPr id="5" name="文本框 5"/>
              <wp:cNvGraphicFramePr/>
              <a:graphic xmlns:a="http://schemas.openxmlformats.org/drawingml/2006/main">
                <a:graphicData uri="http://schemas.microsoft.com/office/word/2010/wordprocessingShape">
                  <wps:wsp>
                    <wps:cNvSpPr txBox="1"/>
                    <wps:spPr>
                      <a:xfrm>
                        <a:off x="0" y="0"/>
                        <a:ext cx="571500" cy="229870"/>
                      </a:xfrm>
                      <a:prstGeom prst="rect">
                        <a:avLst/>
                      </a:prstGeom>
                      <a:noFill/>
                      <a:ln w="6350">
                        <a:noFill/>
                      </a:ln>
                      <a:effectLst/>
                    </wps:spPr>
                    <wps:txbx>
                      <w:txbxContent>
                        <w:p w14:paraId="2CF6C5B0" w14:textId="2A4D7BE5" w:rsidR="00A43266" w:rsidRDefault="00A43266">
                          <w:pPr>
                            <w:pStyle w:val="ac"/>
                            <w:ind w:firstLine="420"/>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073527">
                            <w:rPr>
                              <w:noProof/>
                              <w:sz w:val="21"/>
                              <w:szCs w:val="21"/>
                            </w:rPr>
                            <w:t>1</w:t>
                          </w:r>
                          <w:r>
                            <w:rPr>
                              <w:rFonts w:hint="eastAsia"/>
                              <w:sz w:val="21"/>
                              <w:szCs w:val="21"/>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3D76D7E3" id="_x0000_t202" coordsize="21600,21600" o:spt="202" path="m,l,21600r21600,l21600,xe">
              <v:stroke joinstyle="miter"/>
              <v:path gradientshapeok="t" o:connecttype="rect"/>
            </v:shapetype>
            <v:shape id="文本框 5" o:spid="_x0000_s1031" type="#_x0000_t202" style="position:absolute;left:0;text-align:left;margin-left:213.4pt;margin-top:-.15pt;width:45pt;height:18.1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" filled="f" stroked="f" strokeweight=".5pt">
              <v:textbox style="mso-fit-shape-to-text:t" inset="0,0,0,0">
                <w:txbxContent>
                  <w:p w14:paraId="2CF6C5B0" w14:textId="2A4D7BE5" w:rsidR="00A43266" w:rsidRDefault="00A43266">
                    <w:pPr>
                      <w:pStyle w:val="ac"/>
                      <w:ind w:firstLine="420"/>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073527">
                      <w:rPr>
                        <w:noProof/>
                        <w:sz w:val="21"/>
                        <w:szCs w:val="21"/>
                      </w:rPr>
                      <w:t>1</w:t>
                    </w:r>
                    <w:r>
                      <w:rPr>
                        <w:rFonts w:hint="eastAsia"/>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8C982" w14:textId="77777777" w:rsidR="00A43266" w:rsidRDefault="00A43266">
      <w:r>
        <w:separator/>
      </w:r>
    </w:p>
  </w:footnote>
  <w:footnote w:type="continuationSeparator" w:id="0">
    <w:p w14:paraId="643FFA53" w14:textId="77777777" w:rsidR="00A43266" w:rsidRDefault="00A43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8A359" w14:textId="77777777" w:rsidR="00A43266" w:rsidRDefault="00A43266">
    <w:pPr>
      <w:pStyle w:val="ae"/>
      <w:ind w:firstLine="420"/>
    </w:pPr>
    <w:r>
      <w:rPr>
        <w:rFonts w:ascii="黑体" w:eastAsia="黑体" w:hint="eastAsia"/>
        <w:sz w:val="21"/>
        <w:szCs w:val="21"/>
      </w:rPr>
      <w:t>JJF xxxx-202x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45F85" w14:textId="77777777" w:rsidR="00A43266" w:rsidRDefault="00A43266">
    <w:pPr>
      <w:pStyle w:val="ae"/>
      <w:ind w:firstLine="420"/>
    </w:pPr>
    <w:r>
      <w:rPr>
        <w:rFonts w:ascii="黑体" w:eastAsia="黑体" w:hint="eastAsia"/>
        <w:sz w:val="21"/>
        <w:szCs w:val="21"/>
      </w:rPr>
      <w:t>JJF xxxx-202x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57A7A" w14:textId="77777777" w:rsidR="00A43266" w:rsidRDefault="00A43266">
    <w:pPr>
      <w:pStyle w:val="ae"/>
      <w:pBdr>
        <w:bottom w:val="none" w:sz="0" w:space="1" w:color="auto"/>
      </w:pBdr>
      <w:ind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451CE" w14:textId="77777777" w:rsidR="00A43266" w:rsidRDefault="00A43266">
    <w:pPr>
      <w:pStyle w:val="ae"/>
      <w:spacing w:line="240" w:lineRule="auto"/>
      <w:rPr>
        <w:sz w:val="21"/>
        <w:szCs w:val="21"/>
      </w:rPr>
    </w:pPr>
    <w:r>
      <w:rPr>
        <w:rFonts w:ascii="黑体" w:eastAsia="黑体" w:hint="eastAsia"/>
        <w:sz w:val="21"/>
        <w:szCs w:val="21"/>
      </w:rPr>
      <w:t>JJF xxxx-202x</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BF02F" w14:textId="77777777" w:rsidR="00A43266" w:rsidRDefault="00A43266">
    <w:pPr>
      <w:pStyle w:val="ae"/>
      <w:ind w:firstLine="420"/>
    </w:pPr>
    <w:r>
      <w:rPr>
        <w:rFonts w:ascii="黑体" w:eastAsia="黑体" w:hint="eastAsia"/>
        <w:sz w:val="21"/>
        <w:szCs w:val="21"/>
      </w:rPr>
      <w:t>JJF xxxx-202x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720308605" o:spid="_x0000_i1026" type="#_x0000_t75" style="width:204pt;height:85.5pt;visibility:visible;mso-wrap-style:square" o:bullet="t">
        <v:imagedata r:id="rId1" o:title=""/>
      </v:shape>
    </w:pict>
  </w:numPicBullet>
  <w:abstractNum w:abstractNumId="0" w15:restartNumberingAfterBreak="0">
    <w:nsid w:val="F0C1CA0E"/>
    <w:multiLevelType w:val="singleLevel"/>
    <w:tmpl w:val="F0C1CA0E"/>
    <w:lvl w:ilvl="0">
      <w:start w:val="1"/>
      <w:numFmt w:val="decimal"/>
      <w:suff w:val="nothing"/>
      <w:lvlText w:val="（%1）"/>
      <w:lvlJc w:val="left"/>
    </w:lvl>
  </w:abstractNum>
  <w:abstractNum w:abstractNumId="1" w15:restartNumberingAfterBreak="0">
    <w:nsid w:val="20928564"/>
    <w:multiLevelType w:val="singleLevel"/>
    <w:tmpl w:val="20928564"/>
    <w:lvl w:ilvl="0">
      <w:start w:val="1"/>
      <w:numFmt w:val="chineseCounting"/>
      <w:suff w:val="nothing"/>
      <w:lvlText w:val="%1、"/>
      <w:lvlJc w:val="left"/>
      <w:pPr>
        <w:ind w:left="0" w:firstLine="0"/>
      </w:pPr>
      <w:rPr>
        <w:rFonts w:hint="eastAsia"/>
      </w:rPr>
    </w:lvl>
  </w:abstractNum>
  <w:abstractNum w:abstractNumId="2" w15:restartNumberingAfterBreak="0">
    <w:nsid w:val="43CCDBB7"/>
    <w:multiLevelType w:val="multilevel"/>
    <w:tmpl w:val="43CCDBB7"/>
    <w:lvl w:ilvl="0">
      <w:start w:val="1"/>
      <w:numFmt w:val="decimal"/>
      <w:pStyle w:val="1"/>
      <w:suff w:val="space"/>
      <w:lvlText w:val="%1"/>
      <w:lvlJc w:val="left"/>
      <w:pPr>
        <w:ind w:left="420" w:hanging="420"/>
      </w:pPr>
      <w:rPr>
        <w:rFonts w:ascii="Times New Roman" w:eastAsia="宋体" w:hAnsi="Times New Roman" w:cs="Times New Roman" w:hint="default"/>
      </w:rPr>
    </w:lvl>
    <w:lvl w:ilvl="1">
      <w:start w:val="1"/>
      <w:numFmt w:val="decimal"/>
      <w:pStyle w:val="2"/>
      <w:lvlText w:val="%1.%2"/>
      <w:lvlJc w:val="left"/>
      <w:pPr>
        <w:tabs>
          <w:tab w:val="left" w:pos="420"/>
        </w:tabs>
        <w:ind w:left="420" w:hanging="420"/>
      </w:pPr>
      <w:rPr>
        <w:rFonts w:ascii="Times New Roman" w:eastAsia="宋体" w:hAnsi="Times New Roman" w:cs="Times New Roman" w:hint="default"/>
      </w:rPr>
    </w:lvl>
    <w:lvl w:ilvl="2">
      <w:start w:val="1"/>
      <w:numFmt w:val="decimal"/>
      <w:pStyle w:val="3"/>
      <w:suff w:val="space"/>
      <w:lvlText w:val="%1.%2.%3"/>
      <w:lvlJc w:val="left"/>
      <w:pPr>
        <w:ind w:left="420" w:hanging="420"/>
      </w:pPr>
      <w:rPr>
        <w:rFonts w:ascii="Times New Roman" w:eastAsia="宋体" w:hAnsi="Times New Roman" w:cs="Times New Roman" w:hint="default"/>
      </w:rPr>
    </w:lvl>
    <w:lvl w:ilvl="3">
      <w:start w:val="1"/>
      <w:numFmt w:val="decimal"/>
      <w:pStyle w:val="4"/>
      <w:lvlText w:val="%1.%2.%3.%4"/>
      <w:lvlJc w:val="left"/>
      <w:pPr>
        <w:tabs>
          <w:tab w:val="left" w:pos="420"/>
        </w:tabs>
        <w:ind w:left="850" w:hanging="850"/>
      </w:pPr>
      <w:rPr>
        <w:rFonts w:ascii="Times New Roman" w:eastAsia="宋体" w:hAnsi="Times New Roman" w:cs="Times New Roman"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ascii="宋体" w:eastAsia="宋体" w:hAnsi="宋体" w:cs="宋体"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4D5E6245"/>
    <w:multiLevelType w:val="multilevel"/>
    <w:tmpl w:val="4D5E6245"/>
    <w:lvl w:ilvl="0">
      <w:start w:val="1"/>
      <w:numFmt w:val="bullet"/>
      <w:lvlText w:val=""/>
      <w:lvlPicBulletId w:val="0"/>
      <w:lvlJc w:val="left"/>
      <w:pPr>
        <w:tabs>
          <w:tab w:val="left" w:pos="5880"/>
        </w:tabs>
        <w:ind w:left="5880" w:firstLine="0"/>
      </w:pPr>
      <w:rPr>
        <w:rFonts w:ascii="Symbol" w:hAnsi="Symbol" w:hint="default"/>
      </w:rPr>
    </w:lvl>
    <w:lvl w:ilvl="1">
      <w:start w:val="1"/>
      <w:numFmt w:val="bullet"/>
      <w:pStyle w:val="a"/>
      <w:lvlText w:val=""/>
      <w:lvlJc w:val="left"/>
      <w:pPr>
        <w:tabs>
          <w:tab w:val="left" w:pos="6300"/>
        </w:tabs>
        <w:ind w:left="6300" w:firstLine="0"/>
      </w:pPr>
      <w:rPr>
        <w:rFonts w:ascii="Symbol" w:hAnsi="Symbol" w:hint="default"/>
      </w:rPr>
    </w:lvl>
    <w:lvl w:ilvl="2">
      <w:start w:val="1"/>
      <w:numFmt w:val="bullet"/>
      <w:lvlText w:val=""/>
      <w:lvlJc w:val="left"/>
      <w:pPr>
        <w:tabs>
          <w:tab w:val="left" w:pos="6720"/>
        </w:tabs>
        <w:ind w:left="6720" w:firstLine="0"/>
      </w:pPr>
      <w:rPr>
        <w:rFonts w:ascii="Symbol" w:hAnsi="Symbol" w:hint="default"/>
      </w:rPr>
    </w:lvl>
    <w:lvl w:ilvl="3">
      <w:start w:val="1"/>
      <w:numFmt w:val="bullet"/>
      <w:lvlText w:val=""/>
      <w:lvlJc w:val="left"/>
      <w:pPr>
        <w:tabs>
          <w:tab w:val="left" w:pos="7140"/>
        </w:tabs>
        <w:ind w:left="7140" w:firstLine="0"/>
      </w:pPr>
      <w:rPr>
        <w:rFonts w:ascii="Symbol" w:hAnsi="Symbol" w:hint="default"/>
      </w:rPr>
    </w:lvl>
    <w:lvl w:ilvl="4">
      <w:start w:val="1"/>
      <w:numFmt w:val="bullet"/>
      <w:lvlText w:val=""/>
      <w:lvlJc w:val="left"/>
      <w:pPr>
        <w:tabs>
          <w:tab w:val="left" w:pos="7560"/>
        </w:tabs>
        <w:ind w:left="7560" w:firstLine="0"/>
      </w:pPr>
      <w:rPr>
        <w:rFonts w:ascii="Symbol" w:hAnsi="Symbol" w:hint="default"/>
      </w:rPr>
    </w:lvl>
    <w:lvl w:ilvl="5">
      <w:start w:val="1"/>
      <w:numFmt w:val="bullet"/>
      <w:lvlText w:val=""/>
      <w:lvlJc w:val="left"/>
      <w:pPr>
        <w:tabs>
          <w:tab w:val="left" w:pos="7980"/>
        </w:tabs>
        <w:ind w:left="7980" w:firstLine="0"/>
      </w:pPr>
      <w:rPr>
        <w:rFonts w:ascii="Symbol" w:hAnsi="Symbol" w:hint="default"/>
      </w:rPr>
    </w:lvl>
    <w:lvl w:ilvl="6">
      <w:start w:val="1"/>
      <w:numFmt w:val="bullet"/>
      <w:lvlText w:val=""/>
      <w:lvlJc w:val="left"/>
      <w:pPr>
        <w:tabs>
          <w:tab w:val="left" w:pos="8400"/>
        </w:tabs>
        <w:ind w:left="8400" w:firstLine="0"/>
      </w:pPr>
      <w:rPr>
        <w:rFonts w:ascii="Symbol" w:hAnsi="Symbol" w:hint="default"/>
      </w:rPr>
    </w:lvl>
    <w:lvl w:ilvl="7">
      <w:start w:val="1"/>
      <w:numFmt w:val="bullet"/>
      <w:lvlText w:val=""/>
      <w:lvlJc w:val="left"/>
      <w:pPr>
        <w:tabs>
          <w:tab w:val="left" w:pos="8820"/>
        </w:tabs>
        <w:ind w:left="8820" w:firstLine="0"/>
      </w:pPr>
      <w:rPr>
        <w:rFonts w:ascii="Symbol" w:hAnsi="Symbol" w:hint="default"/>
      </w:rPr>
    </w:lvl>
    <w:lvl w:ilvl="8">
      <w:start w:val="1"/>
      <w:numFmt w:val="bullet"/>
      <w:lvlText w:val=""/>
      <w:lvlJc w:val="left"/>
      <w:pPr>
        <w:tabs>
          <w:tab w:val="left" w:pos="9240"/>
        </w:tabs>
        <w:ind w:left="9240" w:firstLine="0"/>
      </w:pPr>
      <w:rPr>
        <w:rFonts w:ascii="Symbol" w:hAnsi="Symbol"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displayBackgroundShape/>
  <w:bordersDoNotSurroundHeader/>
  <w:bordersDoNotSurroundFooter/>
  <w:defaultTabStop w:val="420"/>
  <w:evenAndOddHeaders/>
  <w:drawingGridVerticalSpacing w:val="156"/>
  <w:noPunctuationKerning/>
  <w:characterSpacingControl w:val="compressPunctuation"/>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2ZDJmOThlMTgxOTg3NzZmMDk4ZmI1YzVlNGM3M2MifQ=="/>
    <w:docVar w:name="KSO_WPS_MARK_KEY" w:val="e60fc3be-3109-4106-a739-ad10b75ae576"/>
  </w:docVars>
  <w:rsids>
    <w:rsidRoot w:val="00172A27"/>
    <w:rsid w:val="000045B1"/>
    <w:rsid w:val="00006854"/>
    <w:rsid w:val="00016460"/>
    <w:rsid w:val="00021082"/>
    <w:rsid w:val="000220E0"/>
    <w:rsid w:val="00026301"/>
    <w:rsid w:val="00026413"/>
    <w:rsid w:val="00026DAA"/>
    <w:rsid w:val="00027078"/>
    <w:rsid w:val="00031DA9"/>
    <w:rsid w:val="000326CA"/>
    <w:rsid w:val="00037C4A"/>
    <w:rsid w:val="000401EF"/>
    <w:rsid w:val="00044467"/>
    <w:rsid w:val="000502AC"/>
    <w:rsid w:val="00057688"/>
    <w:rsid w:val="00060A8A"/>
    <w:rsid w:val="00061F87"/>
    <w:rsid w:val="00073527"/>
    <w:rsid w:val="000773B9"/>
    <w:rsid w:val="0008177A"/>
    <w:rsid w:val="000833FB"/>
    <w:rsid w:val="00092F07"/>
    <w:rsid w:val="000A6DB4"/>
    <w:rsid w:val="000C20E2"/>
    <w:rsid w:val="000C2B8A"/>
    <w:rsid w:val="000C62C8"/>
    <w:rsid w:val="000D581D"/>
    <w:rsid w:val="000E0A64"/>
    <w:rsid w:val="000F17A9"/>
    <w:rsid w:val="000F3610"/>
    <w:rsid w:val="00104884"/>
    <w:rsid w:val="0011277A"/>
    <w:rsid w:val="00122019"/>
    <w:rsid w:val="00131CC0"/>
    <w:rsid w:val="00142D76"/>
    <w:rsid w:val="00147BDE"/>
    <w:rsid w:val="00151A2D"/>
    <w:rsid w:val="001563A9"/>
    <w:rsid w:val="00156B78"/>
    <w:rsid w:val="00166CBF"/>
    <w:rsid w:val="00167DBB"/>
    <w:rsid w:val="00170597"/>
    <w:rsid w:val="00172A27"/>
    <w:rsid w:val="001735F8"/>
    <w:rsid w:val="00177DE6"/>
    <w:rsid w:val="0018611E"/>
    <w:rsid w:val="001872A3"/>
    <w:rsid w:val="0019267D"/>
    <w:rsid w:val="00192AAE"/>
    <w:rsid w:val="00193105"/>
    <w:rsid w:val="001A2983"/>
    <w:rsid w:val="001A484D"/>
    <w:rsid w:val="001B030B"/>
    <w:rsid w:val="001B558E"/>
    <w:rsid w:val="001B5FAC"/>
    <w:rsid w:val="001C2A89"/>
    <w:rsid w:val="001C5896"/>
    <w:rsid w:val="001C7397"/>
    <w:rsid w:val="001C756C"/>
    <w:rsid w:val="001D21E4"/>
    <w:rsid w:val="001D38E0"/>
    <w:rsid w:val="001D6253"/>
    <w:rsid w:val="001E01BB"/>
    <w:rsid w:val="001E19E6"/>
    <w:rsid w:val="001E7134"/>
    <w:rsid w:val="001F0386"/>
    <w:rsid w:val="001F3FAF"/>
    <w:rsid w:val="001F499A"/>
    <w:rsid w:val="001F4BFF"/>
    <w:rsid w:val="00205C8A"/>
    <w:rsid w:val="0021392D"/>
    <w:rsid w:val="00216470"/>
    <w:rsid w:val="00223A3D"/>
    <w:rsid w:val="00224535"/>
    <w:rsid w:val="00232764"/>
    <w:rsid w:val="00236839"/>
    <w:rsid w:val="00237DFF"/>
    <w:rsid w:val="00241FF9"/>
    <w:rsid w:val="00244529"/>
    <w:rsid w:val="00247465"/>
    <w:rsid w:val="00252CFB"/>
    <w:rsid w:val="002606C9"/>
    <w:rsid w:val="002624FD"/>
    <w:rsid w:val="002666D4"/>
    <w:rsid w:val="002717FA"/>
    <w:rsid w:val="002771B9"/>
    <w:rsid w:val="0028085A"/>
    <w:rsid w:val="0029022F"/>
    <w:rsid w:val="00294346"/>
    <w:rsid w:val="00294921"/>
    <w:rsid w:val="002A0BF7"/>
    <w:rsid w:val="002A11F8"/>
    <w:rsid w:val="002B4D90"/>
    <w:rsid w:val="002B519A"/>
    <w:rsid w:val="002B7B2A"/>
    <w:rsid w:val="002C56DB"/>
    <w:rsid w:val="002E66EC"/>
    <w:rsid w:val="002F1589"/>
    <w:rsid w:val="002F1EE3"/>
    <w:rsid w:val="002F6738"/>
    <w:rsid w:val="00300F56"/>
    <w:rsid w:val="003043C5"/>
    <w:rsid w:val="003069B0"/>
    <w:rsid w:val="003069CD"/>
    <w:rsid w:val="00306CBC"/>
    <w:rsid w:val="00320332"/>
    <w:rsid w:val="003442B9"/>
    <w:rsid w:val="0034635E"/>
    <w:rsid w:val="0034746A"/>
    <w:rsid w:val="003510C6"/>
    <w:rsid w:val="003614F0"/>
    <w:rsid w:val="0036427B"/>
    <w:rsid w:val="00365BE8"/>
    <w:rsid w:val="00366C79"/>
    <w:rsid w:val="00367452"/>
    <w:rsid w:val="003675D1"/>
    <w:rsid w:val="00380954"/>
    <w:rsid w:val="00380FF7"/>
    <w:rsid w:val="00381702"/>
    <w:rsid w:val="00382918"/>
    <w:rsid w:val="00395BF9"/>
    <w:rsid w:val="003972C6"/>
    <w:rsid w:val="003A5754"/>
    <w:rsid w:val="003A6E0E"/>
    <w:rsid w:val="003B5047"/>
    <w:rsid w:val="003B6229"/>
    <w:rsid w:val="003B68CA"/>
    <w:rsid w:val="003C29D8"/>
    <w:rsid w:val="003C6B3C"/>
    <w:rsid w:val="003F4948"/>
    <w:rsid w:val="003F4A31"/>
    <w:rsid w:val="0040181D"/>
    <w:rsid w:val="0040355E"/>
    <w:rsid w:val="00415BBE"/>
    <w:rsid w:val="00421492"/>
    <w:rsid w:val="004311DD"/>
    <w:rsid w:val="004318BD"/>
    <w:rsid w:val="004328BB"/>
    <w:rsid w:val="00432A4D"/>
    <w:rsid w:val="00434DC9"/>
    <w:rsid w:val="00436DE4"/>
    <w:rsid w:val="00441B74"/>
    <w:rsid w:val="00445BA8"/>
    <w:rsid w:val="00456A3B"/>
    <w:rsid w:val="0046351C"/>
    <w:rsid w:val="00465A61"/>
    <w:rsid w:val="0047224C"/>
    <w:rsid w:val="00476027"/>
    <w:rsid w:val="004801E3"/>
    <w:rsid w:val="00481130"/>
    <w:rsid w:val="00482353"/>
    <w:rsid w:val="004857C2"/>
    <w:rsid w:val="00487017"/>
    <w:rsid w:val="0049560D"/>
    <w:rsid w:val="00497994"/>
    <w:rsid w:val="004B1A8B"/>
    <w:rsid w:val="004B2C1A"/>
    <w:rsid w:val="004B3165"/>
    <w:rsid w:val="004C4B1F"/>
    <w:rsid w:val="004C67F8"/>
    <w:rsid w:val="004C6B77"/>
    <w:rsid w:val="004D2FDA"/>
    <w:rsid w:val="004F0C97"/>
    <w:rsid w:val="004F5669"/>
    <w:rsid w:val="00504D2D"/>
    <w:rsid w:val="00517ADF"/>
    <w:rsid w:val="00527A02"/>
    <w:rsid w:val="00532ABE"/>
    <w:rsid w:val="005366F7"/>
    <w:rsid w:val="0054081F"/>
    <w:rsid w:val="00542C1F"/>
    <w:rsid w:val="00552A28"/>
    <w:rsid w:val="00554032"/>
    <w:rsid w:val="00567E81"/>
    <w:rsid w:val="00570F7F"/>
    <w:rsid w:val="00571506"/>
    <w:rsid w:val="00576FAC"/>
    <w:rsid w:val="00586ACA"/>
    <w:rsid w:val="00587366"/>
    <w:rsid w:val="00597060"/>
    <w:rsid w:val="005A39E3"/>
    <w:rsid w:val="005A471B"/>
    <w:rsid w:val="005A67F8"/>
    <w:rsid w:val="005A6FD8"/>
    <w:rsid w:val="005B57BF"/>
    <w:rsid w:val="005C0514"/>
    <w:rsid w:val="005D05B7"/>
    <w:rsid w:val="005D1BBE"/>
    <w:rsid w:val="005D35EE"/>
    <w:rsid w:val="005D38B9"/>
    <w:rsid w:val="005D614C"/>
    <w:rsid w:val="005E307D"/>
    <w:rsid w:val="005F06C5"/>
    <w:rsid w:val="005F18CF"/>
    <w:rsid w:val="005F6D84"/>
    <w:rsid w:val="0060530E"/>
    <w:rsid w:val="00605E0F"/>
    <w:rsid w:val="006323D7"/>
    <w:rsid w:val="00640AE8"/>
    <w:rsid w:val="0065090B"/>
    <w:rsid w:val="00653976"/>
    <w:rsid w:val="00660F85"/>
    <w:rsid w:val="00662351"/>
    <w:rsid w:val="00663177"/>
    <w:rsid w:val="00663C43"/>
    <w:rsid w:val="0066784C"/>
    <w:rsid w:val="00676C93"/>
    <w:rsid w:val="00676CA0"/>
    <w:rsid w:val="006811B8"/>
    <w:rsid w:val="00681B37"/>
    <w:rsid w:val="00692147"/>
    <w:rsid w:val="006B1D69"/>
    <w:rsid w:val="006B66AD"/>
    <w:rsid w:val="006C4FCD"/>
    <w:rsid w:val="006C4FF1"/>
    <w:rsid w:val="006D0950"/>
    <w:rsid w:val="006D1239"/>
    <w:rsid w:val="006D3E64"/>
    <w:rsid w:val="006E5329"/>
    <w:rsid w:val="006E7791"/>
    <w:rsid w:val="006F0CCD"/>
    <w:rsid w:val="006F5842"/>
    <w:rsid w:val="006F7046"/>
    <w:rsid w:val="007004D1"/>
    <w:rsid w:val="00701D62"/>
    <w:rsid w:val="00703B07"/>
    <w:rsid w:val="00704F90"/>
    <w:rsid w:val="00710256"/>
    <w:rsid w:val="00716EC1"/>
    <w:rsid w:val="00724377"/>
    <w:rsid w:val="00724AA7"/>
    <w:rsid w:val="007326D0"/>
    <w:rsid w:val="00732FB6"/>
    <w:rsid w:val="00744AE0"/>
    <w:rsid w:val="00746754"/>
    <w:rsid w:val="007467B3"/>
    <w:rsid w:val="007505AB"/>
    <w:rsid w:val="00750665"/>
    <w:rsid w:val="0075480A"/>
    <w:rsid w:val="007622DB"/>
    <w:rsid w:val="00765E04"/>
    <w:rsid w:val="0078223D"/>
    <w:rsid w:val="00783FED"/>
    <w:rsid w:val="00785A20"/>
    <w:rsid w:val="0079549D"/>
    <w:rsid w:val="007A0B05"/>
    <w:rsid w:val="007A48A9"/>
    <w:rsid w:val="007B1A5A"/>
    <w:rsid w:val="007B1EB6"/>
    <w:rsid w:val="007B2C3C"/>
    <w:rsid w:val="007B3177"/>
    <w:rsid w:val="007B460B"/>
    <w:rsid w:val="007B5C35"/>
    <w:rsid w:val="007B657F"/>
    <w:rsid w:val="007C71C2"/>
    <w:rsid w:val="007D01E2"/>
    <w:rsid w:val="007D42BC"/>
    <w:rsid w:val="007E31F2"/>
    <w:rsid w:val="007E36D0"/>
    <w:rsid w:val="007E391D"/>
    <w:rsid w:val="007E4DDC"/>
    <w:rsid w:val="007E4FAC"/>
    <w:rsid w:val="007E7B0F"/>
    <w:rsid w:val="0080181E"/>
    <w:rsid w:val="00807FCB"/>
    <w:rsid w:val="00811080"/>
    <w:rsid w:val="00811328"/>
    <w:rsid w:val="0081404F"/>
    <w:rsid w:val="00821D19"/>
    <w:rsid w:val="008239A9"/>
    <w:rsid w:val="00826C3C"/>
    <w:rsid w:val="00827E71"/>
    <w:rsid w:val="00832793"/>
    <w:rsid w:val="00837FD6"/>
    <w:rsid w:val="008427A8"/>
    <w:rsid w:val="00843E92"/>
    <w:rsid w:val="00847121"/>
    <w:rsid w:val="0085203B"/>
    <w:rsid w:val="00856A85"/>
    <w:rsid w:val="0087468F"/>
    <w:rsid w:val="00874A3E"/>
    <w:rsid w:val="00876386"/>
    <w:rsid w:val="0087641D"/>
    <w:rsid w:val="0088404C"/>
    <w:rsid w:val="00884C0C"/>
    <w:rsid w:val="00891F91"/>
    <w:rsid w:val="00895216"/>
    <w:rsid w:val="008B4D29"/>
    <w:rsid w:val="008B5616"/>
    <w:rsid w:val="008C00DE"/>
    <w:rsid w:val="008C60EC"/>
    <w:rsid w:val="008D3D5C"/>
    <w:rsid w:val="008E0FC5"/>
    <w:rsid w:val="008E28E5"/>
    <w:rsid w:val="008E2911"/>
    <w:rsid w:val="008E4E53"/>
    <w:rsid w:val="008F151E"/>
    <w:rsid w:val="008F1872"/>
    <w:rsid w:val="008F2259"/>
    <w:rsid w:val="008F4935"/>
    <w:rsid w:val="009037A5"/>
    <w:rsid w:val="00905981"/>
    <w:rsid w:val="00910418"/>
    <w:rsid w:val="00915073"/>
    <w:rsid w:val="00915109"/>
    <w:rsid w:val="00922486"/>
    <w:rsid w:val="00931773"/>
    <w:rsid w:val="00941DEE"/>
    <w:rsid w:val="009442B3"/>
    <w:rsid w:val="009548D4"/>
    <w:rsid w:val="00960D5F"/>
    <w:rsid w:val="009629AB"/>
    <w:rsid w:val="009638AD"/>
    <w:rsid w:val="00972814"/>
    <w:rsid w:val="0097347D"/>
    <w:rsid w:val="00977148"/>
    <w:rsid w:val="009842BE"/>
    <w:rsid w:val="0098469F"/>
    <w:rsid w:val="0098475D"/>
    <w:rsid w:val="00984BDD"/>
    <w:rsid w:val="00986760"/>
    <w:rsid w:val="009870E1"/>
    <w:rsid w:val="00987CE6"/>
    <w:rsid w:val="009A24E2"/>
    <w:rsid w:val="009A54DF"/>
    <w:rsid w:val="009A5611"/>
    <w:rsid w:val="009A5EC0"/>
    <w:rsid w:val="009A7381"/>
    <w:rsid w:val="009B007A"/>
    <w:rsid w:val="009B3A1D"/>
    <w:rsid w:val="009B6B6B"/>
    <w:rsid w:val="009B7132"/>
    <w:rsid w:val="009C2293"/>
    <w:rsid w:val="009C56B6"/>
    <w:rsid w:val="009D201E"/>
    <w:rsid w:val="009D2EAE"/>
    <w:rsid w:val="009D739F"/>
    <w:rsid w:val="009E31F3"/>
    <w:rsid w:val="009E4975"/>
    <w:rsid w:val="009F0AF3"/>
    <w:rsid w:val="009F6724"/>
    <w:rsid w:val="009F6BB4"/>
    <w:rsid w:val="009F7E16"/>
    <w:rsid w:val="00A0092D"/>
    <w:rsid w:val="00A02A9F"/>
    <w:rsid w:val="00A04B05"/>
    <w:rsid w:val="00A137F1"/>
    <w:rsid w:val="00A1564A"/>
    <w:rsid w:val="00A1611D"/>
    <w:rsid w:val="00A241B9"/>
    <w:rsid w:val="00A25E99"/>
    <w:rsid w:val="00A3005C"/>
    <w:rsid w:val="00A31849"/>
    <w:rsid w:val="00A3676D"/>
    <w:rsid w:val="00A37C98"/>
    <w:rsid w:val="00A40E2D"/>
    <w:rsid w:val="00A43266"/>
    <w:rsid w:val="00A44297"/>
    <w:rsid w:val="00A451C3"/>
    <w:rsid w:val="00A5411D"/>
    <w:rsid w:val="00A541E6"/>
    <w:rsid w:val="00A63D93"/>
    <w:rsid w:val="00A702B7"/>
    <w:rsid w:val="00A70B0C"/>
    <w:rsid w:val="00A70FB0"/>
    <w:rsid w:val="00A717A5"/>
    <w:rsid w:val="00A77842"/>
    <w:rsid w:val="00A86ABD"/>
    <w:rsid w:val="00A9165A"/>
    <w:rsid w:val="00A957C6"/>
    <w:rsid w:val="00AA0E65"/>
    <w:rsid w:val="00AA1966"/>
    <w:rsid w:val="00AA49D4"/>
    <w:rsid w:val="00AA7331"/>
    <w:rsid w:val="00AA754D"/>
    <w:rsid w:val="00AB1B60"/>
    <w:rsid w:val="00AB1E16"/>
    <w:rsid w:val="00AB4D98"/>
    <w:rsid w:val="00AC0FA9"/>
    <w:rsid w:val="00AC6016"/>
    <w:rsid w:val="00AD36A1"/>
    <w:rsid w:val="00AE1512"/>
    <w:rsid w:val="00AE3C8C"/>
    <w:rsid w:val="00AF02C3"/>
    <w:rsid w:val="00AF2840"/>
    <w:rsid w:val="00AF3BED"/>
    <w:rsid w:val="00B0278E"/>
    <w:rsid w:val="00B03383"/>
    <w:rsid w:val="00B10783"/>
    <w:rsid w:val="00B130B5"/>
    <w:rsid w:val="00B2163D"/>
    <w:rsid w:val="00B23515"/>
    <w:rsid w:val="00B315DD"/>
    <w:rsid w:val="00B34936"/>
    <w:rsid w:val="00B35369"/>
    <w:rsid w:val="00B432C6"/>
    <w:rsid w:val="00B450FB"/>
    <w:rsid w:val="00B5002C"/>
    <w:rsid w:val="00B526A4"/>
    <w:rsid w:val="00B56B09"/>
    <w:rsid w:val="00B60B4C"/>
    <w:rsid w:val="00B643BE"/>
    <w:rsid w:val="00B8149F"/>
    <w:rsid w:val="00B81A41"/>
    <w:rsid w:val="00B83FEB"/>
    <w:rsid w:val="00B86F3F"/>
    <w:rsid w:val="00B92B02"/>
    <w:rsid w:val="00BA1ABD"/>
    <w:rsid w:val="00BA68B3"/>
    <w:rsid w:val="00BB0367"/>
    <w:rsid w:val="00BB41F0"/>
    <w:rsid w:val="00BC1796"/>
    <w:rsid w:val="00BE2609"/>
    <w:rsid w:val="00BE2963"/>
    <w:rsid w:val="00C00235"/>
    <w:rsid w:val="00C10EA1"/>
    <w:rsid w:val="00C23D0B"/>
    <w:rsid w:val="00C30228"/>
    <w:rsid w:val="00C33963"/>
    <w:rsid w:val="00C45BCB"/>
    <w:rsid w:val="00C5572C"/>
    <w:rsid w:val="00C5689E"/>
    <w:rsid w:val="00C64E52"/>
    <w:rsid w:val="00C670BA"/>
    <w:rsid w:val="00C74833"/>
    <w:rsid w:val="00C9215F"/>
    <w:rsid w:val="00C95F4B"/>
    <w:rsid w:val="00C97391"/>
    <w:rsid w:val="00CA255E"/>
    <w:rsid w:val="00CA47FC"/>
    <w:rsid w:val="00CA6461"/>
    <w:rsid w:val="00CA6CFE"/>
    <w:rsid w:val="00CB021D"/>
    <w:rsid w:val="00CB4524"/>
    <w:rsid w:val="00CB49FE"/>
    <w:rsid w:val="00CC3E18"/>
    <w:rsid w:val="00CD034B"/>
    <w:rsid w:val="00CE4752"/>
    <w:rsid w:val="00CE765E"/>
    <w:rsid w:val="00CF32B8"/>
    <w:rsid w:val="00CF45D3"/>
    <w:rsid w:val="00CF57CC"/>
    <w:rsid w:val="00D05945"/>
    <w:rsid w:val="00D06152"/>
    <w:rsid w:val="00D16601"/>
    <w:rsid w:val="00D166D1"/>
    <w:rsid w:val="00D22853"/>
    <w:rsid w:val="00D23016"/>
    <w:rsid w:val="00D303E4"/>
    <w:rsid w:val="00D317D2"/>
    <w:rsid w:val="00D33786"/>
    <w:rsid w:val="00D443F0"/>
    <w:rsid w:val="00D61064"/>
    <w:rsid w:val="00D67364"/>
    <w:rsid w:val="00D71094"/>
    <w:rsid w:val="00D739CD"/>
    <w:rsid w:val="00D80516"/>
    <w:rsid w:val="00D81F8F"/>
    <w:rsid w:val="00D91535"/>
    <w:rsid w:val="00DB05F0"/>
    <w:rsid w:val="00DB5819"/>
    <w:rsid w:val="00DC0946"/>
    <w:rsid w:val="00DD09B4"/>
    <w:rsid w:val="00DE3CFE"/>
    <w:rsid w:val="00DF7890"/>
    <w:rsid w:val="00E05EFE"/>
    <w:rsid w:val="00E06E93"/>
    <w:rsid w:val="00E07A03"/>
    <w:rsid w:val="00E10676"/>
    <w:rsid w:val="00E12177"/>
    <w:rsid w:val="00E224CF"/>
    <w:rsid w:val="00E2281A"/>
    <w:rsid w:val="00E35E8D"/>
    <w:rsid w:val="00E4331D"/>
    <w:rsid w:val="00E45DFF"/>
    <w:rsid w:val="00E508C1"/>
    <w:rsid w:val="00E51937"/>
    <w:rsid w:val="00E6297E"/>
    <w:rsid w:val="00E64393"/>
    <w:rsid w:val="00E65D75"/>
    <w:rsid w:val="00E77ADC"/>
    <w:rsid w:val="00E83A7A"/>
    <w:rsid w:val="00E9087E"/>
    <w:rsid w:val="00E95D17"/>
    <w:rsid w:val="00E96C1C"/>
    <w:rsid w:val="00E97DAB"/>
    <w:rsid w:val="00EC51A5"/>
    <w:rsid w:val="00ED1527"/>
    <w:rsid w:val="00ED7EBC"/>
    <w:rsid w:val="00EE1478"/>
    <w:rsid w:val="00EE1C2D"/>
    <w:rsid w:val="00EF6777"/>
    <w:rsid w:val="00F016AC"/>
    <w:rsid w:val="00F02F81"/>
    <w:rsid w:val="00F047BE"/>
    <w:rsid w:val="00F1018A"/>
    <w:rsid w:val="00F11CEE"/>
    <w:rsid w:val="00F133D8"/>
    <w:rsid w:val="00F1672A"/>
    <w:rsid w:val="00F33CD2"/>
    <w:rsid w:val="00F34764"/>
    <w:rsid w:val="00F36D45"/>
    <w:rsid w:val="00F47830"/>
    <w:rsid w:val="00F65589"/>
    <w:rsid w:val="00F72E31"/>
    <w:rsid w:val="00F73247"/>
    <w:rsid w:val="00F77548"/>
    <w:rsid w:val="00F803C9"/>
    <w:rsid w:val="00F804C4"/>
    <w:rsid w:val="00F806C3"/>
    <w:rsid w:val="00F80A9A"/>
    <w:rsid w:val="00F85C78"/>
    <w:rsid w:val="00F866FF"/>
    <w:rsid w:val="00F87BAB"/>
    <w:rsid w:val="00F91F42"/>
    <w:rsid w:val="00F95737"/>
    <w:rsid w:val="00FB18BE"/>
    <w:rsid w:val="00FC1795"/>
    <w:rsid w:val="00FC199D"/>
    <w:rsid w:val="00FC2AAA"/>
    <w:rsid w:val="00FD4BA7"/>
    <w:rsid w:val="00FE715F"/>
    <w:rsid w:val="01EB410B"/>
    <w:rsid w:val="03960557"/>
    <w:rsid w:val="05037FA0"/>
    <w:rsid w:val="05860AC4"/>
    <w:rsid w:val="05CC7829"/>
    <w:rsid w:val="06245BBC"/>
    <w:rsid w:val="06831843"/>
    <w:rsid w:val="06FE6E25"/>
    <w:rsid w:val="073012F4"/>
    <w:rsid w:val="07CC6932"/>
    <w:rsid w:val="07EB4AEB"/>
    <w:rsid w:val="07F8482E"/>
    <w:rsid w:val="08083C55"/>
    <w:rsid w:val="080E76BB"/>
    <w:rsid w:val="08686EFD"/>
    <w:rsid w:val="09212BBD"/>
    <w:rsid w:val="094D790A"/>
    <w:rsid w:val="0979317F"/>
    <w:rsid w:val="09960FA4"/>
    <w:rsid w:val="09CB6A81"/>
    <w:rsid w:val="0AA10AE8"/>
    <w:rsid w:val="0AA554EA"/>
    <w:rsid w:val="0B7365BE"/>
    <w:rsid w:val="0C1956E9"/>
    <w:rsid w:val="0DCC725C"/>
    <w:rsid w:val="0E554B03"/>
    <w:rsid w:val="0E5D52DA"/>
    <w:rsid w:val="0EA864D6"/>
    <w:rsid w:val="0FD06741"/>
    <w:rsid w:val="0FFA2080"/>
    <w:rsid w:val="10C607B5"/>
    <w:rsid w:val="1148020D"/>
    <w:rsid w:val="11AC0A65"/>
    <w:rsid w:val="11AF0445"/>
    <w:rsid w:val="13CA3337"/>
    <w:rsid w:val="13DE30D9"/>
    <w:rsid w:val="14892597"/>
    <w:rsid w:val="14F45560"/>
    <w:rsid w:val="14F57B01"/>
    <w:rsid w:val="15FB72E0"/>
    <w:rsid w:val="160A0048"/>
    <w:rsid w:val="16741355"/>
    <w:rsid w:val="16CF0055"/>
    <w:rsid w:val="16D62899"/>
    <w:rsid w:val="171F2DC2"/>
    <w:rsid w:val="172A747A"/>
    <w:rsid w:val="190377EA"/>
    <w:rsid w:val="19B21406"/>
    <w:rsid w:val="19EF70A9"/>
    <w:rsid w:val="1A6C448A"/>
    <w:rsid w:val="1AEF21D1"/>
    <w:rsid w:val="1B08464D"/>
    <w:rsid w:val="1B0B3461"/>
    <w:rsid w:val="1B974A15"/>
    <w:rsid w:val="1B9F7770"/>
    <w:rsid w:val="1BA45898"/>
    <w:rsid w:val="1C457D51"/>
    <w:rsid w:val="1C995C35"/>
    <w:rsid w:val="1CAE23BA"/>
    <w:rsid w:val="1CF47BF6"/>
    <w:rsid w:val="1D0165EA"/>
    <w:rsid w:val="1D0B434E"/>
    <w:rsid w:val="1D124AC7"/>
    <w:rsid w:val="1D4671DF"/>
    <w:rsid w:val="1DAE5A0F"/>
    <w:rsid w:val="1DC9529E"/>
    <w:rsid w:val="1DCC2CF2"/>
    <w:rsid w:val="1DDA63B5"/>
    <w:rsid w:val="1DDD16DD"/>
    <w:rsid w:val="1E2B3E4C"/>
    <w:rsid w:val="1E4C7D38"/>
    <w:rsid w:val="1ECF7C82"/>
    <w:rsid w:val="1F5E06ED"/>
    <w:rsid w:val="1FA8613A"/>
    <w:rsid w:val="215C7486"/>
    <w:rsid w:val="21F94303"/>
    <w:rsid w:val="23353E9A"/>
    <w:rsid w:val="23947A47"/>
    <w:rsid w:val="23E0551F"/>
    <w:rsid w:val="25576DCE"/>
    <w:rsid w:val="25687A69"/>
    <w:rsid w:val="266B38CB"/>
    <w:rsid w:val="277C4013"/>
    <w:rsid w:val="27E34496"/>
    <w:rsid w:val="281126A6"/>
    <w:rsid w:val="2841768A"/>
    <w:rsid w:val="28CE03C6"/>
    <w:rsid w:val="295E0390"/>
    <w:rsid w:val="29B0134A"/>
    <w:rsid w:val="2A270FF6"/>
    <w:rsid w:val="2A5609D3"/>
    <w:rsid w:val="2A56689B"/>
    <w:rsid w:val="2A9B1227"/>
    <w:rsid w:val="2AF72431"/>
    <w:rsid w:val="2B712C5F"/>
    <w:rsid w:val="2C51490D"/>
    <w:rsid w:val="2D03522E"/>
    <w:rsid w:val="2D0C4517"/>
    <w:rsid w:val="2D1E7FE9"/>
    <w:rsid w:val="2D234978"/>
    <w:rsid w:val="2DCB794C"/>
    <w:rsid w:val="2E425FAB"/>
    <w:rsid w:val="2EB57330"/>
    <w:rsid w:val="2F7832AF"/>
    <w:rsid w:val="2F7B0512"/>
    <w:rsid w:val="2FCE2C9E"/>
    <w:rsid w:val="31272996"/>
    <w:rsid w:val="31531A45"/>
    <w:rsid w:val="315C3502"/>
    <w:rsid w:val="31832422"/>
    <w:rsid w:val="332456DB"/>
    <w:rsid w:val="33923F20"/>
    <w:rsid w:val="339A2C4A"/>
    <w:rsid w:val="33A97FD9"/>
    <w:rsid w:val="33D74875"/>
    <w:rsid w:val="34C13EA7"/>
    <w:rsid w:val="34DA6FFA"/>
    <w:rsid w:val="352E62B5"/>
    <w:rsid w:val="3530247E"/>
    <w:rsid w:val="355E0A28"/>
    <w:rsid w:val="35AE3854"/>
    <w:rsid w:val="35F42D38"/>
    <w:rsid w:val="362E3F5B"/>
    <w:rsid w:val="37243563"/>
    <w:rsid w:val="373F454E"/>
    <w:rsid w:val="37416094"/>
    <w:rsid w:val="37CD3308"/>
    <w:rsid w:val="38484669"/>
    <w:rsid w:val="384A327D"/>
    <w:rsid w:val="3853101F"/>
    <w:rsid w:val="386A4EFD"/>
    <w:rsid w:val="38FA6352"/>
    <w:rsid w:val="391231EC"/>
    <w:rsid w:val="39364CF3"/>
    <w:rsid w:val="393C760D"/>
    <w:rsid w:val="395E32D2"/>
    <w:rsid w:val="399D3F65"/>
    <w:rsid w:val="39A00FA8"/>
    <w:rsid w:val="39D22260"/>
    <w:rsid w:val="3A371258"/>
    <w:rsid w:val="3A4C5745"/>
    <w:rsid w:val="3A583E8E"/>
    <w:rsid w:val="3A94331D"/>
    <w:rsid w:val="3ACC5072"/>
    <w:rsid w:val="3B163750"/>
    <w:rsid w:val="3BAF58A5"/>
    <w:rsid w:val="3BFD2BC5"/>
    <w:rsid w:val="3C90264E"/>
    <w:rsid w:val="3CA2040F"/>
    <w:rsid w:val="3CA35882"/>
    <w:rsid w:val="3D693FF7"/>
    <w:rsid w:val="3DB11CAC"/>
    <w:rsid w:val="3DE06858"/>
    <w:rsid w:val="3ED14C97"/>
    <w:rsid w:val="3F5F2FAD"/>
    <w:rsid w:val="3FF658FE"/>
    <w:rsid w:val="40475D79"/>
    <w:rsid w:val="407F6989"/>
    <w:rsid w:val="40E22B29"/>
    <w:rsid w:val="419E03D7"/>
    <w:rsid w:val="41FF47A6"/>
    <w:rsid w:val="42512A27"/>
    <w:rsid w:val="426305D7"/>
    <w:rsid w:val="43056C39"/>
    <w:rsid w:val="436F39FE"/>
    <w:rsid w:val="43C84810"/>
    <w:rsid w:val="443460CA"/>
    <w:rsid w:val="443E6AE4"/>
    <w:rsid w:val="448B4DFE"/>
    <w:rsid w:val="44B55DDF"/>
    <w:rsid w:val="455274FE"/>
    <w:rsid w:val="45ED45EA"/>
    <w:rsid w:val="45FB09FD"/>
    <w:rsid w:val="468A2F91"/>
    <w:rsid w:val="46CC79B3"/>
    <w:rsid w:val="47562C11"/>
    <w:rsid w:val="47780AB4"/>
    <w:rsid w:val="47E21732"/>
    <w:rsid w:val="481C1305"/>
    <w:rsid w:val="48275E2A"/>
    <w:rsid w:val="489C0C93"/>
    <w:rsid w:val="48C142A8"/>
    <w:rsid w:val="49100A43"/>
    <w:rsid w:val="49136D01"/>
    <w:rsid w:val="49152AC6"/>
    <w:rsid w:val="491E0B4F"/>
    <w:rsid w:val="49E963C3"/>
    <w:rsid w:val="4A2C0ADD"/>
    <w:rsid w:val="4AF05D2D"/>
    <w:rsid w:val="4AF60EA8"/>
    <w:rsid w:val="4AF86674"/>
    <w:rsid w:val="4B0F1656"/>
    <w:rsid w:val="4B1E213F"/>
    <w:rsid w:val="4B5160BE"/>
    <w:rsid w:val="4B6F1A4D"/>
    <w:rsid w:val="4B9F32EE"/>
    <w:rsid w:val="4C37704B"/>
    <w:rsid w:val="4C756C6D"/>
    <w:rsid w:val="4C9A5BA8"/>
    <w:rsid w:val="4E296FC6"/>
    <w:rsid w:val="4EE5752F"/>
    <w:rsid w:val="4FAD74FD"/>
    <w:rsid w:val="4FDB4216"/>
    <w:rsid w:val="50CE41E1"/>
    <w:rsid w:val="514850BF"/>
    <w:rsid w:val="514C6504"/>
    <w:rsid w:val="5183021B"/>
    <w:rsid w:val="51DC5FD9"/>
    <w:rsid w:val="523429E2"/>
    <w:rsid w:val="525C686D"/>
    <w:rsid w:val="52A60E0F"/>
    <w:rsid w:val="52BE70D3"/>
    <w:rsid w:val="537843EA"/>
    <w:rsid w:val="53C56E34"/>
    <w:rsid w:val="53C90B5B"/>
    <w:rsid w:val="53DB5288"/>
    <w:rsid w:val="54480485"/>
    <w:rsid w:val="54AB7458"/>
    <w:rsid w:val="5511057D"/>
    <w:rsid w:val="55875D72"/>
    <w:rsid w:val="55DB26CF"/>
    <w:rsid w:val="5643625D"/>
    <w:rsid w:val="572C53AE"/>
    <w:rsid w:val="573702F5"/>
    <w:rsid w:val="5752358D"/>
    <w:rsid w:val="579B2BBB"/>
    <w:rsid w:val="57E37DC1"/>
    <w:rsid w:val="57FF6851"/>
    <w:rsid w:val="5A0E7FC8"/>
    <w:rsid w:val="5A292D5D"/>
    <w:rsid w:val="5A56002A"/>
    <w:rsid w:val="5A9E7FBE"/>
    <w:rsid w:val="5B085EA3"/>
    <w:rsid w:val="5C2238AB"/>
    <w:rsid w:val="5C573CCD"/>
    <w:rsid w:val="5C645402"/>
    <w:rsid w:val="5C675E40"/>
    <w:rsid w:val="5C793B8B"/>
    <w:rsid w:val="5CE62A01"/>
    <w:rsid w:val="5D763505"/>
    <w:rsid w:val="5D9B299F"/>
    <w:rsid w:val="5EAA51C8"/>
    <w:rsid w:val="5EBE461E"/>
    <w:rsid w:val="5EE6559E"/>
    <w:rsid w:val="5EEB0610"/>
    <w:rsid w:val="5F452072"/>
    <w:rsid w:val="5F762003"/>
    <w:rsid w:val="60003C11"/>
    <w:rsid w:val="60AA2BEF"/>
    <w:rsid w:val="60D33E69"/>
    <w:rsid w:val="610D5CCC"/>
    <w:rsid w:val="620C4081"/>
    <w:rsid w:val="620F48D2"/>
    <w:rsid w:val="622F2A9C"/>
    <w:rsid w:val="62AF7E63"/>
    <w:rsid w:val="62F445BB"/>
    <w:rsid w:val="63073914"/>
    <w:rsid w:val="65953340"/>
    <w:rsid w:val="65A37E37"/>
    <w:rsid w:val="65ED5CF9"/>
    <w:rsid w:val="66AF707D"/>
    <w:rsid w:val="68456C28"/>
    <w:rsid w:val="696D3EAC"/>
    <w:rsid w:val="69E14DA6"/>
    <w:rsid w:val="6A1D56B2"/>
    <w:rsid w:val="6A9D113C"/>
    <w:rsid w:val="6B697849"/>
    <w:rsid w:val="6C3A4C22"/>
    <w:rsid w:val="6C865790"/>
    <w:rsid w:val="6D576BF1"/>
    <w:rsid w:val="6E222502"/>
    <w:rsid w:val="6E43145C"/>
    <w:rsid w:val="6E9D64F3"/>
    <w:rsid w:val="706E4C49"/>
    <w:rsid w:val="70A94143"/>
    <w:rsid w:val="70D257CA"/>
    <w:rsid w:val="714A6F91"/>
    <w:rsid w:val="71653518"/>
    <w:rsid w:val="717861E6"/>
    <w:rsid w:val="71E51075"/>
    <w:rsid w:val="721053C9"/>
    <w:rsid w:val="7284319F"/>
    <w:rsid w:val="729E73D6"/>
    <w:rsid w:val="72FA6A5F"/>
    <w:rsid w:val="74315C2D"/>
    <w:rsid w:val="75916774"/>
    <w:rsid w:val="75C45C07"/>
    <w:rsid w:val="75D30A80"/>
    <w:rsid w:val="75E76FA0"/>
    <w:rsid w:val="76144D61"/>
    <w:rsid w:val="77257DC4"/>
    <w:rsid w:val="77E205A0"/>
    <w:rsid w:val="77EA751B"/>
    <w:rsid w:val="77F225F4"/>
    <w:rsid w:val="78292766"/>
    <w:rsid w:val="783E141B"/>
    <w:rsid w:val="79CA5BEE"/>
    <w:rsid w:val="79F57956"/>
    <w:rsid w:val="7AA12B22"/>
    <w:rsid w:val="7AAD18F0"/>
    <w:rsid w:val="7B2A40D3"/>
    <w:rsid w:val="7BE0014F"/>
    <w:rsid w:val="7C03494B"/>
    <w:rsid w:val="7C0E5888"/>
    <w:rsid w:val="7C4D47FB"/>
    <w:rsid w:val="7CFC5708"/>
    <w:rsid w:val="7D187CA7"/>
    <w:rsid w:val="7E3D73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stroke="f">
      <v:fill color="white"/>
      <v:stroke on="f"/>
    </o:shapedefaults>
    <o:shapelayout v:ext="edit">
      <o:idmap v:ext="edit" data="2"/>
    </o:shapelayout>
  </w:shapeDefaults>
  <w:decimalSymbol w:val="."/>
  <w:listSeparator w:val=","/>
  <w14:docId w14:val="69F396D9"/>
  <w15:docId w15:val="{8007AF25-D99E-4D99-B9DF-3F2D2DE1D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nhideWhenUsed="1" w:qFormat="1"/>
    <w:lsdException w:name="heading 5" w:qFormat="1"/>
    <w:lsdException w:name="heading 6" w:unhideWhenUsed="1" w:qFormat="1"/>
    <w:lsdException w:name="heading 7" w:semiHidden="1" w:unhideWhenUsed="1"/>
    <w:lsdException w:name="heading 8" w:qFormat="1"/>
    <w:lsdException w:name="heading 9" w:semiHidden="1" w:unhideWhenUsed="1" w:qFormat="1"/>
    <w:lsdException w:name="toc 1" w:uiPriority="39" w:qFormat="1"/>
    <w:lsdException w:name="toc 2" w:uiPriority="39" w:qFormat="1"/>
    <w:lsdException w:name="toc 3" w:uiPriority="39" w:qFormat="1"/>
    <w:lsdException w:name="toc 4" w:qFormat="1"/>
    <w:lsdException w:name="annotation text" w:qFormat="1"/>
    <w:lsdException w:name="header" w:qFormat="1"/>
    <w:lsdException w:name="footer" w:uiPriority="99" w:qFormat="1"/>
    <w:lsdException w:name="caption" w:unhideWhenUsed="1" w:qFormat="1"/>
    <w:lsdException w:name="annotation reference" w:qFormat="1"/>
    <w:lsdException w:name="page number" w:qFormat="1"/>
    <w:lsdException w:name="Default Paragraph Font" w:semiHidden="1" w:uiPriority="1" w:unhideWhenUsed="1" w:qFormat="1"/>
    <w:lsdException w:name="Body Text" w:qFormat="1"/>
    <w:lsdException w:name="Date" w:qFormat="1"/>
    <w:lsdException w:name="Body Text Indent 2" w:qFormat="1"/>
    <w:lsdException w:name="Hyperlink" w:uiPriority="99" w:unhideWhenUsed="1" w:qFormat="1"/>
    <w:lsdException w:name="Emphasis" w:qFormat="1"/>
    <w:lsdException w:name="HTML Top of Form" w:semiHidden="1" w:uiPriority="99" w:unhideWhenUsed="1"/>
    <w:lsdException w:name="HTML Bottom of Form" w:semiHidden="1" w:uiPriority="99" w:unhideWhenUsed="1"/>
    <w:lsdException w:name="Normal (Web)" w:qFormat="1"/>
    <w:lsdException w:name="HTML Cit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line="360" w:lineRule="auto"/>
      <w:jc w:val="both"/>
    </w:pPr>
    <w:rPr>
      <w:kern w:val="2"/>
      <w:sz w:val="24"/>
      <w:szCs w:val="24"/>
    </w:rPr>
  </w:style>
  <w:style w:type="paragraph" w:styleId="1">
    <w:name w:val="heading 1"/>
    <w:basedOn w:val="a0"/>
    <w:next w:val="a0"/>
    <w:link w:val="10"/>
    <w:qFormat/>
    <w:pPr>
      <w:keepNext/>
      <w:keepLines/>
      <w:numPr>
        <w:numId w:val="1"/>
      </w:numPr>
      <w:spacing w:beforeLines="50" w:before="50" w:afterLines="50" w:after="50"/>
      <w:outlineLvl w:val="0"/>
    </w:pPr>
    <w:rPr>
      <w:rFonts w:eastAsia="黑体"/>
      <w:kern w:val="44"/>
    </w:rPr>
  </w:style>
  <w:style w:type="paragraph" w:styleId="2">
    <w:name w:val="heading 2"/>
    <w:basedOn w:val="a0"/>
    <w:next w:val="a0"/>
    <w:link w:val="20"/>
    <w:qFormat/>
    <w:pPr>
      <w:keepNext/>
      <w:keepLines/>
      <w:numPr>
        <w:ilvl w:val="1"/>
        <w:numId w:val="1"/>
      </w:numPr>
      <w:tabs>
        <w:tab w:val="clear" w:pos="420"/>
        <w:tab w:val="left" w:pos="0"/>
        <w:tab w:val="left" w:pos="400"/>
      </w:tabs>
      <w:outlineLvl w:val="1"/>
    </w:pPr>
  </w:style>
  <w:style w:type="paragraph" w:styleId="3">
    <w:name w:val="heading 3"/>
    <w:basedOn w:val="a0"/>
    <w:next w:val="a0"/>
    <w:link w:val="30"/>
    <w:qFormat/>
    <w:pPr>
      <w:keepNext/>
      <w:keepLines/>
      <w:numPr>
        <w:ilvl w:val="2"/>
        <w:numId w:val="1"/>
      </w:numPr>
      <w:tabs>
        <w:tab w:val="left" w:pos="420"/>
      </w:tabs>
      <w:outlineLvl w:val="2"/>
    </w:pPr>
  </w:style>
  <w:style w:type="paragraph" w:styleId="4">
    <w:name w:val="heading 4"/>
    <w:basedOn w:val="a0"/>
    <w:next w:val="a0"/>
    <w:link w:val="40"/>
    <w:unhideWhenUsed/>
    <w:qFormat/>
    <w:pPr>
      <w:keepNext/>
      <w:keepLines/>
      <w:numPr>
        <w:ilvl w:val="3"/>
        <w:numId w:val="1"/>
      </w:numPr>
      <w:outlineLvl w:val="3"/>
    </w:pPr>
    <w:rPr>
      <w:rFonts w:cstheme="majorBidi"/>
      <w:bCs/>
      <w:szCs w:val="28"/>
    </w:rPr>
  </w:style>
  <w:style w:type="paragraph" w:styleId="5">
    <w:name w:val="heading 5"/>
    <w:basedOn w:val="a0"/>
    <w:next w:val="a0"/>
    <w:qFormat/>
    <w:pPr>
      <w:keepNext/>
      <w:keepLines/>
      <w:spacing w:before="280" w:after="290" w:line="374" w:lineRule="auto"/>
      <w:outlineLvl w:val="4"/>
    </w:pPr>
    <w:rPr>
      <w:b/>
      <w:sz w:val="28"/>
    </w:rPr>
  </w:style>
  <w:style w:type="paragraph" w:styleId="6">
    <w:name w:val="heading 6"/>
    <w:basedOn w:val="a0"/>
    <w:next w:val="a0"/>
    <w:unhideWhenUsed/>
    <w:qFormat/>
    <w:pPr>
      <w:keepNext/>
      <w:keepLines/>
      <w:spacing w:before="240" w:after="64" w:line="317" w:lineRule="auto"/>
      <w:outlineLvl w:val="5"/>
    </w:pPr>
    <w:rPr>
      <w:rFonts w:ascii="Arial" w:eastAsia="黑体" w:hAnsi="Arial"/>
      <w:b/>
    </w:rPr>
  </w:style>
  <w:style w:type="paragraph" w:styleId="8">
    <w:name w:val="heading 8"/>
    <w:basedOn w:val="a0"/>
    <w:next w:val="a0"/>
    <w:link w:val="80"/>
    <w:qFormat/>
    <w:pPr>
      <w:keepNext/>
      <w:keepLines/>
      <w:spacing w:before="240" w:after="64" w:line="320" w:lineRule="auto"/>
      <w:outlineLvl w:val="7"/>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unhideWhenUsed/>
    <w:qFormat/>
    <w:rPr>
      <w:rFonts w:ascii="等线 Light" w:eastAsia="黑体" w:hAnsi="等线 Light"/>
      <w:sz w:val="20"/>
      <w:szCs w:val="20"/>
    </w:rPr>
  </w:style>
  <w:style w:type="paragraph" w:styleId="a5">
    <w:name w:val="annotation text"/>
    <w:basedOn w:val="a0"/>
    <w:link w:val="a6"/>
    <w:qFormat/>
    <w:pPr>
      <w:jc w:val="left"/>
    </w:pPr>
  </w:style>
  <w:style w:type="paragraph" w:styleId="a7">
    <w:name w:val="Body Text"/>
    <w:basedOn w:val="a0"/>
    <w:qFormat/>
    <w:rPr>
      <w:sz w:val="18"/>
    </w:rPr>
  </w:style>
  <w:style w:type="paragraph" w:styleId="31">
    <w:name w:val="toc 3"/>
    <w:basedOn w:val="a0"/>
    <w:next w:val="a0"/>
    <w:uiPriority w:val="39"/>
    <w:qFormat/>
    <w:pPr>
      <w:ind w:leftChars="400" w:left="840"/>
    </w:pPr>
  </w:style>
  <w:style w:type="paragraph" w:styleId="a8">
    <w:name w:val="Date"/>
    <w:basedOn w:val="a0"/>
    <w:next w:val="a0"/>
    <w:link w:val="a9"/>
    <w:qFormat/>
    <w:pPr>
      <w:ind w:leftChars="2500" w:left="100"/>
    </w:pPr>
  </w:style>
  <w:style w:type="paragraph" w:styleId="21">
    <w:name w:val="Body Text Indent 2"/>
    <w:basedOn w:val="a0"/>
    <w:qFormat/>
    <w:pPr>
      <w:ind w:firstLineChars="2220" w:firstLine="18667"/>
    </w:pPr>
    <w:rPr>
      <w:b/>
      <w:sz w:val="84"/>
      <w:szCs w:val="20"/>
    </w:rPr>
  </w:style>
  <w:style w:type="paragraph" w:styleId="aa">
    <w:name w:val="Balloon Text"/>
    <w:basedOn w:val="a0"/>
    <w:link w:val="ab"/>
    <w:qFormat/>
    <w:pPr>
      <w:spacing w:line="240" w:lineRule="auto"/>
    </w:pPr>
    <w:rPr>
      <w:sz w:val="18"/>
      <w:szCs w:val="18"/>
    </w:rPr>
  </w:style>
  <w:style w:type="paragraph" w:styleId="ac">
    <w:name w:val="footer"/>
    <w:basedOn w:val="a0"/>
    <w:link w:val="ad"/>
    <w:uiPriority w:val="99"/>
    <w:qFormat/>
    <w:pPr>
      <w:tabs>
        <w:tab w:val="center" w:pos="4153"/>
        <w:tab w:val="right" w:pos="8306"/>
      </w:tabs>
      <w:snapToGrid w:val="0"/>
      <w:jc w:val="left"/>
    </w:pPr>
    <w:rPr>
      <w:sz w:val="18"/>
      <w:szCs w:val="18"/>
    </w:rPr>
  </w:style>
  <w:style w:type="paragraph" w:styleId="ae">
    <w:name w:val="header"/>
    <w:basedOn w:val="a0"/>
    <w:link w:val="af"/>
    <w:qFormat/>
    <w:pPr>
      <w:pBdr>
        <w:bottom w:val="single" w:sz="6" w:space="1" w:color="auto"/>
      </w:pBdr>
      <w:tabs>
        <w:tab w:val="center" w:pos="4153"/>
        <w:tab w:val="right" w:pos="8306"/>
      </w:tabs>
      <w:snapToGrid w:val="0"/>
      <w:jc w:val="center"/>
    </w:pPr>
    <w:rPr>
      <w:sz w:val="18"/>
    </w:rPr>
  </w:style>
  <w:style w:type="paragraph" w:styleId="11">
    <w:name w:val="toc 1"/>
    <w:basedOn w:val="a0"/>
    <w:next w:val="a0"/>
    <w:uiPriority w:val="39"/>
    <w:qFormat/>
  </w:style>
  <w:style w:type="paragraph" w:styleId="41">
    <w:name w:val="toc 4"/>
    <w:basedOn w:val="a0"/>
    <w:next w:val="a0"/>
    <w:qFormat/>
    <w:pPr>
      <w:ind w:leftChars="600" w:left="1260"/>
    </w:pPr>
  </w:style>
  <w:style w:type="paragraph" w:styleId="22">
    <w:name w:val="toc 2"/>
    <w:basedOn w:val="a0"/>
    <w:next w:val="a0"/>
    <w:uiPriority w:val="39"/>
    <w:qFormat/>
    <w:pPr>
      <w:ind w:leftChars="200" w:left="420"/>
    </w:pPr>
  </w:style>
  <w:style w:type="paragraph" w:styleId="af0">
    <w:name w:val="Normal (Web)"/>
    <w:basedOn w:val="a0"/>
    <w:qFormat/>
  </w:style>
  <w:style w:type="paragraph" w:styleId="af1">
    <w:name w:val="annotation subject"/>
    <w:basedOn w:val="a5"/>
    <w:next w:val="a5"/>
    <w:link w:val="af2"/>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4">
    <w:name w:val="page number"/>
    <w:basedOn w:val="a1"/>
    <w:qFormat/>
  </w:style>
  <w:style w:type="character" w:styleId="af5">
    <w:name w:val="Emphasis"/>
    <w:qFormat/>
    <w:rPr>
      <w:color w:val="CC0000"/>
    </w:rPr>
  </w:style>
  <w:style w:type="character" w:styleId="af6">
    <w:name w:val="Hyperlink"/>
    <w:uiPriority w:val="99"/>
    <w:unhideWhenUsed/>
    <w:qFormat/>
    <w:rPr>
      <w:color w:val="0000FF"/>
      <w:u w:val="single"/>
    </w:rPr>
  </w:style>
  <w:style w:type="character" w:styleId="af7">
    <w:name w:val="annotation reference"/>
    <w:basedOn w:val="a1"/>
    <w:qFormat/>
    <w:rPr>
      <w:sz w:val="21"/>
      <w:szCs w:val="21"/>
    </w:rPr>
  </w:style>
  <w:style w:type="character" w:styleId="HTML">
    <w:name w:val="HTML Cite"/>
    <w:qFormat/>
    <w:rPr>
      <w:color w:val="008000"/>
    </w:rPr>
  </w:style>
  <w:style w:type="paragraph" w:customStyle="1" w:styleId="af8">
    <w:name w:val="标准文件_段"/>
    <w:qFormat/>
    <w:pPr>
      <w:widowControl w:val="0"/>
      <w:autoSpaceDE w:val="0"/>
      <w:autoSpaceDN w:val="0"/>
      <w:adjustRightInd w:val="0"/>
      <w:snapToGrid w:val="0"/>
      <w:spacing w:line="276" w:lineRule="auto"/>
      <w:jc w:val="both"/>
      <w:outlineLvl w:val="2"/>
    </w:pPr>
    <w:rPr>
      <w:rFonts w:ascii="宋体" w:hAnsi="宋体"/>
      <w:spacing w:val="2"/>
      <w:sz w:val="24"/>
      <w:szCs w:val="24"/>
    </w:rPr>
  </w:style>
  <w:style w:type="paragraph" w:customStyle="1" w:styleId="af9">
    <w:name w:val="一级标题"/>
    <w:basedOn w:val="1"/>
    <w:next w:val="a0"/>
    <w:qFormat/>
    <w:pPr>
      <w:keepLines w:val="0"/>
      <w:adjustRightInd w:val="0"/>
      <w:spacing w:beforeLines="100" w:afterLines="100" w:line="420" w:lineRule="exact"/>
      <w:ind w:firstLineChars="860" w:firstLine="3784"/>
      <w:jc w:val="left"/>
      <w:textAlignment w:val="baseline"/>
    </w:pPr>
    <w:rPr>
      <w:rFonts w:ascii="黑体" w:hAnsi="宋体"/>
      <w:kern w:val="0"/>
      <w:szCs w:val="44"/>
    </w:rPr>
  </w:style>
  <w:style w:type="paragraph" w:customStyle="1" w:styleId="WPSOffice1">
    <w:name w:val="WPSOffice手动目录 1"/>
    <w:qFormat/>
  </w:style>
  <w:style w:type="paragraph" w:customStyle="1" w:styleId="Char2CharCharChar">
    <w:name w:val="Char2 Char Char Char"/>
    <w:basedOn w:val="a0"/>
    <w:qFormat/>
    <w:pPr>
      <w:widowControl/>
      <w:spacing w:after="160" w:line="240" w:lineRule="exact"/>
      <w:jc w:val="left"/>
    </w:pPr>
    <w:rPr>
      <w:rFonts w:ascii="Verdana" w:eastAsia="仿宋_GB2312" w:hAnsi="Verdana"/>
      <w:kern w:val="0"/>
      <w:szCs w:val="20"/>
      <w:lang w:eastAsia="en-US"/>
    </w:rPr>
  </w:style>
  <w:style w:type="paragraph" w:customStyle="1" w:styleId="a">
    <w:name w:val="标准文件_二级条标题"/>
    <w:basedOn w:val="a0"/>
    <w:next w:val="a0"/>
    <w:qFormat/>
    <w:pPr>
      <w:widowControl/>
      <w:numPr>
        <w:ilvl w:val="1"/>
        <w:numId w:val="2"/>
      </w:numPr>
      <w:spacing w:afterLines="50" w:line="240" w:lineRule="auto"/>
      <w:ind w:rightChars="-50" w:right="-50"/>
      <w:outlineLvl w:val="3"/>
    </w:pPr>
    <w:rPr>
      <w:rFonts w:ascii="黑体" w:eastAsia="黑体"/>
      <w:spacing w:val="2"/>
      <w:kern w:val="0"/>
      <w:sz w:val="21"/>
      <w:szCs w:val="20"/>
    </w:rPr>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9">
    <w:name w:val="日期 字符"/>
    <w:link w:val="a8"/>
    <w:qFormat/>
    <w:rPr>
      <w:kern w:val="2"/>
      <w:sz w:val="22"/>
      <w:szCs w:val="24"/>
    </w:rPr>
  </w:style>
  <w:style w:type="paragraph" w:styleId="afa">
    <w:name w:val="List Paragraph"/>
    <w:basedOn w:val="a0"/>
    <w:uiPriority w:val="99"/>
    <w:qFormat/>
    <w:pPr>
      <w:ind w:firstLine="420"/>
    </w:pPr>
  </w:style>
  <w:style w:type="character" w:customStyle="1" w:styleId="ad">
    <w:name w:val="页脚 字符"/>
    <w:link w:val="ac"/>
    <w:uiPriority w:val="99"/>
    <w:qFormat/>
    <w:rPr>
      <w:kern w:val="2"/>
      <w:sz w:val="18"/>
      <w:szCs w:val="18"/>
    </w:rPr>
  </w:style>
  <w:style w:type="character" w:customStyle="1" w:styleId="af">
    <w:name w:val="页眉 字符"/>
    <w:link w:val="ae"/>
    <w:qFormat/>
    <w:rPr>
      <w:kern w:val="2"/>
      <w:sz w:val="18"/>
      <w:szCs w:val="24"/>
    </w:rPr>
  </w:style>
  <w:style w:type="paragraph" w:customStyle="1" w:styleId="12">
    <w:name w:val="修订1"/>
    <w:hidden/>
    <w:uiPriority w:val="99"/>
    <w:unhideWhenUsed/>
    <w:qFormat/>
    <w:rPr>
      <w:kern w:val="2"/>
      <w:sz w:val="22"/>
      <w:szCs w:val="24"/>
    </w:rPr>
  </w:style>
  <w:style w:type="character" w:customStyle="1" w:styleId="40">
    <w:name w:val="标题 4 字符"/>
    <w:basedOn w:val="a1"/>
    <w:link w:val="4"/>
    <w:qFormat/>
    <w:rPr>
      <w:rFonts w:cstheme="majorBidi"/>
      <w:bCs/>
      <w:kern w:val="2"/>
      <w:sz w:val="24"/>
      <w:szCs w:val="28"/>
    </w:rPr>
  </w:style>
  <w:style w:type="character" w:customStyle="1" w:styleId="ab">
    <w:name w:val="批注框文本 字符"/>
    <w:basedOn w:val="a1"/>
    <w:link w:val="aa"/>
    <w:qFormat/>
    <w:rPr>
      <w:kern w:val="2"/>
      <w:sz w:val="18"/>
      <w:szCs w:val="18"/>
    </w:rPr>
  </w:style>
  <w:style w:type="character" w:customStyle="1" w:styleId="20">
    <w:name w:val="标题 2 字符"/>
    <w:link w:val="2"/>
    <w:qFormat/>
  </w:style>
  <w:style w:type="paragraph" w:customStyle="1" w:styleId="msolistparagraph0">
    <w:name w:val="msolistparagraph"/>
    <w:basedOn w:val="a0"/>
    <w:qFormat/>
    <w:pPr>
      <w:ind w:firstLineChars="200" w:firstLine="420"/>
    </w:pPr>
    <w:rPr>
      <w:sz w:val="21"/>
    </w:rPr>
  </w:style>
  <w:style w:type="paragraph" w:customStyle="1" w:styleId="afb">
    <w:name w:val="附录标识"/>
    <w:basedOn w:val="a0"/>
    <w:qFormat/>
    <w:pPr>
      <w:widowControl/>
      <w:shd w:val="clear" w:color="auto" w:fill="FFFFFF"/>
      <w:tabs>
        <w:tab w:val="left" w:pos="360"/>
        <w:tab w:val="left" w:pos="6405"/>
      </w:tabs>
      <w:spacing w:before="640" w:after="200"/>
      <w:jc w:val="center"/>
      <w:outlineLvl w:val="0"/>
    </w:pPr>
    <w:rPr>
      <w:rFonts w:ascii="黑体" w:eastAsia="黑体" w:hint="eastAsia"/>
      <w:kern w:val="0"/>
      <w:sz w:val="21"/>
      <w:szCs w:val="20"/>
    </w:rPr>
  </w:style>
  <w:style w:type="paragraph" w:customStyle="1" w:styleId="afc">
    <w:name w:val="段"/>
    <w:basedOn w:val="a0"/>
    <w:link w:val="Char"/>
    <w:qFormat/>
    <w:pPr>
      <w:widowControl/>
      <w:autoSpaceDE w:val="0"/>
      <w:autoSpaceDN w:val="0"/>
      <w:ind w:firstLineChars="200" w:firstLine="200"/>
    </w:pPr>
    <w:rPr>
      <w:rFonts w:ascii="宋体" w:hint="eastAsia"/>
      <w:kern w:val="0"/>
      <w:sz w:val="21"/>
      <w:szCs w:val="20"/>
    </w:rPr>
  </w:style>
  <w:style w:type="character" w:customStyle="1" w:styleId="Char">
    <w:name w:val="段 Char"/>
    <w:basedOn w:val="a1"/>
    <w:link w:val="afc"/>
    <w:qFormat/>
    <w:rPr>
      <w:rFonts w:ascii="宋体" w:eastAsia="宋体" w:hAnsi="宋体" w:cs="宋体" w:hint="eastAsia"/>
      <w:sz w:val="21"/>
    </w:rPr>
  </w:style>
  <w:style w:type="character" w:customStyle="1" w:styleId="fontstyle01">
    <w:name w:val="fontstyle01"/>
    <w:basedOn w:val="a1"/>
    <w:qFormat/>
    <w:rPr>
      <w:rFonts w:ascii="KeysightSansLight" w:eastAsia="KeysightSansLight" w:hAnsi="KeysightSansLight" w:cs="KeysightSansLight"/>
      <w:color w:val="242021"/>
      <w:sz w:val="18"/>
      <w:szCs w:val="18"/>
    </w:rPr>
  </w:style>
  <w:style w:type="paragraph" w:customStyle="1" w:styleId="23">
    <w:name w:val="修订2"/>
    <w:hidden/>
    <w:uiPriority w:val="99"/>
    <w:unhideWhenUsed/>
    <w:qFormat/>
    <w:rPr>
      <w:kern w:val="2"/>
      <w:sz w:val="24"/>
      <w:szCs w:val="24"/>
    </w:rPr>
  </w:style>
  <w:style w:type="paragraph" w:customStyle="1" w:styleId="32">
    <w:name w:val="修订3"/>
    <w:hidden/>
    <w:uiPriority w:val="99"/>
    <w:unhideWhenUsed/>
    <w:qFormat/>
    <w:rPr>
      <w:kern w:val="2"/>
      <w:sz w:val="24"/>
      <w:szCs w:val="24"/>
    </w:rPr>
  </w:style>
  <w:style w:type="character" w:customStyle="1" w:styleId="a6">
    <w:name w:val="批注文字 字符"/>
    <w:basedOn w:val="a1"/>
    <w:link w:val="a5"/>
    <w:qFormat/>
    <w:rPr>
      <w:kern w:val="2"/>
      <w:sz w:val="24"/>
      <w:szCs w:val="24"/>
    </w:rPr>
  </w:style>
  <w:style w:type="character" w:customStyle="1" w:styleId="af2">
    <w:name w:val="批注主题 字符"/>
    <w:basedOn w:val="a6"/>
    <w:link w:val="af1"/>
    <w:qFormat/>
    <w:rPr>
      <w:b/>
      <w:bCs/>
      <w:kern w:val="2"/>
      <w:sz w:val="24"/>
      <w:szCs w:val="24"/>
    </w:rPr>
  </w:style>
  <w:style w:type="character" w:customStyle="1" w:styleId="30">
    <w:name w:val="标题 3 字符"/>
    <w:basedOn w:val="a1"/>
    <w:link w:val="3"/>
    <w:qFormat/>
    <w:rPr>
      <w:kern w:val="2"/>
      <w:sz w:val="24"/>
      <w:szCs w:val="24"/>
    </w:rPr>
  </w:style>
  <w:style w:type="paragraph" w:customStyle="1" w:styleId="24">
    <w:name w:val="2缩进正文"/>
    <w:basedOn w:val="a0"/>
    <w:qFormat/>
    <w:pPr>
      <w:widowControl/>
      <w:ind w:firstLineChars="200" w:firstLine="200"/>
      <w:textAlignment w:val="baseline"/>
    </w:pPr>
    <w:rPr>
      <w:rFonts w:cs="宋体"/>
      <w:kern w:val="0"/>
      <w:szCs w:val="22"/>
    </w:rPr>
  </w:style>
  <w:style w:type="paragraph" w:customStyle="1" w:styleId="42">
    <w:name w:val="修订4"/>
    <w:hidden/>
    <w:uiPriority w:val="99"/>
    <w:unhideWhenUsed/>
    <w:qFormat/>
    <w:rPr>
      <w:kern w:val="2"/>
      <w:sz w:val="24"/>
      <w:szCs w:val="24"/>
    </w:rPr>
  </w:style>
  <w:style w:type="character" w:customStyle="1" w:styleId="10">
    <w:name w:val="标题 1 字符"/>
    <w:link w:val="1"/>
    <w:qFormat/>
    <w:rPr>
      <w:rFonts w:eastAsia="黑体"/>
      <w:kern w:val="44"/>
    </w:rPr>
  </w:style>
  <w:style w:type="character" w:customStyle="1" w:styleId="80">
    <w:name w:val="标题 8 字符"/>
    <w:basedOn w:val="a1"/>
    <w:link w:val="8"/>
    <w:qFormat/>
    <w:rPr>
      <w:rFonts w:ascii="Times New Roman" w:eastAsia="宋体" w:hAnsi="Times New Roman"/>
      <w:kern w:val="2"/>
      <w:sz w:val="24"/>
      <w:szCs w:val="24"/>
    </w:rPr>
  </w:style>
  <w:style w:type="paragraph" w:customStyle="1" w:styleId="50">
    <w:name w:val="修订5"/>
    <w:hidden/>
    <w:uiPriority w:val="99"/>
    <w:unhideWhenUsed/>
    <w:qFormat/>
    <w:rPr>
      <w:kern w:val="2"/>
      <w:sz w:val="24"/>
      <w:szCs w:val="24"/>
    </w:rPr>
  </w:style>
  <w:style w:type="paragraph" w:customStyle="1" w:styleId="60">
    <w:name w:val="修订6"/>
    <w:hidden/>
    <w:uiPriority w:val="99"/>
    <w:unhideWhenUsed/>
    <w:qFormat/>
    <w:rPr>
      <w:kern w:val="2"/>
      <w:sz w:val="24"/>
      <w:szCs w:val="24"/>
    </w:rPr>
  </w:style>
  <w:style w:type="paragraph" w:customStyle="1" w:styleId="7">
    <w:name w:val="修订7"/>
    <w:hidden/>
    <w:uiPriority w:val="99"/>
    <w:unhideWhenUsed/>
    <w:qFormat/>
    <w:rPr>
      <w:kern w:val="2"/>
      <w:sz w:val="24"/>
      <w:szCs w:val="24"/>
    </w:rPr>
  </w:style>
  <w:style w:type="character" w:styleId="afd">
    <w:name w:val="Placeholder Text"/>
    <w:basedOn w:val="a1"/>
    <w:uiPriority w:val="99"/>
    <w:semiHidden/>
    <w:rsid w:val="00FE71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8.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8894B8-4628-4FB0-9496-AEC5B370B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23</Pages>
  <Words>7275</Words>
  <Characters>6006</Characters>
  <Application>Microsoft Office Word</Application>
  <DocSecurity>0</DocSecurity>
  <Lines>50</Lines>
  <Paragraphs>26</Paragraphs>
  <ScaleCrop>false</ScaleCrop>
  <Company>China</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天涯客</dc:creator>
  <cp:lastModifiedBy>Lei</cp:lastModifiedBy>
  <cp:revision>153</cp:revision>
  <cp:lastPrinted>2020-06-08T00:36:00Z</cp:lastPrinted>
  <dcterms:created xsi:type="dcterms:W3CDTF">2024-09-25T03:32:00Z</dcterms:created>
  <dcterms:modified xsi:type="dcterms:W3CDTF">2025-03-10T04:42:00Z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B0AE8CDFB53C4464870EC1B51D628053_13</vt:lpwstr>
  </property>
  <property fmtid="{D5CDD505-2E9C-101B-9397-08002B2CF9AE}" pid="4" name="KSOTemplateDocerSaveRecord">
    <vt:lpwstr>eyJoZGlkIjoiNWYxOGE2N2NiNmM2NTQxOGRkNDdhYTdiNmY5YmI2NjQiLCJ1c2VySWQiOiIyNzA1NDA3NjIifQ==</vt:lpwstr>
  </property>
</Properties>
</file>